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caps w:val="0"/>
          <w:color w:val="auto"/>
          <w:sz w:val="24"/>
          <w:szCs w:val="24"/>
          <w:lang w:eastAsia="en-US"/>
        </w:rPr>
        <w:id w:val="-1739009740"/>
        <w:docPartObj>
          <w:docPartGallery w:val="Table of Contents"/>
          <w:docPartUnique/>
        </w:docPartObj>
      </w:sdtPr>
      <w:sdtEndPr>
        <w:rPr>
          <w:rFonts w:ascii="Arial" w:hAnsi="Arial" w:cs="Arial"/>
          <w:noProof/>
        </w:rPr>
      </w:sdtEndPr>
      <w:sdtContent>
        <w:p w14:paraId="4B787A0E" w14:textId="77777777" w:rsidR="003679BD" w:rsidRPr="008D1EB0" w:rsidRDefault="003679BD" w:rsidP="000E097D">
          <w:pPr>
            <w:pStyle w:val="TOCHeading"/>
            <w:rPr>
              <w:rFonts w:ascii="Arial" w:hAnsi="Arial" w:cs="Arial"/>
            </w:rPr>
          </w:pPr>
          <w:r w:rsidRPr="008D1EB0">
            <w:rPr>
              <w:rFonts w:ascii="Arial" w:hAnsi="Arial" w:cs="Arial"/>
            </w:rPr>
            <w:t>Contents</w:t>
          </w:r>
        </w:p>
        <w:p w14:paraId="4B787A0F" w14:textId="77777777" w:rsidR="00CB7ED2" w:rsidRDefault="008A66A9">
          <w:pPr>
            <w:pStyle w:val="TOC1"/>
            <w:tabs>
              <w:tab w:val="left" w:pos="440"/>
              <w:tab w:val="right" w:leader="dot" w:pos="10070"/>
            </w:tabs>
            <w:rPr>
              <w:rFonts w:asciiTheme="minorHAnsi" w:eastAsiaTheme="minorEastAsia" w:hAnsiTheme="minorHAnsi" w:cstheme="minorBidi"/>
              <w:noProof/>
              <w:sz w:val="22"/>
              <w:szCs w:val="22"/>
            </w:rPr>
          </w:pPr>
          <w:r w:rsidRPr="00B25E3F">
            <w:rPr>
              <w:rFonts w:ascii="Times New Roman" w:hAnsi="Times New Roman"/>
            </w:rPr>
            <w:fldChar w:fldCharType="begin"/>
          </w:r>
          <w:r w:rsidR="00E91152" w:rsidRPr="00B25E3F">
            <w:instrText xml:space="preserve"> TOC \o "1-1" \h \z \u </w:instrText>
          </w:r>
          <w:r w:rsidRPr="00B25E3F">
            <w:rPr>
              <w:rFonts w:ascii="Times New Roman" w:hAnsi="Times New Roman"/>
            </w:rPr>
            <w:fldChar w:fldCharType="separate"/>
          </w:r>
          <w:hyperlink w:anchor="_Toc451321196" w:history="1">
            <w:r w:rsidR="00CB7ED2" w:rsidRPr="009857F4">
              <w:rPr>
                <w:rStyle w:val="Hyperlink"/>
                <w:bCs/>
                <w:iCs/>
                <w:noProof/>
              </w:rPr>
              <w:t>1</w:t>
            </w:r>
            <w:r w:rsidR="00CB7ED2">
              <w:rPr>
                <w:rFonts w:asciiTheme="minorHAnsi" w:eastAsiaTheme="minorEastAsia" w:hAnsiTheme="minorHAnsi" w:cstheme="minorBidi"/>
                <w:noProof/>
                <w:sz w:val="22"/>
                <w:szCs w:val="22"/>
              </w:rPr>
              <w:tab/>
            </w:r>
            <w:r w:rsidR="00CB7ED2" w:rsidRPr="009857F4">
              <w:rPr>
                <w:rStyle w:val="Hyperlink"/>
                <w:noProof/>
              </w:rPr>
              <w:t>Purpose</w:t>
            </w:r>
            <w:r w:rsidR="00CB7ED2">
              <w:rPr>
                <w:noProof/>
                <w:webHidden/>
              </w:rPr>
              <w:tab/>
            </w:r>
            <w:r w:rsidR="00CB7ED2">
              <w:rPr>
                <w:noProof/>
                <w:webHidden/>
              </w:rPr>
              <w:fldChar w:fldCharType="begin"/>
            </w:r>
            <w:r w:rsidR="00CB7ED2">
              <w:rPr>
                <w:noProof/>
                <w:webHidden/>
              </w:rPr>
              <w:instrText xml:space="preserve"> PAGEREF _Toc451321196 \h </w:instrText>
            </w:r>
            <w:r w:rsidR="00CB7ED2">
              <w:rPr>
                <w:noProof/>
                <w:webHidden/>
              </w:rPr>
            </w:r>
            <w:r w:rsidR="00CB7ED2">
              <w:rPr>
                <w:noProof/>
                <w:webHidden/>
              </w:rPr>
              <w:fldChar w:fldCharType="separate"/>
            </w:r>
            <w:r w:rsidR="00BC069E">
              <w:rPr>
                <w:noProof/>
                <w:webHidden/>
              </w:rPr>
              <w:t>1</w:t>
            </w:r>
            <w:r w:rsidR="00CB7ED2">
              <w:rPr>
                <w:noProof/>
                <w:webHidden/>
              </w:rPr>
              <w:fldChar w:fldCharType="end"/>
            </w:r>
          </w:hyperlink>
        </w:p>
        <w:p w14:paraId="4B787A10"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197" w:history="1">
            <w:r w:rsidR="00CB7ED2" w:rsidRPr="009857F4">
              <w:rPr>
                <w:rStyle w:val="Hyperlink"/>
                <w:bCs/>
                <w:iCs/>
                <w:noProof/>
              </w:rPr>
              <w:t>2</w:t>
            </w:r>
            <w:r w:rsidR="00CB7ED2">
              <w:rPr>
                <w:rFonts w:asciiTheme="minorHAnsi" w:eastAsiaTheme="minorEastAsia" w:hAnsiTheme="minorHAnsi" w:cstheme="minorBidi"/>
                <w:noProof/>
                <w:sz w:val="22"/>
                <w:szCs w:val="22"/>
              </w:rPr>
              <w:tab/>
            </w:r>
            <w:r w:rsidR="00CB7ED2" w:rsidRPr="009857F4">
              <w:rPr>
                <w:rStyle w:val="Hyperlink"/>
                <w:noProof/>
              </w:rPr>
              <w:t>Scope – applies to where &amp; when the Procedure is used</w:t>
            </w:r>
            <w:r w:rsidR="00CB7ED2">
              <w:rPr>
                <w:noProof/>
                <w:webHidden/>
              </w:rPr>
              <w:tab/>
            </w:r>
            <w:r w:rsidR="00CB7ED2">
              <w:rPr>
                <w:noProof/>
                <w:webHidden/>
              </w:rPr>
              <w:fldChar w:fldCharType="begin"/>
            </w:r>
            <w:r w:rsidR="00CB7ED2">
              <w:rPr>
                <w:noProof/>
                <w:webHidden/>
              </w:rPr>
              <w:instrText xml:space="preserve"> PAGEREF _Toc451321197 \h </w:instrText>
            </w:r>
            <w:r w:rsidR="00CB7ED2">
              <w:rPr>
                <w:noProof/>
                <w:webHidden/>
              </w:rPr>
            </w:r>
            <w:r w:rsidR="00CB7ED2">
              <w:rPr>
                <w:noProof/>
                <w:webHidden/>
              </w:rPr>
              <w:fldChar w:fldCharType="separate"/>
            </w:r>
            <w:r w:rsidR="00BC069E">
              <w:rPr>
                <w:noProof/>
                <w:webHidden/>
              </w:rPr>
              <w:t>1</w:t>
            </w:r>
            <w:r w:rsidR="00CB7ED2">
              <w:rPr>
                <w:noProof/>
                <w:webHidden/>
              </w:rPr>
              <w:fldChar w:fldCharType="end"/>
            </w:r>
          </w:hyperlink>
        </w:p>
        <w:p w14:paraId="4B787A11"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198" w:history="1">
            <w:r w:rsidR="00CB7ED2" w:rsidRPr="009857F4">
              <w:rPr>
                <w:rStyle w:val="Hyperlink"/>
                <w:bCs/>
                <w:iCs/>
                <w:noProof/>
              </w:rPr>
              <w:t>3</w:t>
            </w:r>
            <w:r w:rsidR="00CB7ED2">
              <w:rPr>
                <w:rFonts w:asciiTheme="minorHAnsi" w:eastAsiaTheme="minorEastAsia" w:hAnsiTheme="minorHAnsi" w:cstheme="minorBidi"/>
                <w:noProof/>
                <w:sz w:val="22"/>
                <w:szCs w:val="22"/>
              </w:rPr>
              <w:tab/>
            </w:r>
            <w:r w:rsidR="00CB7ED2" w:rsidRPr="009857F4">
              <w:rPr>
                <w:rStyle w:val="Hyperlink"/>
                <w:noProof/>
              </w:rPr>
              <w:t>Definitions and Acronyms (if needed)</w:t>
            </w:r>
            <w:r w:rsidR="00CB7ED2">
              <w:rPr>
                <w:noProof/>
                <w:webHidden/>
              </w:rPr>
              <w:tab/>
            </w:r>
            <w:r w:rsidR="00CB7ED2">
              <w:rPr>
                <w:noProof/>
                <w:webHidden/>
              </w:rPr>
              <w:fldChar w:fldCharType="begin"/>
            </w:r>
            <w:r w:rsidR="00CB7ED2">
              <w:rPr>
                <w:noProof/>
                <w:webHidden/>
              </w:rPr>
              <w:instrText xml:space="preserve"> PAGEREF _Toc451321198 \h </w:instrText>
            </w:r>
            <w:r w:rsidR="00CB7ED2">
              <w:rPr>
                <w:noProof/>
                <w:webHidden/>
              </w:rPr>
            </w:r>
            <w:r w:rsidR="00CB7ED2">
              <w:rPr>
                <w:noProof/>
                <w:webHidden/>
              </w:rPr>
              <w:fldChar w:fldCharType="separate"/>
            </w:r>
            <w:r w:rsidR="00BC069E">
              <w:rPr>
                <w:noProof/>
                <w:webHidden/>
              </w:rPr>
              <w:t>1</w:t>
            </w:r>
            <w:r w:rsidR="00CB7ED2">
              <w:rPr>
                <w:noProof/>
                <w:webHidden/>
              </w:rPr>
              <w:fldChar w:fldCharType="end"/>
            </w:r>
          </w:hyperlink>
        </w:p>
        <w:p w14:paraId="4B787A12"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199" w:history="1">
            <w:r w:rsidR="00CB7ED2" w:rsidRPr="009857F4">
              <w:rPr>
                <w:rStyle w:val="Hyperlink"/>
                <w:bCs/>
                <w:iCs/>
                <w:noProof/>
              </w:rPr>
              <w:t>4</w:t>
            </w:r>
            <w:r w:rsidR="00CB7ED2">
              <w:rPr>
                <w:rFonts w:asciiTheme="minorHAnsi" w:eastAsiaTheme="minorEastAsia" w:hAnsiTheme="minorHAnsi" w:cstheme="minorBidi"/>
                <w:noProof/>
                <w:sz w:val="22"/>
                <w:szCs w:val="22"/>
              </w:rPr>
              <w:tab/>
            </w:r>
            <w:r w:rsidR="00CB7ED2" w:rsidRPr="009857F4">
              <w:rPr>
                <w:rStyle w:val="Hyperlink"/>
                <w:noProof/>
              </w:rPr>
              <w:t>Graphic (if needed)</w:t>
            </w:r>
            <w:r w:rsidR="00CB7ED2">
              <w:rPr>
                <w:noProof/>
                <w:webHidden/>
              </w:rPr>
              <w:tab/>
            </w:r>
            <w:r w:rsidR="00CB7ED2">
              <w:rPr>
                <w:noProof/>
                <w:webHidden/>
              </w:rPr>
              <w:fldChar w:fldCharType="begin"/>
            </w:r>
            <w:r w:rsidR="00CB7ED2">
              <w:rPr>
                <w:noProof/>
                <w:webHidden/>
              </w:rPr>
              <w:instrText xml:space="preserve"> PAGEREF _Toc451321199 \h </w:instrText>
            </w:r>
            <w:r w:rsidR="00CB7ED2">
              <w:rPr>
                <w:noProof/>
                <w:webHidden/>
              </w:rPr>
            </w:r>
            <w:r w:rsidR="00CB7ED2">
              <w:rPr>
                <w:noProof/>
                <w:webHidden/>
              </w:rPr>
              <w:fldChar w:fldCharType="separate"/>
            </w:r>
            <w:r w:rsidR="00BC069E">
              <w:rPr>
                <w:noProof/>
                <w:webHidden/>
              </w:rPr>
              <w:t>2</w:t>
            </w:r>
            <w:r w:rsidR="00CB7ED2">
              <w:rPr>
                <w:noProof/>
                <w:webHidden/>
              </w:rPr>
              <w:fldChar w:fldCharType="end"/>
            </w:r>
          </w:hyperlink>
        </w:p>
        <w:p w14:paraId="4B787A13"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200" w:history="1">
            <w:r w:rsidR="00CB7ED2" w:rsidRPr="009857F4">
              <w:rPr>
                <w:rStyle w:val="Hyperlink"/>
                <w:bCs/>
                <w:iCs/>
                <w:noProof/>
              </w:rPr>
              <w:t>5</w:t>
            </w:r>
            <w:r w:rsidR="00CB7ED2">
              <w:rPr>
                <w:rFonts w:asciiTheme="minorHAnsi" w:eastAsiaTheme="minorEastAsia" w:hAnsiTheme="minorHAnsi" w:cstheme="minorBidi"/>
                <w:noProof/>
                <w:sz w:val="22"/>
                <w:szCs w:val="22"/>
              </w:rPr>
              <w:tab/>
            </w:r>
            <w:r w:rsidR="00CB7ED2" w:rsidRPr="009857F4">
              <w:rPr>
                <w:rStyle w:val="Hyperlink"/>
                <w:noProof/>
              </w:rPr>
              <w:t>Responsibilities</w:t>
            </w:r>
            <w:r w:rsidR="00CB7ED2">
              <w:rPr>
                <w:noProof/>
                <w:webHidden/>
              </w:rPr>
              <w:tab/>
            </w:r>
            <w:r w:rsidR="00CB7ED2">
              <w:rPr>
                <w:noProof/>
                <w:webHidden/>
              </w:rPr>
              <w:fldChar w:fldCharType="begin"/>
            </w:r>
            <w:r w:rsidR="00CB7ED2">
              <w:rPr>
                <w:noProof/>
                <w:webHidden/>
              </w:rPr>
              <w:instrText xml:space="preserve"> PAGEREF _Toc451321200 \h </w:instrText>
            </w:r>
            <w:r w:rsidR="00CB7ED2">
              <w:rPr>
                <w:noProof/>
                <w:webHidden/>
              </w:rPr>
            </w:r>
            <w:r w:rsidR="00CB7ED2">
              <w:rPr>
                <w:noProof/>
                <w:webHidden/>
              </w:rPr>
              <w:fldChar w:fldCharType="separate"/>
            </w:r>
            <w:r w:rsidR="00BC069E">
              <w:rPr>
                <w:noProof/>
                <w:webHidden/>
              </w:rPr>
              <w:t>2</w:t>
            </w:r>
            <w:r w:rsidR="00CB7ED2">
              <w:rPr>
                <w:noProof/>
                <w:webHidden/>
              </w:rPr>
              <w:fldChar w:fldCharType="end"/>
            </w:r>
          </w:hyperlink>
        </w:p>
        <w:p w14:paraId="4B787A14"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201" w:history="1">
            <w:r w:rsidR="00CB7ED2" w:rsidRPr="009857F4">
              <w:rPr>
                <w:rStyle w:val="Hyperlink"/>
                <w:bCs/>
                <w:iCs/>
                <w:noProof/>
              </w:rPr>
              <w:t>6</w:t>
            </w:r>
            <w:r w:rsidR="00CB7ED2">
              <w:rPr>
                <w:rFonts w:asciiTheme="minorHAnsi" w:eastAsiaTheme="minorEastAsia" w:hAnsiTheme="minorHAnsi" w:cstheme="minorBidi"/>
                <w:noProof/>
                <w:sz w:val="22"/>
                <w:szCs w:val="22"/>
              </w:rPr>
              <w:tab/>
            </w:r>
            <w:r w:rsidR="00CB7ED2" w:rsidRPr="009857F4">
              <w:rPr>
                <w:rStyle w:val="Hyperlink"/>
                <w:noProof/>
              </w:rPr>
              <w:t>Procedure</w:t>
            </w:r>
            <w:r w:rsidR="00CB7ED2">
              <w:rPr>
                <w:noProof/>
                <w:webHidden/>
              </w:rPr>
              <w:tab/>
            </w:r>
            <w:r w:rsidR="00CB7ED2">
              <w:rPr>
                <w:noProof/>
                <w:webHidden/>
              </w:rPr>
              <w:fldChar w:fldCharType="begin"/>
            </w:r>
            <w:r w:rsidR="00CB7ED2">
              <w:rPr>
                <w:noProof/>
                <w:webHidden/>
              </w:rPr>
              <w:instrText xml:space="preserve"> PAGEREF _Toc451321201 \h </w:instrText>
            </w:r>
            <w:r w:rsidR="00CB7ED2">
              <w:rPr>
                <w:noProof/>
                <w:webHidden/>
              </w:rPr>
            </w:r>
            <w:r w:rsidR="00CB7ED2">
              <w:rPr>
                <w:noProof/>
                <w:webHidden/>
              </w:rPr>
              <w:fldChar w:fldCharType="separate"/>
            </w:r>
            <w:r w:rsidR="00BC069E">
              <w:rPr>
                <w:noProof/>
                <w:webHidden/>
              </w:rPr>
              <w:t>3</w:t>
            </w:r>
            <w:r w:rsidR="00CB7ED2">
              <w:rPr>
                <w:noProof/>
                <w:webHidden/>
              </w:rPr>
              <w:fldChar w:fldCharType="end"/>
            </w:r>
          </w:hyperlink>
        </w:p>
        <w:p w14:paraId="4B787A15"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202" w:history="1">
            <w:r w:rsidR="00CB7ED2" w:rsidRPr="009857F4">
              <w:rPr>
                <w:rStyle w:val="Hyperlink"/>
                <w:bCs/>
                <w:iCs/>
                <w:noProof/>
                <w:spacing w:val="-10"/>
              </w:rPr>
              <w:t>7</w:t>
            </w:r>
            <w:r w:rsidR="00CB7ED2">
              <w:rPr>
                <w:rFonts w:asciiTheme="minorHAnsi" w:eastAsiaTheme="minorEastAsia" w:hAnsiTheme="minorHAnsi" w:cstheme="minorBidi"/>
                <w:noProof/>
                <w:sz w:val="22"/>
                <w:szCs w:val="22"/>
              </w:rPr>
              <w:tab/>
            </w:r>
            <w:r w:rsidR="00CB7ED2" w:rsidRPr="009857F4">
              <w:rPr>
                <w:rStyle w:val="Hyperlink"/>
                <w:noProof/>
              </w:rPr>
              <w:t xml:space="preserve">Associated Quality Records – </w:t>
            </w:r>
            <w:r w:rsidR="00CB7ED2" w:rsidRPr="009857F4">
              <w:rPr>
                <w:rStyle w:val="Hyperlink"/>
                <w:noProof/>
                <w:spacing w:val="-10"/>
              </w:rPr>
              <w:t>as stated in the Quality Records List</w:t>
            </w:r>
            <w:r w:rsidR="00CB7ED2">
              <w:rPr>
                <w:noProof/>
                <w:webHidden/>
              </w:rPr>
              <w:tab/>
            </w:r>
            <w:r w:rsidR="00CB7ED2">
              <w:rPr>
                <w:noProof/>
                <w:webHidden/>
              </w:rPr>
              <w:fldChar w:fldCharType="begin"/>
            </w:r>
            <w:r w:rsidR="00CB7ED2">
              <w:rPr>
                <w:noProof/>
                <w:webHidden/>
              </w:rPr>
              <w:instrText xml:space="preserve"> PAGEREF _Toc451321202 \h </w:instrText>
            </w:r>
            <w:r w:rsidR="00CB7ED2">
              <w:rPr>
                <w:noProof/>
                <w:webHidden/>
              </w:rPr>
            </w:r>
            <w:r w:rsidR="00CB7ED2">
              <w:rPr>
                <w:noProof/>
                <w:webHidden/>
              </w:rPr>
              <w:fldChar w:fldCharType="separate"/>
            </w:r>
            <w:r w:rsidR="00BC069E">
              <w:rPr>
                <w:noProof/>
                <w:webHidden/>
              </w:rPr>
              <w:t>11</w:t>
            </w:r>
            <w:r w:rsidR="00CB7ED2">
              <w:rPr>
                <w:noProof/>
                <w:webHidden/>
              </w:rPr>
              <w:fldChar w:fldCharType="end"/>
            </w:r>
          </w:hyperlink>
        </w:p>
        <w:p w14:paraId="4B787A16"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203" w:history="1">
            <w:r w:rsidR="00CB7ED2" w:rsidRPr="009857F4">
              <w:rPr>
                <w:rStyle w:val="Hyperlink"/>
                <w:bCs/>
                <w:iCs/>
                <w:noProof/>
              </w:rPr>
              <w:t>8</w:t>
            </w:r>
            <w:r w:rsidR="00CB7ED2">
              <w:rPr>
                <w:rFonts w:asciiTheme="minorHAnsi" w:eastAsiaTheme="minorEastAsia" w:hAnsiTheme="minorHAnsi" w:cstheme="minorBidi"/>
                <w:noProof/>
                <w:sz w:val="22"/>
                <w:szCs w:val="22"/>
              </w:rPr>
              <w:tab/>
            </w:r>
            <w:r w:rsidR="00CB7ED2" w:rsidRPr="009857F4">
              <w:rPr>
                <w:rStyle w:val="Hyperlink"/>
                <w:noProof/>
              </w:rPr>
              <w:t>Reference Forms / Templates / Documents</w:t>
            </w:r>
            <w:r w:rsidR="00CB7ED2">
              <w:rPr>
                <w:noProof/>
                <w:webHidden/>
              </w:rPr>
              <w:tab/>
            </w:r>
            <w:r w:rsidR="00CB7ED2">
              <w:rPr>
                <w:noProof/>
                <w:webHidden/>
              </w:rPr>
              <w:fldChar w:fldCharType="begin"/>
            </w:r>
            <w:r w:rsidR="00CB7ED2">
              <w:rPr>
                <w:noProof/>
                <w:webHidden/>
              </w:rPr>
              <w:instrText xml:space="preserve"> PAGEREF _Toc451321203 \h </w:instrText>
            </w:r>
            <w:r w:rsidR="00CB7ED2">
              <w:rPr>
                <w:noProof/>
                <w:webHidden/>
              </w:rPr>
            </w:r>
            <w:r w:rsidR="00CB7ED2">
              <w:rPr>
                <w:noProof/>
                <w:webHidden/>
              </w:rPr>
              <w:fldChar w:fldCharType="separate"/>
            </w:r>
            <w:r w:rsidR="00BC069E">
              <w:rPr>
                <w:noProof/>
                <w:webHidden/>
              </w:rPr>
              <w:t>13</w:t>
            </w:r>
            <w:r w:rsidR="00CB7ED2">
              <w:rPr>
                <w:noProof/>
                <w:webHidden/>
              </w:rPr>
              <w:fldChar w:fldCharType="end"/>
            </w:r>
          </w:hyperlink>
        </w:p>
        <w:p w14:paraId="4B787A17" w14:textId="77777777" w:rsidR="00CB7ED2" w:rsidRDefault="00527667">
          <w:pPr>
            <w:pStyle w:val="TOC1"/>
            <w:tabs>
              <w:tab w:val="left" w:pos="440"/>
              <w:tab w:val="right" w:leader="dot" w:pos="10070"/>
            </w:tabs>
            <w:rPr>
              <w:rFonts w:asciiTheme="minorHAnsi" w:eastAsiaTheme="minorEastAsia" w:hAnsiTheme="minorHAnsi" w:cstheme="minorBidi"/>
              <w:noProof/>
              <w:sz w:val="22"/>
              <w:szCs w:val="22"/>
            </w:rPr>
          </w:pPr>
          <w:hyperlink w:anchor="_Toc451321204" w:history="1">
            <w:r w:rsidR="00CB7ED2" w:rsidRPr="009857F4">
              <w:rPr>
                <w:rStyle w:val="Hyperlink"/>
                <w:bCs/>
                <w:iCs/>
                <w:noProof/>
              </w:rPr>
              <w:t>9</w:t>
            </w:r>
            <w:r w:rsidR="00CB7ED2">
              <w:rPr>
                <w:rFonts w:asciiTheme="minorHAnsi" w:eastAsiaTheme="minorEastAsia" w:hAnsiTheme="minorHAnsi" w:cstheme="minorBidi"/>
                <w:noProof/>
                <w:sz w:val="22"/>
                <w:szCs w:val="22"/>
              </w:rPr>
              <w:tab/>
            </w:r>
            <w:r w:rsidR="00CB7ED2" w:rsidRPr="009857F4">
              <w:rPr>
                <w:rStyle w:val="Hyperlink"/>
                <w:noProof/>
              </w:rPr>
              <w:t>Current Revision Training Requirements</w:t>
            </w:r>
            <w:r w:rsidR="00CB7ED2">
              <w:rPr>
                <w:noProof/>
                <w:webHidden/>
              </w:rPr>
              <w:tab/>
            </w:r>
            <w:r w:rsidR="00CB7ED2">
              <w:rPr>
                <w:noProof/>
                <w:webHidden/>
              </w:rPr>
              <w:fldChar w:fldCharType="begin"/>
            </w:r>
            <w:r w:rsidR="00CB7ED2">
              <w:rPr>
                <w:noProof/>
                <w:webHidden/>
              </w:rPr>
              <w:instrText xml:space="preserve"> PAGEREF _Toc451321204 \h </w:instrText>
            </w:r>
            <w:r w:rsidR="00CB7ED2">
              <w:rPr>
                <w:noProof/>
                <w:webHidden/>
              </w:rPr>
            </w:r>
            <w:r w:rsidR="00CB7ED2">
              <w:rPr>
                <w:noProof/>
                <w:webHidden/>
              </w:rPr>
              <w:fldChar w:fldCharType="separate"/>
            </w:r>
            <w:r w:rsidR="00BC069E">
              <w:rPr>
                <w:noProof/>
                <w:webHidden/>
              </w:rPr>
              <w:t>13</w:t>
            </w:r>
            <w:r w:rsidR="00CB7ED2">
              <w:rPr>
                <w:noProof/>
                <w:webHidden/>
              </w:rPr>
              <w:fldChar w:fldCharType="end"/>
            </w:r>
          </w:hyperlink>
        </w:p>
        <w:p w14:paraId="4B787A18" w14:textId="77777777" w:rsidR="00CB7ED2" w:rsidRDefault="00527667">
          <w:pPr>
            <w:pStyle w:val="TOC1"/>
            <w:tabs>
              <w:tab w:val="left" w:pos="660"/>
              <w:tab w:val="right" w:leader="dot" w:pos="10070"/>
            </w:tabs>
            <w:rPr>
              <w:rFonts w:asciiTheme="minorHAnsi" w:eastAsiaTheme="minorEastAsia" w:hAnsiTheme="minorHAnsi" w:cstheme="minorBidi"/>
              <w:noProof/>
              <w:sz w:val="22"/>
              <w:szCs w:val="22"/>
            </w:rPr>
          </w:pPr>
          <w:hyperlink w:anchor="_Toc451321205" w:history="1">
            <w:r w:rsidR="00CB7ED2" w:rsidRPr="009857F4">
              <w:rPr>
                <w:rStyle w:val="Hyperlink"/>
                <w:bCs/>
                <w:iCs/>
                <w:noProof/>
              </w:rPr>
              <w:t>10</w:t>
            </w:r>
            <w:r w:rsidR="00CB7ED2">
              <w:rPr>
                <w:rFonts w:asciiTheme="minorHAnsi" w:eastAsiaTheme="minorEastAsia" w:hAnsiTheme="minorHAnsi" w:cstheme="minorBidi"/>
                <w:noProof/>
                <w:sz w:val="22"/>
                <w:szCs w:val="22"/>
              </w:rPr>
              <w:tab/>
            </w:r>
            <w:r w:rsidR="00CB7ED2" w:rsidRPr="009857F4">
              <w:rPr>
                <w:rStyle w:val="Hyperlink"/>
                <w:noProof/>
              </w:rPr>
              <w:t>Revision History &amp; Approval</w:t>
            </w:r>
            <w:r w:rsidR="00CB7ED2">
              <w:rPr>
                <w:noProof/>
                <w:webHidden/>
              </w:rPr>
              <w:tab/>
            </w:r>
            <w:r w:rsidR="00CB7ED2">
              <w:rPr>
                <w:noProof/>
                <w:webHidden/>
              </w:rPr>
              <w:fldChar w:fldCharType="begin"/>
            </w:r>
            <w:r w:rsidR="00CB7ED2">
              <w:rPr>
                <w:noProof/>
                <w:webHidden/>
              </w:rPr>
              <w:instrText xml:space="preserve"> PAGEREF _Toc451321205 \h </w:instrText>
            </w:r>
            <w:r w:rsidR="00CB7ED2">
              <w:rPr>
                <w:noProof/>
                <w:webHidden/>
              </w:rPr>
            </w:r>
            <w:r w:rsidR="00CB7ED2">
              <w:rPr>
                <w:noProof/>
                <w:webHidden/>
              </w:rPr>
              <w:fldChar w:fldCharType="separate"/>
            </w:r>
            <w:r w:rsidR="00BC069E">
              <w:rPr>
                <w:noProof/>
                <w:webHidden/>
              </w:rPr>
              <w:t>14</w:t>
            </w:r>
            <w:r w:rsidR="00CB7ED2">
              <w:rPr>
                <w:noProof/>
                <w:webHidden/>
              </w:rPr>
              <w:fldChar w:fldCharType="end"/>
            </w:r>
          </w:hyperlink>
        </w:p>
        <w:p w14:paraId="4B787A19" w14:textId="77777777" w:rsidR="003679BD" w:rsidRDefault="008A66A9">
          <w:pPr>
            <w:rPr>
              <w:noProof/>
            </w:rPr>
          </w:pPr>
          <w:r w:rsidRPr="00B25E3F">
            <w:fldChar w:fldCharType="end"/>
          </w:r>
        </w:p>
      </w:sdtContent>
    </w:sdt>
    <w:p w14:paraId="4B787A1A" w14:textId="77777777" w:rsidR="008B01B4" w:rsidRPr="000B06AB" w:rsidRDefault="000B06AB" w:rsidP="000B06AB">
      <w:pPr>
        <w:jc w:val="right"/>
        <w:rPr>
          <w:b/>
          <w:sz w:val="18"/>
          <w:szCs w:val="18"/>
        </w:rPr>
      </w:pPr>
      <w:r w:rsidRPr="000B06AB">
        <w:rPr>
          <w:i/>
          <w:sz w:val="18"/>
          <w:szCs w:val="18"/>
        </w:rPr>
        <w:t xml:space="preserve">Click within the Table of Contents, select </w:t>
      </w:r>
      <w:r w:rsidRPr="000B06AB">
        <w:rPr>
          <w:b/>
          <w:sz w:val="18"/>
          <w:szCs w:val="18"/>
        </w:rPr>
        <w:t>Update Table</w:t>
      </w:r>
      <w:r>
        <w:rPr>
          <w:b/>
          <w:sz w:val="18"/>
          <w:szCs w:val="18"/>
        </w:rPr>
        <w:t xml:space="preserve"> &gt;</w:t>
      </w:r>
      <w:r w:rsidRPr="000B06AB">
        <w:rPr>
          <w:b/>
          <w:sz w:val="18"/>
          <w:szCs w:val="18"/>
        </w:rPr>
        <w:t xml:space="preserve"> update page numbers</w:t>
      </w:r>
    </w:p>
    <w:p w14:paraId="4B787A1B" w14:textId="77777777" w:rsidR="00E20DFD" w:rsidRPr="000E097D" w:rsidRDefault="00E20DFD" w:rsidP="000E097D">
      <w:pPr>
        <w:pStyle w:val="Heading1"/>
      </w:pPr>
      <w:bookmarkStart w:id="0" w:name="_Toc346632899"/>
      <w:bookmarkStart w:id="1" w:name="_Toc451321196"/>
      <w:r w:rsidRPr="000E097D">
        <w:t>Purpose</w:t>
      </w:r>
      <w:bookmarkEnd w:id="0"/>
      <w:bookmarkEnd w:id="1"/>
    </w:p>
    <w:p w14:paraId="4B787A1E" w14:textId="2912FF6F" w:rsidR="008B01B4" w:rsidRPr="00421A54" w:rsidRDefault="00036DD0" w:rsidP="00036DD0">
      <w:pPr>
        <w:pStyle w:val="Heading2"/>
      </w:pPr>
      <w:bookmarkStart w:id="2" w:name="_Toc346632900"/>
      <w:bookmarkStart w:id="3" w:name="_Toc346632901"/>
      <w:r w:rsidRPr="00036DD0">
        <w:t>This</w:t>
      </w:r>
      <w:r>
        <w:rPr>
          <w:i/>
        </w:rPr>
        <w:t xml:space="preserve"> </w:t>
      </w:r>
      <w:r w:rsidR="00DF7AD0">
        <w:t xml:space="preserve">procedure identifies the steps and roles </w:t>
      </w:r>
      <w:r>
        <w:t>for submitting a</w:t>
      </w:r>
      <w:r w:rsidR="00DF7AD0">
        <w:t>nd managing a Management of Change using</w:t>
      </w:r>
      <w:r>
        <w:t xml:space="preserve"> the Management of Change data base</w:t>
      </w:r>
      <w:proofErr w:type="gramStart"/>
      <w:r w:rsidR="00DF7AD0">
        <w:t>.</w:t>
      </w:r>
      <w:r>
        <w:t>.</w:t>
      </w:r>
      <w:proofErr w:type="gramEnd"/>
      <w:r>
        <w:t xml:space="preserve"> </w:t>
      </w:r>
      <w:bookmarkEnd w:id="2"/>
    </w:p>
    <w:p w14:paraId="4B787A1F" w14:textId="77777777" w:rsidR="00EE6572" w:rsidRPr="00556627" w:rsidRDefault="00EE6572" w:rsidP="00EE6572">
      <w:pPr>
        <w:pStyle w:val="Heading1"/>
      </w:pPr>
      <w:bookmarkStart w:id="4" w:name="_Toc451321197"/>
      <w:r w:rsidRPr="00556627">
        <w:t xml:space="preserve">Scope </w:t>
      </w:r>
      <w:bookmarkEnd w:id="3"/>
      <w:r w:rsidR="00AD129C" w:rsidRPr="00556627">
        <w:t xml:space="preserve">– </w:t>
      </w:r>
      <w:r w:rsidR="00AD129C" w:rsidRPr="00E72A6B">
        <w:t xml:space="preserve">applies to where &amp; when the </w:t>
      </w:r>
      <w:r w:rsidR="00AD129C">
        <w:t>Procedure</w:t>
      </w:r>
      <w:r w:rsidR="00AD129C" w:rsidRPr="00E72A6B">
        <w:t xml:space="preserve"> is used</w:t>
      </w:r>
      <w:bookmarkEnd w:id="4"/>
    </w:p>
    <w:p w14:paraId="57B06584" w14:textId="500DD365" w:rsidR="00036DD0" w:rsidRPr="00A65249" w:rsidRDefault="00036DD0" w:rsidP="00036DD0">
      <w:pPr>
        <w:pStyle w:val="Heading2"/>
      </w:pPr>
      <w:r w:rsidRPr="00A65249">
        <w:t xml:space="preserve">This procedure applies to </w:t>
      </w:r>
      <w:r w:rsidR="008A6ED4">
        <w:t xml:space="preserve">management of change </w:t>
      </w:r>
      <w:r w:rsidRPr="00A65249">
        <w:t xml:space="preserve">as referenced within the scope of the </w:t>
      </w:r>
      <w:r w:rsidR="00075DEA">
        <w:t>Management of Change Procedure (</w:t>
      </w:r>
      <w:r w:rsidR="00075DEA" w:rsidRPr="00075DEA">
        <w:rPr>
          <w:bCs/>
          <w:sz w:val="23"/>
          <w:szCs w:val="23"/>
        </w:rPr>
        <w:t>EHS-200-132</w:t>
      </w:r>
      <w:r w:rsidR="00075DEA">
        <w:rPr>
          <w:bCs/>
          <w:sz w:val="23"/>
          <w:szCs w:val="23"/>
        </w:rPr>
        <w:t>)</w:t>
      </w:r>
      <w:r w:rsidRPr="00A65249">
        <w:t>.</w:t>
      </w:r>
    </w:p>
    <w:p w14:paraId="4B787A23" w14:textId="77777777" w:rsidR="00EE6572" w:rsidRPr="00556627" w:rsidRDefault="00EE6572" w:rsidP="00EE6572">
      <w:pPr>
        <w:pStyle w:val="Heading1"/>
      </w:pPr>
      <w:bookmarkStart w:id="5" w:name="_Toc346632903"/>
      <w:bookmarkStart w:id="6" w:name="_Toc451321198"/>
      <w:r w:rsidRPr="00556627">
        <w:t>Definitions and Acronyms</w:t>
      </w:r>
      <w:bookmarkEnd w:id="5"/>
      <w:r w:rsidR="00CB7ED2">
        <w:t xml:space="preserve"> (if needed)</w:t>
      </w:r>
      <w:bookmarkEnd w:id="6"/>
    </w:p>
    <w:p w14:paraId="4B787A27" w14:textId="10BA2223" w:rsidR="008B01B4" w:rsidRDefault="000F57D1" w:rsidP="00EE31F3">
      <w:pPr>
        <w:spacing w:before="160" w:after="120" w:line="276" w:lineRule="auto"/>
        <w:ind w:left="720"/>
      </w:pPr>
      <w:r>
        <w:t>N/A</w:t>
      </w:r>
    </w:p>
    <w:p w14:paraId="7A4A555F" w14:textId="77777777" w:rsidR="000F57D1" w:rsidRDefault="000F57D1" w:rsidP="00EE31F3">
      <w:pPr>
        <w:spacing w:before="160" w:after="120" w:line="276" w:lineRule="auto"/>
        <w:ind w:left="720"/>
      </w:pPr>
    </w:p>
    <w:p w14:paraId="4FBC5FAC" w14:textId="77777777" w:rsidR="000F57D1" w:rsidRDefault="000F57D1" w:rsidP="00EE31F3">
      <w:pPr>
        <w:spacing w:before="160" w:after="120" w:line="276" w:lineRule="auto"/>
        <w:ind w:left="720"/>
      </w:pPr>
    </w:p>
    <w:p w14:paraId="08AF23DA" w14:textId="77777777" w:rsidR="000F57D1" w:rsidRDefault="000F57D1" w:rsidP="00EE31F3">
      <w:pPr>
        <w:spacing w:before="160" w:after="120" w:line="276" w:lineRule="auto"/>
        <w:ind w:left="720"/>
      </w:pPr>
    </w:p>
    <w:p w14:paraId="41FF17EB" w14:textId="77777777" w:rsidR="000F57D1" w:rsidRDefault="000F57D1" w:rsidP="00EE31F3">
      <w:pPr>
        <w:spacing w:before="160" w:after="120" w:line="276" w:lineRule="auto"/>
        <w:ind w:left="720"/>
      </w:pPr>
    </w:p>
    <w:p w14:paraId="5E4EF2C5" w14:textId="77777777" w:rsidR="006D281D" w:rsidRPr="00421A54" w:rsidRDefault="006D281D" w:rsidP="00EE31F3">
      <w:pPr>
        <w:spacing w:before="160" w:after="120" w:line="276" w:lineRule="auto"/>
        <w:ind w:left="720"/>
      </w:pPr>
    </w:p>
    <w:p w14:paraId="4B787A29" w14:textId="0D88904A" w:rsidR="008A3DBB" w:rsidRDefault="00EE6572" w:rsidP="00F91EB8">
      <w:pPr>
        <w:pStyle w:val="Heading1"/>
      </w:pPr>
      <w:bookmarkStart w:id="7" w:name="_Toc346632905"/>
      <w:bookmarkStart w:id="8" w:name="_Toc451321199"/>
      <w:r w:rsidRPr="00556627">
        <w:lastRenderedPageBreak/>
        <w:t xml:space="preserve">Graphic </w:t>
      </w:r>
      <w:bookmarkEnd w:id="7"/>
      <w:bookmarkEnd w:id="8"/>
    </w:p>
    <w:p w14:paraId="4B787A31" w14:textId="4B1428BF" w:rsidR="003E4F62" w:rsidRDefault="00B34B15" w:rsidP="00F91EB8">
      <w:pPr>
        <w:jc w:val="center"/>
      </w:pPr>
      <w:r>
        <w:object w:dxaOrig="11434" w:dyaOrig="8014" w14:anchorId="745D8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53.25pt" o:ole="">
            <v:imagedata r:id="rId13" o:title=""/>
          </v:shape>
          <o:OLEObject Type="Embed" ProgID="Visio.Drawing.11" ShapeID="_x0000_i1025" DrawAspect="Content" ObjectID="_1569235557" r:id="rId14"/>
        </w:object>
      </w:r>
    </w:p>
    <w:p w14:paraId="4B787A32" w14:textId="77777777" w:rsidR="00EE6572" w:rsidRPr="00556627" w:rsidRDefault="00EE6572" w:rsidP="00EE6572">
      <w:pPr>
        <w:pStyle w:val="Heading1"/>
      </w:pPr>
      <w:bookmarkStart w:id="9" w:name="_Toc346632906"/>
      <w:bookmarkStart w:id="10" w:name="_Toc451321200"/>
      <w:r w:rsidRPr="00556627">
        <w:t>Responsibilities</w:t>
      </w:r>
      <w:bookmarkEnd w:id="9"/>
      <w:bookmarkEnd w:id="10"/>
      <w:r w:rsidR="00A51D2B">
        <w:t xml:space="preserve"> </w:t>
      </w:r>
    </w:p>
    <w:p w14:paraId="4B787A33" w14:textId="4867ECBF" w:rsidR="004150BE" w:rsidRPr="008B3F2F" w:rsidRDefault="008E3A99" w:rsidP="004150BE">
      <w:pPr>
        <w:pStyle w:val="Heading2"/>
        <w:rPr>
          <w:b/>
        </w:rPr>
      </w:pPr>
      <w:r w:rsidRPr="008B3F2F">
        <w:rPr>
          <w:b/>
        </w:rPr>
        <w:t>Initiator/Owner</w:t>
      </w:r>
    </w:p>
    <w:p w14:paraId="5F6BF443" w14:textId="1CD9035E" w:rsidR="00F91EB8" w:rsidRDefault="008B3F2F" w:rsidP="006D281D">
      <w:pPr>
        <w:pStyle w:val="Heading3"/>
      </w:pPr>
      <w:r>
        <w:t>Supervisors and/or Managers who recognize changes within their responsibility that meet the scope defined in the Management of Change Procedure (</w:t>
      </w:r>
      <w:r w:rsidRPr="00075DEA">
        <w:rPr>
          <w:bCs/>
          <w:sz w:val="23"/>
          <w:szCs w:val="23"/>
        </w:rPr>
        <w:t>EHS-200-132</w:t>
      </w:r>
      <w:r>
        <w:rPr>
          <w:bCs/>
          <w:sz w:val="23"/>
          <w:szCs w:val="23"/>
        </w:rPr>
        <w:t>)</w:t>
      </w:r>
      <w:r>
        <w:t xml:space="preserve"> and use the Management of Change Database for those situations </w:t>
      </w:r>
    </w:p>
    <w:p w14:paraId="4C62F3A8" w14:textId="77777777" w:rsidR="006D281D" w:rsidRDefault="006D281D" w:rsidP="006D281D">
      <w:pPr>
        <w:pStyle w:val="Body3"/>
      </w:pPr>
    </w:p>
    <w:p w14:paraId="0B2A4AF4" w14:textId="77777777" w:rsidR="006D281D" w:rsidRDefault="006D281D" w:rsidP="006D281D">
      <w:pPr>
        <w:pStyle w:val="Body3"/>
      </w:pPr>
    </w:p>
    <w:p w14:paraId="708A1ABA" w14:textId="77777777" w:rsidR="006D281D" w:rsidRPr="006D281D" w:rsidRDefault="006D281D" w:rsidP="006D281D">
      <w:pPr>
        <w:pStyle w:val="Body3"/>
      </w:pPr>
    </w:p>
    <w:p w14:paraId="0003CABC" w14:textId="351CD65C" w:rsidR="008E3A99" w:rsidRPr="008B3F2F" w:rsidRDefault="008E3A99" w:rsidP="008E3A99">
      <w:pPr>
        <w:pStyle w:val="Heading2"/>
        <w:rPr>
          <w:b/>
        </w:rPr>
      </w:pPr>
      <w:r w:rsidRPr="008B3F2F">
        <w:rPr>
          <w:b/>
        </w:rPr>
        <w:lastRenderedPageBreak/>
        <w:t>Contributor</w:t>
      </w:r>
    </w:p>
    <w:p w14:paraId="2E584F81" w14:textId="2B2C1C3B" w:rsidR="008B3F2F" w:rsidRPr="008B3F2F" w:rsidRDefault="008B3F2F" w:rsidP="008B3F2F">
      <w:pPr>
        <w:pStyle w:val="Heading3"/>
      </w:pPr>
      <w:r>
        <w:t xml:space="preserve">Designated subject matter experts for specific types of changes as defined within the Database who are responsible for assisting the owner by reviewing, adding, and acting based on the nature of the change </w:t>
      </w:r>
    </w:p>
    <w:p w14:paraId="4B787A34" w14:textId="43E5404F" w:rsidR="004150BE" w:rsidRPr="00542DC7" w:rsidRDefault="008B3F2F" w:rsidP="00E22FD5">
      <w:pPr>
        <w:pStyle w:val="Heading2"/>
        <w:rPr>
          <w:b/>
        </w:rPr>
      </w:pPr>
      <w:r w:rsidRPr="00542DC7">
        <w:rPr>
          <w:b/>
        </w:rPr>
        <w:t>EHS</w:t>
      </w:r>
    </w:p>
    <w:p w14:paraId="6B34359F" w14:textId="4F3E965E" w:rsidR="00542DC7" w:rsidRDefault="00542DC7" w:rsidP="00542DC7">
      <w:pPr>
        <w:pStyle w:val="Heading3"/>
      </w:pPr>
      <w:r>
        <w:t>Care and maintenance</w:t>
      </w:r>
      <w:r w:rsidR="008B3F2F">
        <w:t xml:space="preserve"> of the Database to assure its availability and functionality of all users</w:t>
      </w:r>
    </w:p>
    <w:p w14:paraId="2F1B81FF" w14:textId="34DC41BA" w:rsidR="00542DC7" w:rsidRPr="00542DC7" w:rsidRDefault="00542DC7" w:rsidP="00542DC7">
      <w:pPr>
        <w:pStyle w:val="Heading3"/>
      </w:pPr>
      <w:r>
        <w:t xml:space="preserve">Review, approval and closure of MOC Database records </w:t>
      </w:r>
    </w:p>
    <w:p w14:paraId="633DA73E" w14:textId="27C2C58F" w:rsidR="00E22FD5" w:rsidRPr="00B34B15" w:rsidRDefault="00EE6572" w:rsidP="00B34B15">
      <w:pPr>
        <w:pStyle w:val="Heading1"/>
      </w:pPr>
      <w:bookmarkStart w:id="11" w:name="_Toc451321201"/>
      <w:r>
        <w:t>Procedure</w:t>
      </w:r>
      <w:bookmarkEnd w:id="11"/>
    </w:p>
    <w:p w14:paraId="4B787A38" w14:textId="63C7108A" w:rsidR="00E54C36" w:rsidRDefault="0084066F" w:rsidP="00E54C36">
      <w:pPr>
        <w:pStyle w:val="Heading2"/>
      </w:pPr>
      <w:r w:rsidRPr="00D647C2">
        <w:rPr>
          <w:b/>
        </w:rPr>
        <w:t>Initiator</w:t>
      </w:r>
      <w:r w:rsidR="00174CA5">
        <w:rPr>
          <w:b/>
        </w:rPr>
        <w:t xml:space="preserve"> </w:t>
      </w:r>
      <w:r>
        <w:t xml:space="preserve">- </w:t>
      </w:r>
      <w:r w:rsidR="00B34B15">
        <w:t>Navigate to</w:t>
      </w:r>
      <w:r w:rsidR="002D6F36">
        <w:t xml:space="preserve"> the Management of Change Database</w:t>
      </w:r>
    </w:p>
    <w:p w14:paraId="350657BD" w14:textId="5F990629" w:rsidR="002D6F36" w:rsidRDefault="008E3A99" w:rsidP="002D6F36">
      <w:pPr>
        <w:pStyle w:val="Heading3"/>
      </w:pPr>
      <w:r>
        <w:t xml:space="preserve">Go to the </w:t>
      </w:r>
      <w:r w:rsidR="00E22FD5">
        <w:t>“</w:t>
      </w:r>
      <w:r w:rsidR="002D6F36">
        <w:t>Quality Management System</w:t>
      </w:r>
      <w:r w:rsidR="00E22FD5">
        <w:t>”</w:t>
      </w:r>
      <w:r w:rsidR="002D6F36">
        <w:t xml:space="preserve"> </w:t>
      </w:r>
    </w:p>
    <w:p w14:paraId="0DADA7D2" w14:textId="6E3495D3" w:rsidR="002D6F36" w:rsidRDefault="008E3A99" w:rsidP="002D6F36">
      <w:pPr>
        <w:pStyle w:val="Heading3"/>
      </w:pPr>
      <w:r>
        <w:t xml:space="preserve">Click </w:t>
      </w:r>
      <w:r w:rsidR="006D77BA">
        <w:t xml:space="preserve">on the </w:t>
      </w:r>
      <w:r w:rsidR="00E22FD5">
        <w:t>“</w:t>
      </w:r>
      <w:r w:rsidR="002D6F36">
        <w:t>Environmental Health and Safety (EHS)</w:t>
      </w:r>
      <w:r w:rsidR="00E22FD5">
        <w:t>”</w:t>
      </w:r>
      <w:r>
        <w:t xml:space="preserve"> tab</w:t>
      </w:r>
    </w:p>
    <w:p w14:paraId="1B7F31C7" w14:textId="67777E49" w:rsidR="002D6F36" w:rsidRDefault="008E3A99" w:rsidP="002D6F36">
      <w:pPr>
        <w:pStyle w:val="Heading3"/>
      </w:pPr>
      <w:r>
        <w:t xml:space="preserve">Click </w:t>
      </w:r>
      <w:r w:rsidR="006D77BA">
        <w:t xml:space="preserve">on </w:t>
      </w:r>
      <w:r>
        <w:t xml:space="preserve">the </w:t>
      </w:r>
      <w:r w:rsidR="00E22FD5">
        <w:t>“</w:t>
      </w:r>
      <w:r w:rsidR="002D6F36">
        <w:t>Risk Assessment-Management of Change</w:t>
      </w:r>
      <w:r w:rsidR="00E22FD5">
        <w:t>”</w:t>
      </w:r>
      <w:r w:rsidR="002D6F36">
        <w:t xml:space="preserve"> </w:t>
      </w:r>
      <w:r>
        <w:t>section</w:t>
      </w:r>
    </w:p>
    <w:p w14:paraId="5D45969D" w14:textId="7264C1A6" w:rsidR="008E3A99" w:rsidRDefault="008E3A99" w:rsidP="008E3A99">
      <w:pPr>
        <w:pStyle w:val="Heading3"/>
      </w:pPr>
      <w:r>
        <w:t>Click</w:t>
      </w:r>
      <w:r w:rsidR="006D77BA">
        <w:t xml:space="preserve"> on</w:t>
      </w:r>
      <w:r>
        <w:t xml:space="preserve"> the </w:t>
      </w:r>
      <w:r w:rsidR="00E22FD5">
        <w:t>“</w:t>
      </w:r>
      <w:r w:rsidR="002D6F36">
        <w:t>Form, Templates and Tools</w:t>
      </w:r>
      <w:r w:rsidR="00E22FD5">
        <w:t>”</w:t>
      </w:r>
      <w:r w:rsidR="002D6F36">
        <w:t xml:space="preserve"> </w:t>
      </w:r>
      <w:r>
        <w:t>tab</w:t>
      </w:r>
    </w:p>
    <w:p w14:paraId="694CF17F" w14:textId="564BEC6E" w:rsidR="006F4624" w:rsidRDefault="00E22FD5" w:rsidP="008E3A99">
      <w:pPr>
        <w:pStyle w:val="Heading3"/>
      </w:pPr>
      <w:r>
        <w:t>Click on the “</w:t>
      </w:r>
      <w:r w:rsidR="00B34B15">
        <w:t>Management of Chang</w:t>
      </w:r>
      <w:r w:rsidR="007C02E1">
        <w:t>e (MOC) Database (electronic replacement for form EHS-500-101)</w:t>
      </w:r>
      <w:r>
        <w:t>” section</w:t>
      </w:r>
    </w:p>
    <w:p w14:paraId="07B176AE" w14:textId="68678FEA" w:rsidR="00163630" w:rsidRPr="002D6F36" w:rsidRDefault="00815583" w:rsidP="00815583">
      <w:pPr>
        <w:pStyle w:val="Body2"/>
        <w:jc w:val="both"/>
      </w:pPr>
      <w:r>
        <w:rPr>
          <w:noProof/>
        </w:rPr>
        <w:lastRenderedPageBreak/>
        <w:drawing>
          <wp:anchor distT="0" distB="0" distL="114300" distR="114300" simplePos="0" relativeHeight="251658240" behindDoc="0" locked="0" layoutInCell="1" allowOverlap="1" wp14:anchorId="5FB9DD00" wp14:editId="24957545">
            <wp:simplePos x="0" y="0"/>
            <wp:positionH relativeFrom="margin">
              <wp:posOffset>9525</wp:posOffset>
            </wp:positionH>
            <wp:positionV relativeFrom="margin">
              <wp:posOffset>85725</wp:posOffset>
            </wp:positionV>
            <wp:extent cx="6400800" cy="3687445"/>
            <wp:effectExtent l="19050" t="19050" r="19050" b="27305"/>
            <wp:wrapSquare wrapText="bothSides"/>
            <wp:docPr id="3" name="Picture 3" descr="C:\Users\olearyc\AppData\Local\Temp\SNAGHTML48cfcf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aryc\AppData\Local\Temp\SNAGHTML48cfcf1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687445"/>
                    </a:xfrm>
                    <a:prstGeom prst="rect">
                      <a:avLst/>
                    </a:prstGeom>
                    <a:noFill/>
                    <a:ln>
                      <a:solidFill>
                        <a:schemeClr val="tx1"/>
                      </a:solidFill>
                    </a:ln>
                  </pic:spPr>
                </pic:pic>
              </a:graphicData>
            </a:graphic>
          </wp:anchor>
        </w:drawing>
      </w:r>
    </w:p>
    <w:p w14:paraId="4B787A39" w14:textId="3C5D565D" w:rsidR="008A3DBB" w:rsidRDefault="0084066F" w:rsidP="006F4624">
      <w:pPr>
        <w:pStyle w:val="Heading2"/>
      </w:pPr>
      <w:r w:rsidRPr="00D647C2">
        <w:rPr>
          <w:b/>
        </w:rPr>
        <w:t>Initiator</w:t>
      </w:r>
      <w:r w:rsidR="00174CA5">
        <w:rPr>
          <w:b/>
        </w:rPr>
        <w:t xml:space="preserve"> </w:t>
      </w:r>
      <w:r>
        <w:t>-</w:t>
      </w:r>
      <w:r w:rsidR="00174CA5">
        <w:t xml:space="preserve"> </w:t>
      </w:r>
      <w:r w:rsidR="006D77BA">
        <w:t>C</w:t>
      </w:r>
      <w:r w:rsidR="00163630">
        <w:t xml:space="preserve">reating a new MOC </w:t>
      </w:r>
      <w:r w:rsidR="00D871CB">
        <w:t>request</w:t>
      </w:r>
      <w:r w:rsidR="00815583">
        <w:t xml:space="preserve"> </w:t>
      </w:r>
    </w:p>
    <w:p w14:paraId="1C9DC47E" w14:textId="5DF7F296" w:rsidR="00163630" w:rsidRDefault="00163630" w:rsidP="00163630">
      <w:pPr>
        <w:pStyle w:val="Heading3"/>
      </w:pPr>
      <w:r>
        <w:t xml:space="preserve">Click the “Create New” button at the top of the Data Base </w:t>
      </w:r>
    </w:p>
    <w:p w14:paraId="6808E869" w14:textId="3683FE9D" w:rsidR="00815583" w:rsidRDefault="00815583" w:rsidP="00815583">
      <w:pPr>
        <w:pStyle w:val="Body3"/>
      </w:pPr>
    </w:p>
    <w:p w14:paraId="16DAFDF4" w14:textId="2AD3031B" w:rsidR="00815583" w:rsidRDefault="006C26BB" w:rsidP="006C26BB">
      <w:pPr>
        <w:pStyle w:val="Body3"/>
        <w:ind w:left="0"/>
        <w:jc w:val="center"/>
      </w:pPr>
      <w:r>
        <w:rPr>
          <w:noProof/>
        </w:rPr>
        <w:drawing>
          <wp:inline distT="0" distB="0" distL="0" distR="0" wp14:anchorId="7C2AE6EA" wp14:editId="20B96774">
            <wp:extent cx="5943600" cy="149479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494790"/>
                    </a:xfrm>
                    <a:prstGeom prst="rect">
                      <a:avLst/>
                    </a:prstGeom>
                    <a:ln>
                      <a:solidFill>
                        <a:schemeClr val="tx1"/>
                      </a:solidFill>
                    </a:ln>
                  </pic:spPr>
                </pic:pic>
              </a:graphicData>
            </a:graphic>
          </wp:inline>
        </w:drawing>
      </w:r>
    </w:p>
    <w:p w14:paraId="03C29FDE" w14:textId="77777777" w:rsidR="006C26BB" w:rsidRDefault="006C26BB" w:rsidP="006C26BB">
      <w:pPr>
        <w:pStyle w:val="Body3"/>
        <w:ind w:left="0"/>
        <w:jc w:val="center"/>
      </w:pPr>
    </w:p>
    <w:p w14:paraId="14C09CC7" w14:textId="77777777" w:rsidR="006D281D" w:rsidRPr="00815583" w:rsidRDefault="006D281D" w:rsidP="006C26BB">
      <w:pPr>
        <w:pStyle w:val="Body3"/>
        <w:ind w:left="0"/>
        <w:jc w:val="center"/>
      </w:pPr>
    </w:p>
    <w:p w14:paraId="58871BE8" w14:textId="611E3ED4" w:rsidR="00163630" w:rsidRDefault="0084066F" w:rsidP="00163630">
      <w:pPr>
        <w:pStyle w:val="Heading2"/>
      </w:pPr>
      <w:r w:rsidRPr="00D647C2">
        <w:rPr>
          <w:b/>
        </w:rPr>
        <w:lastRenderedPageBreak/>
        <w:t>Initiator</w:t>
      </w:r>
      <w:r w:rsidR="005E7E5F">
        <w:rPr>
          <w:b/>
        </w:rPr>
        <w:t xml:space="preserve"> </w:t>
      </w:r>
      <w:r>
        <w:t xml:space="preserve">- </w:t>
      </w:r>
      <w:r w:rsidR="00163630">
        <w:t xml:space="preserve">Fill in all fields of request form </w:t>
      </w:r>
    </w:p>
    <w:p w14:paraId="6429831C" w14:textId="1F28F145" w:rsidR="00163630" w:rsidRDefault="00D871CB" w:rsidP="00163630">
      <w:pPr>
        <w:pStyle w:val="Heading3"/>
      </w:pPr>
      <w:r>
        <w:t xml:space="preserve">Choose the type of request from the drop down list </w:t>
      </w:r>
    </w:p>
    <w:p w14:paraId="38EE0B01" w14:textId="6B1F5EB9" w:rsidR="00D871CB" w:rsidRDefault="00D871CB" w:rsidP="00D871CB">
      <w:pPr>
        <w:pStyle w:val="Heading3"/>
      </w:pPr>
      <w:r>
        <w:t xml:space="preserve">Choose all applicable areas </w:t>
      </w:r>
    </w:p>
    <w:p w14:paraId="657CE9DE" w14:textId="16548B92" w:rsidR="00D871CB" w:rsidRDefault="00D871CB" w:rsidP="00D871CB">
      <w:pPr>
        <w:pStyle w:val="Heading3"/>
      </w:pPr>
      <w:r>
        <w:t xml:space="preserve">Fill in chemical Names and CAS Numbers if bringing in any chemicals </w:t>
      </w:r>
    </w:p>
    <w:p w14:paraId="27AC96A4" w14:textId="1B61BEC4" w:rsidR="00D871CB" w:rsidRPr="00D871CB" w:rsidRDefault="000A5CB4" w:rsidP="001973BB">
      <w:pPr>
        <w:pStyle w:val="Heading3"/>
      </w:pPr>
      <w:r>
        <w:rPr>
          <w:noProof/>
        </w:rPr>
        <w:drawing>
          <wp:anchor distT="0" distB="0" distL="114300" distR="114300" simplePos="0" relativeHeight="251666432" behindDoc="1" locked="0" layoutInCell="1" allowOverlap="1" wp14:anchorId="3F9C25AF" wp14:editId="0FE01CFE">
            <wp:simplePos x="0" y="0"/>
            <wp:positionH relativeFrom="column">
              <wp:posOffset>352425</wp:posOffset>
            </wp:positionH>
            <wp:positionV relativeFrom="paragraph">
              <wp:posOffset>276860</wp:posOffset>
            </wp:positionV>
            <wp:extent cx="5943600" cy="5404485"/>
            <wp:effectExtent l="19050" t="19050" r="19050" b="24765"/>
            <wp:wrapTight wrapText="bothSides">
              <wp:wrapPolygon edited="0">
                <wp:start x="-69" y="-76"/>
                <wp:lineTo x="-69" y="21623"/>
                <wp:lineTo x="21600" y="21623"/>
                <wp:lineTo x="21600" y="-76"/>
                <wp:lineTo x="-69" y="-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5404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871CB">
        <w:t xml:space="preserve">Click Create to Submit MOC request </w:t>
      </w:r>
    </w:p>
    <w:p w14:paraId="5BC491E7" w14:textId="3112054A" w:rsidR="00D871CB" w:rsidRPr="00D871CB" w:rsidRDefault="00D871CB" w:rsidP="006C26BB">
      <w:pPr>
        <w:pStyle w:val="Body3"/>
        <w:jc w:val="center"/>
      </w:pPr>
    </w:p>
    <w:p w14:paraId="4B787A3A" w14:textId="77777777" w:rsidR="00E76B0A" w:rsidRDefault="00E76B0A" w:rsidP="00E76B0A">
      <w:pPr>
        <w:pStyle w:val="Body2"/>
      </w:pPr>
    </w:p>
    <w:p w14:paraId="4B787A3B" w14:textId="296119CD" w:rsidR="00E76B0A" w:rsidRDefault="00E76B0A" w:rsidP="00E76B0A">
      <w:pPr>
        <w:pStyle w:val="Body2"/>
      </w:pPr>
    </w:p>
    <w:p w14:paraId="4386F991" w14:textId="314ECF06" w:rsidR="00D871CB" w:rsidRDefault="00D871CB" w:rsidP="00E76B0A">
      <w:pPr>
        <w:pStyle w:val="Body2"/>
      </w:pPr>
    </w:p>
    <w:p w14:paraId="62E42233" w14:textId="76819F6F" w:rsidR="00D871CB" w:rsidRDefault="00D871CB" w:rsidP="00533C4E">
      <w:pPr>
        <w:pStyle w:val="Body2"/>
        <w:ind w:left="0"/>
      </w:pPr>
      <w:r w:rsidRPr="00D871CB">
        <w:rPr>
          <w:noProof/>
        </w:rPr>
        <mc:AlternateContent>
          <mc:Choice Requires="wps">
            <w:drawing>
              <wp:anchor distT="0" distB="0" distL="114300" distR="114300" simplePos="0" relativeHeight="251662336" behindDoc="0" locked="0" layoutInCell="1" allowOverlap="1" wp14:anchorId="7A54EB3D" wp14:editId="2DFF794D">
                <wp:simplePos x="0" y="0"/>
                <wp:positionH relativeFrom="column">
                  <wp:posOffset>-2951480</wp:posOffset>
                </wp:positionH>
                <wp:positionV relativeFrom="paragraph">
                  <wp:posOffset>100330</wp:posOffset>
                </wp:positionV>
                <wp:extent cx="1657350" cy="920750"/>
                <wp:effectExtent l="133350" t="57150" r="19050" b="146050"/>
                <wp:wrapNone/>
                <wp:docPr id="11" name="Right Arrow 10"/>
                <wp:cNvGraphicFramePr/>
                <a:graphic xmlns:a="http://schemas.openxmlformats.org/drawingml/2006/main">
                  <a:graphicData uri="http://schemas.microsoft.com/office/word/2010/wordprocessingShape">
                    <wps:wsp>
                      <wps:cNvSpPr/>
                      <wps:spPr>
                        <a:xfrm>
                          <a:off x="0" y="0"/>
                          <a:ext cx="1657350" cy="920750"/>
                        </a:xfrm>
                        <a:prstGeom prst="rightArrow">
                          <a:avLst>
                            <a:gd name="adj1" fmla="val 50000"/>
                            <a:gd name="adj2" fmla="val 103884"/>
                          </a:avLst>
                        </a:prstGeom>
                        <a:solidFill>
                          <a:srgbClr val="FF0000"/>
                        </a:solidFill>
                        <a:ln>
                          <a:solidFill>
                            <a:schemeClr val="tx1"/>
                          </a:solidFill>
                        </a:ln>
                        <a:effectLst>
                          <a:outerShdw blurRad="63500" dist="25400" dir="7860000" sx="103000" sy="103000" algn="tr" rotWithShape="0">
                            <a:prstClr val="black">
                              <a:alpha val="77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F71302" w14:textId="77777777" w:rsidR="00D871CB" w:rsidRDefault="00D871CB" w:rsidP="00D871CB">
                            <w:pPr>
                              <w:pStyle w:val="NormalWeb"/>
                              <w:spacing w:before="0" w:beforeAutospacing="0" w:after="0" w:afterAutospacing="0"/>
                              <w:jc w:val="right"/>
                              <w:textAlignment w:val="baseline"/>
                              <w:rPr>
                                <w:rFonts w:asciiTheme="minorHAnsi" w:hAnsi="Calibri" w:cstheme="minorBidi"/>
                                <w:b/>
                                <w:bCs/>
                                <w:i/>
                                <w:iCs/>
                                <w:color w:val="FFFFFF" w:themeColor="light1"/>
                                <w:kern w:val="24"/>
                                <w:sz w:val="20"/>
                                <w:szCs w:val="20"/>
                              </w:rPr>
                            </w:pPr>
                            <w:r>
                              <w:rPr>
                                <w:rFonts w:asciiTheme="minorHAnsi" w:hAnsi="Calibri" w:cstheme="minorBidi"/>
                                <w:b/>
                                <w:bCs/>
                                <w:i/>
                                <w:iCs/>
                                <w:color w:val="FFFFFF" w:themeColor="light1"/>
                                <w:kern w:val="24"/>
                                <w:sz w:val="20"/>
                                <w:szCs w:val="20"/>
                              </w:rPr>
                              <w:t xml:space="preserve">Choose the type of </w:t>
                            </w:r>
                          </w:p>
                          <w:p w14:paraId="2FB7DBF1" w14:textId="4CA10313" w:rsidR="00D871CB" w:rsidRDefault="00D871CB" w:rsidP="00D871CB">
                            <w:pPr>
                              <w:pStyle w:val="NormalWeb"/>
                              <w:spacing w:before="0" w:beforeAutospacing="0" w:after="0" w:afterAutospacing="0"/>
                              <w:jc w:val="right"/>
                              <w:textAlignment w:val="baseline"/>
                            </w:pPr>
                            <w:proofErr w:type="gramStart"/>
                            <w:r>
                              <w:rPr>
                                <w:rFonts w:asciiTheme="minorHAnsi" w:hAnsi="Calibri" w:cstheme="minorBidi"/>
                                <w:b/>
                                <w:bCs/>
                                <w:i/>
                                <w:iCs/>
                                <w:color w:val="FFFFFF" w:themeColor="light1"/>
                                <w:kern w:val="24"/>
                                <w:sz w:val="20"/>
                                <w:szCs w:val="20"/>
                              </w:rPr>
                              <w:t>request</w:t>
                            </w:r>
                            <w:proofErr w:type="gramEnd"/>
                            <w:r>
                              <w:rPr>
                                <w:rFonts w:asciiTheme="minorHAnsi" w:hAnsi="Calibri" w:cstheme="minorBidi"/>
                                <w:b/>
                                <w:bCs/>
                                <w:i/>
                                <w:iCs/>
                                <w:color w:val="FFFFFF" w:themeColor="light1"/>
                                <w:kern w:val="24"/>
                                <w:sz w:val="20"/>
                                <w:szCs w:val="20"/>
                              </w:rPr>
                              <w:t xml:space="preserve"> from the drop down list</w:t>
                            </w:r>
                          </w:p>
                        </w:txbxContent>
                      </wps:txbx>
                      <wps:bodyPr wrap="square" lIns="0" tIns="0" rIns="0" bIns="0" rtlCol="0" anchor="ct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32.4pt;margin-top:7.9pt;width:130.5pt;height:7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" adj="9134" fillcolor="red" strokecolor="black [3213]" strokeweight="2pt">
                <v:shadow on="t" type="perspective" color="black" opacity="50462f" origin=".5,-.5" offset="-.46289mm,.5325mm" matrix="67502f,,,67502f"/>
                <v:textbox inset="0,0,0,0">
                  <w:txbxContent>
                    <w:p w14:paraId="27F71302" w14:textId="77777777" w:rsidR="00D871CB" w:rsidRDefault="00D871CB" w:rsidP="00D871CB">
                      <w:pPr>
                        <w:pStyle w:val="NormalWeb"/>
                        <w:spacing w:before="0" w:beforeAutospacing="0" w:after="0" w:afterAutospacing="0"/>
                        <w:jc w:val="right"/>
                        <w:textAlignment w:val="baseline"/>
                        <w:rPr>
                          <w:rFonts w:asciiTheme="minorHAnsi" w:hAnsi="Calibri" w:cstheme="minorBidi"/>
                          <w:b/>
                          <w:bCs/>
                          <w:i/>
                          <w:iCs/>
                          <w:color w:val="FFFFFF" w:themeColor="light1"/>
                          <w:kern w:val="24"/>
                          <w:sz w:val="20"/>
                          <w:szCs w:val="20"/>
                        </w:rPr>
                      </w:pPr>
                      <w:r>
                        <w:rPr>
                          <w:rFonts w:asciiTheme="minorHAnsi" w:hAnsi="Calibri" w:cstheme="minorBidi"/>
                          <w:b/>
                          <w:bCs/>
                          <w:i/>
                          <w:iCs/>
                          <w:color w:val="FFFFFF" w:themeColor="light1"/>
                          <w:kern w:val="24"/>
                          <w:sz w:val="20"/>
                          <w:szCs w:val="20"/>
                        </w:rPr>
                        <w:t xml:space="preserve">Choose the type of </w:t>
                      </w:r>
                    </w:p>
                    <w:p w14:paraId="2FB7DBF1" w14:textId="4CA10313" w:rsidR="00D871CB" w:rsidRDefault="00D871CB" w:rsidP="00D871CB">
                      <w:pPr>
                        <w:pStyle w:val="NormalWeb"/>
                        <w:spacing w:before="0" w:beforeAutospacing="0" w:after="0" w:afterAutospacing="0"/>
                        <w:jc w:val="right"/>
                        <w:textAlignment w:val="baseline"/>
                      </w:pPr>
                      <w:proofErr w:type="gramStart"/>
                      <w:r>
                        <w:rPr>
                          <w:rFonts w:asciiTheme="minorHAnsi" w:hAnsi="Calibri" w:cstheme="minorBidi"/>
                          <w:b/>
                          <w:bCs/>
                          <w:i/>
                          <w:iCs/>
                          <w:color w:val="FFFFFF" w:themeColor="light1"/>
                          <w:kern w:val="24"/>
                          <w:sz w:val="20"/>
                          <w:szCs w:val="20"/>
                        </w:rPr>
                        <w:t>request</w:t>
                      </w:r>
                      <w:proofErr w:type="gramEnd"/>
                      <w:r>
                        <w:rPr>
                          <w:rFonts w:asciiTheme="minorHAnsi" w:hAnsi="Calibri" w:cstheme="minorBidi"/>
                          <w:b/>
                          <w:bCs/>
                          <w:i/>
                          <w:iCs/>
                          <w:color w:val="FFFFFF" w:themeColor="light1"/>
                          <w:kern w:val="24"/>
                          <w:sz w:val="20"/>
                          <w:szCs w:val="20"/>
                        </w:rPr>
                        <w:t xml:space="preserve"> from the drop down list</w:t>
                      </w:r>
                    </w:p>
                  </w:txbxContent>
                </v:textbox>
              </v:shape>
            </w:pict>
          </mc:Fallback>
        </mc:AlternateContent>
      </w:r>
    </w:p>
    <w:p w14:paraId="6500E181" w14:textId="713ECD03" w:rsidR="00D871CB" w:rsidRDefault="0084066F" w:rsidP="00D871CB">
      <w:pPr>
        <w:pStyle w:val="Heading2"/>
      </w:pPr>
      <w:r w:rsidRPr="00D647C2">
        <w:rPr>
          <w:b/>
        </w:rPr>
        <w:lastRenderedPageBreak/>
        <w:t>Initiator</w:t>
      </w:r>
      <w:r w:rsidR="005E7E5F">
        <w:rPr>
          <w:b/>
        </w:rPr>
        <w:t xml:space="preserve"> </w:t>
      </w:r>
      <w:r>
        <w:t>-</w:t>
      </w:r>
      <w:r w:rsidR="005E7E5F">
        <w:t xml:space="preserve"> </w:t>
      </w:r>
      <w:r w:rsidR="00D871CB">
        <w:t xml:space="preserve">After the MOC has been created, you will be taken back to the MOC home page. Your MOC entry will be assigned a unique ID# and appear on the MOC Records List. </w:t>
      </w:r>
    </w:p>
    <w:p w14:paraId="7206DD5C" w14:textId="26FD4E33" w:rsidR="00D871CB" w:rsidRDefault="00533C4E" w:rsidP="00D871CB">
      <w:pPr>
        <w:pStyle w:val="Body2"/>
      </w:pPr>
      <w:r w:rsidRPr="00D871CB">
        <w:rPr>
          <w:noProof/>
        </w:rPr>
        <w:drawing>
          <wp:anchor distT="0" distB="0" distL="114300" distR="114300" simplePos="0" relativeHeight="251664384" behindDoc="0" locked="0" layoutInCell="1" allowOverlap="1" wp14:anchorId="3DC2D972" wp14:editId="5EADB917">
            <wp:simplePos x="0" y="0"/>
            <wp:positionH relativeFrom="margin">
              <wp:posOffset>533400</wp:posOffset>
            </wp:positionH>
            <wp:positionV relativeFrom="margin">
              <wp:posOffset>733425</wp:posOffset>
            </wp:positionV>
            <wp:extent cx="5943600" cy="1134745"/>
            <wp:effectExtent l="19050" t="19050" r="19050" b="2730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34745"/>
                    </a:xfrm>
                    <a:prstGeom prst="rect">
                      <a:avLst/>
                    </a:prstGeom>
                    <a:noFill/>
                    <a:ln>
                      <a:solidFill>
                        <a:schemeClr val="tx1"/>
                      </a:solidFill>
                    </a:ln>
                    <a:extLst/>
                  </pic:spPr>
                </pic:pic>
              </a:graphicData>
            </a:graphic>
          </wp:anchor>
        </w:drawing>
      </w:r>
    </w:p>
    <w:p w14:paraId="0C6701FE" w14:textId="77777777" w:rsidR="00D871CB" w:rsidRDefault="00D871CB" w:rsidP="00D871CB">
      <w:pPr>
        <w:pStyle w:val="Body2"/>
      </w:pPr>
    </w:p>
    <w:p w14:paraId="66C43294" w14:textId="77777777" w:rsidR="00D871CB" w:rsidRDefault="00D871CB" w:rsidP="00D871CB">
      <w:pPr>
        <w:pStyle w:val="Body2"/>
      </w:pPr>
    </w:p>
    <w:p w14:paraId="0FD558A5" w14:textId="77777777" w:rsidR="00D871CB" w:rsidRPr="00D871CB" w:rsidRDefault="00D871CB" w:rsidP="00D871CB">
      <w:pPr>
        <w:pStyle w:val="Body2"/>
      </w:pPr>
    </w:p>
    <w:p w14:paraId="5BF2F688" w14:textId="6C6CDA3D" w:rsidR="00D871CB" w:rsidRPr="00D871CB" w:rsidRDefault="00D871CB" w:rsidP="00D871CB">
      <w:pPr>
        <w:pStyle w:val="Body2"/>
      </w:pPr>
    </w:p>
    <w:p w14:paraId="11288546" w14:textId="77777777" w:rsidR="00D871CB" w:rsidRDefault="00D871CB" w:rsidP="00533C4E">
      <w:pPr>
        <w:spacing w:before="160" w:after="120" w:line="276" w:lineRule="auto"/>
      </w:pPr>
    </w:p>
    <w:p w14:paraId="5A8D7A7C" w14:textId="2EFDFEA1" w:rsidR="00D871CB" w:rsidRDefault="0084066F" w:rsidP="00D871CB">
      <w:pPr>
        <w:pStyle w:val="Heading2"/>
      </w:pPr>
      <w:r w:rsidRPr="00D647C2">
        <w:rPr>
          <w:b/>
        </w:rPr>
        <w:t>All</w:t>
      </w:r>
      <w:r w:rsidR="005E7E5F">
        <w:rPr>
          <w:b/>
        </w:rPr>
        <w:t xml:space="preserve"> </w:t>
      </w:r>
      <w:r>
        <w:t xml:space="preserve">- </w:t>
      </w:r>
      <w:r w:rsidR="00D871CB">
        <w:t xml:space="preserve">An email is generated upon MOC submission </w:t>
      </w:r>
      <w:r>
        <w:t xml:space="preserve">and is </w:t>
      </w:r>
      <w:r w:rsidR="00D871CB">
        <w:t>sent to the MOC originator, MOC database administrators, and the contributors as selected in the MOC</w:t>
      </w:r>
    </w:p>
    <w:p w14:paraId="539F8543" w14:textId="769AA7ED" w:rsidR="00D871CB" w:rsidRDefault="00D871CB" w:rsidP="00D871CB">
      <w:pPr>
        <w:pStyle w:val="Body2"/>
      </w:pPr>
      <w:r w:rsidRPr="00D871CB">
        <w:rPr>
          <w:noProof/>
        </w:rPr>
        <w:drawing>
          <wp:inline distT="0" distB="0" distL="0" distR="0" wp14:anchorId="26291B72" wp14:editId="37A44E3B">
            <wp:extent cx="5583724" cy="2468880"/>
            <wp:effectExtent l="19050" t="19050" r="17145" b="26670"/>
            <wp:docPr id="3076" name="Picture 4" descr="C:\Users\southj\AppData\Local\Temp\SNAGHTML2867e6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southj\AppData\Local\Temp\SNAGHTML2867e65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3724" cy="2468880"/>
                    </a:xfrm>
                    <a:prstGeom prst="rect">
                      <a:avLst/>
                    </a:prstGeom>
                    <a:noFill/>
                    <a:ln>
                      <a:solidFill>
                        <a:schemeClr val="tx1"/>
                      </a:solidFill>
                    </a:ln>
                    <a:extLst/>
                  </pic:spPr>
                </pic:pic>
              </a:graphicData>
            </a:graphic>
          </wp:inline>
        </w:drawing>
      </w:r>
    </w:p>
    <w:p w14:paraId="02F5E39F" w14:textId="7BE5E495" w:rsidR="004B6694" w:rsidRPr="004B6694" w:rsidRDefault="00D647C2" w:rsidP="00D647C2">
      <w:pPr>
        <w:pStyle w:val="Heading2"/>
      </w:pPr>
      <w:r>
        <w:rPr>
          <w:b/>
        </w:rPr>
        <w:t xml:space="preserve">Owners </w:t>
      </w:r>
      <w:r>
        <w:t xml:space="preserve">- </w:t>
      </w:r>
      <w:r w:rsidR="004B6694">
        <w:t xml:space="preserve">Owner fills out any additional information needed and saves changes </w:t>
      </w:r>
    </w:p>
    <w:p w14:paraId="1AE98693" w14:textId="4DEA68A2" w:rsidR="0097767E" w:rsidRDefault="0097767E" w:rsidP="0097767E">
      <w:pPr>
        <w:pStyle w:val="Body3"/>
      </w:pPr>
    </w:p>
    <w:p w14:paraId="431B1167" w14:textId="77777777" w:rsidR="0097767E" w:rsidRDefault="0097767E" w:rsidP="0097767E">
      <w:pPr>
        <w:pStyle w:val="Body3"/>
      </w:pPr>
    </w:p>
    <w:p w14:paraId="00778433" w14:textId="77777777" w:rsidR="0097767E" w:rsidRDefault="0097767E" w:rsidP="0097767E">
      <w:pPr>
        <w:pStyle w:val="Body3"/>
      </w:pPr>
    </w:p>
    <w:p w14:paraId="04173B99" w14:textId="329827A9" w:rsidR="0097767E" w:rsidRDefault="006D77BA" w:rsidP="0097767E">
      <w:pPr>
        <w:pStyle w:val="Body3"/>
      </w:pPr>
      <w:r w:rsidRPr="0097767E">
        <w:rPr>
          <w:noProof/>
        </w:rPr>
        <w:lastRenderedPageBreak/>
        <w:drawing>
          <wp:anchor distT="0" distB="0" distL="114300" distR="114300" simplePos="0" relativeHeight="251665408" behindDoc="0" locked="0" layoutInCell="1" allowOverlap="1" wp14:anchorId="13735D77" wp14:editId="4BB224CC">
            <wp:simplePos x="0" y="0"/>
            <wp:positionH relativeFrom="margin">
              <wp:posOffset>361950</wp:posOffset>
            </wp:positionH>
            <wp:positionV relativeFrom="margin">
              <wp:posOffset>-28575</wp:posOffset>
            </wp:positionV>
            <wp:extent cx="5943600" cy="3368040"/>
            <wp:effectExtent l="19050" t="19050" r="19050" b="22860"/>
            <wp:wrapSquare wrapText="bothSides"/>
            <wp:docPr id="4100" name="Picture 4" descr="C:\Users\southj\AppData\Local\Temp\SNAGHTML2870a6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southj\AppData\Local\Temp\SNAGHTML2870a6a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68040"/>
                    </a:xfrm>
                    <a:prstGeom prst="rect">
                      <a:avLst/>
                    </a:prstGeom>
                    <a:noFill/>
                    <a:ln>
                      <a:solidFill>
                        <a:schemeClr val="tx1"/>
                      </a:solidFill>
                    </a:ln>
                    <a:extLst/>
                  </pic:spPr>
                </pic:pic>
              </a:graphicData>
            </a:graphic>
          </wp:anchor>
        </w:drawing>
      </w:r>
    </w:p>
    <w:p w14:paraId="0A56105D" w14:textId="77777777" w:rsidR="0097767E" w:rsidRDefault="0097767E" w:rsidP="0097767E">
      <w:pPr>
        <w:pStyle w:val="Body3"/>
      </w:pPr>
    </w:p>
    <w:p w14:paraId="22BE6C1A" w14:textId="77777777" w:rsidR="0097767E" w:rsidRDefault="0097767E" w:rsidP="0097767E">
      <w:pPr>
        <w:pStyle w:val="Body3"/>
      </w:pPr>
    </w:p>
    <w:p w14:paraId="7E45F15F" w14:textId="77777777" w:rsidR="0097767E" w:rsidRDefault="0097767E" w:rsidP="0097767E">
      <w:pPr>
        <w:pStyle w:val="Body3"/>
      </w:pPr>
    </w:p>
    <w:p w14:paraId="5C49CA50" w14:textId="77777777" w:rsidR="0097767E" w:rsidRDefault="0097767E" w:rsidP="0097767E">
      <w:pPr>
        <w:pStyle w:val="Body3"/>
      </w:pPr>
    </w:p>
    <w:p w14:paraId="15E34232" w14:textId="77777777" w:rsidR="0097767E" w:rsidRDefault="0097767E" w:rsidP="0097767E">
      <w:pPr>
        <w:pStyle w:val="Body3"/>
      </w:pPr>
    </w:p>
    <w:p w14:paraId="4A6F378E" w14:textId="77777777" w:rsidR="0097767E" w:rsidRDefault="0097767E" w:rsidP="0097767E">
      <w:pPr>
        <w:pStyle w:val="Body3"/>
      </w:pPr>
    </w:p>
    <w:p w14:paraId="27B30FB0" w14:textId="77777777" w:rsidR="0097767E" w:rsidRDefault="0097767E" w:rsidP="0097767E">
      <w:pPr>
        <w:pStyle w:val="Body3"/>
      </w:pPr>
    </w:p>
    <w:p w14:paraId="1B6DA942" w14:textId="77777777" w:rsidR="0097767E" w:rsidRDefault="0097767E" w:rsidP="0097767E">
      <w:pPr>
        <w:pStyle w:val="Body3"/>
      </w:pPr>
    </w:p>
    <w:p w14:paraId="4A14A545" w14:textId="77777777" w:rsidR="006D77BA" w:rsidRDefault="006D77BA" w:rsidP="00E22FD5">
      <w:pPr>
        <w:pStyle w:val="Heading2"/>
        <w:numPr>
          <w:ilvl w:val="0"/>
          <w:numId w:val="0"/>
        </w:numPr>
        <w:rPr>
          <w:b/>
        </w:rPr>
      </w:pPr>
    </w:p>
    <w:p w14:paraId="15152821" w14:textId="77777777" w:rsidR="006D77BA" w:rsidRDefault="006D77BA" w:rsidP="00E22FD5">
      <w:pPr>
        <w:pStyle w:val="Heading2"/>
        <w:numPr>
          <w:ilvl w:val="0"/>
          <w:numId w:val="0"/>
        </w:numPr>
        <w:rPr>
          <w:b/>
        </w:rPr>
      </w:pPr>
    </w:p>
    <w:p w14:paraId="67B12838" w14:textId="77777777" w:rsidR="006D77BA" w:rsidRDefault="006D77BA" w:rsidP="00E22FD5">
      <w:pPr>
        <w:pStyle w:val="Heading2"/>
        <w:numPr>
          <w:ilvl w:val="0"/>
          <w:numId w:val="0"/>
        </w:numPr>
        <w:rPr>
          <w:b/>
        </w:rPr>
      </w:pPr>
    </w:p>
    <w:p w14:paraId="400A6577" w14:textId="77777777" w:rsidR="00CB7D19" w:rsidRDefault="00CB7D19" w:rsidP="00CB7D19">
      <w:pPr>
        <w:pStyle w:val="Body2"/>
      </w:pPr>
    </w:p>
    <w:p w14:paraId="69E3550E" w14:textId="77777777" w:rsidR="00CB7D19" w:rsidRPr="00CB7D19" w:rsidRDefault="00CB7D19" w:rsidP="00CB7D19">
      <w:pPr>
        <w:pStyle w:val="Body2"/>
      </w:pPr>
    </w:p>
    <w:p w14:paraId="6E5F28BA" w14:textId="77777777" w:rsidR="006D77BA" w:rsidRDefault="006D77BA" w:rsidP="0084066F">
      <w:pPr>
        <w:pStyle w:val="Heading2"/>
        <w:numPr>
          <w:ilvl w:val="0"/>
          <w:numId w:val="0"/>
        </w:numPr>
      </w:pPr>
    </w:p>
    <w:p w14:paraId="5267FE3B" w14:textId="4FA95A67" w:rsidR="00CB7D19" w:rsidRPr="00CB7D19" w:rsidRDefault="00CB7D19" w:rsidP="00980CFF">
      <w:pPr>
        <w:pStyle w:val="Heading2"/>
      </w:pPr>
      <w:r w:rsidRPr="00D647C2">
        <w:rPr>
          <w:b/>
        </w:rPr>
        <w:t>Co</w:t>
      </w:r>
      <w:r>
        <w:rPr>
          <w:b/>
        </w:rPr>
        <w:t>nt</w:t>
      </w:r>
      <w:r w:rsidRPr="00D647C2">
        <w:rPr>
          <w:b/>
        </w:rPr>
        <w:t>ributors</w:t>
      </w:r>
      <w:r w:rsidR="005E7E5F">
        <w:rPr>
          <w:b/>
        </w:rPr>
        <w:t xml:space="preserve"> </w:t>
      </w:r>
      <w:r w:rsidR="00D647C2">
        <w:t>-</w:t>
      </w:r>
      <w:r w:rsidR="005E7E5F">
        <w:t xml:space="preserve"> </w:t>
      </w:r>
      <w:r w:rsidR="00D647C2">
        <w:t xml:space="preserve">Follow the instructions as listed in the initiation notice email, the appropriate sections and associated questions pertaining to the individual’s area or subject matter must be completed as part of the MOC approval process. </w:t>
      </w:r>
    </w:p>
    <w:p w14:paraId="3056B1D0" w14:textId="77777777" w:rsidR="00D647C2" w:rsidRDefault="00D647C2" w:rsidP="00D647C2">
      <w:pPr>
        <w:pStyle w:val="Heading3"/>
      </w:pPr>
      <w:r>
        <w:t xml:space="preserve">Click the link in the email to go to the draft screen of the MOC </w:t>
      </w:r>
    </w:p>
    <w:p w14:paraId="12708589" w14:textId="77777777" w:rsidR="00D647C2" w:rsidRPr="00D647C2" w:rsidRDefault="00D647C2" w:rsidP="00D647C2">
      <w:pPr>
        <w:pStyle w:val="Body2"/>
      </w:pPr>
    </w:p>
    <w:p w14:paraId="6160F59A" w14:textId="2EFFDEDD" w:rsidR="004B6694" w:rsidRPr="006D281D" w:rsidRDefault="005D73F2" w:rsidP="006D281D">
      <w:pPr>
        <w:pStyle w:val="Heading2"/>
        <w:numPr>
          <w:ilvl w:val="0"/>
          <w:numId w:val="0"/>
        </w:numPr>
        <w:jc w:val="center"/>
        <w:rPr>
          <w:b/>
        </w:rPr>
      </w:pPr>
      <w:r>
        <w:rPr>
          <w:noProof/>
        </w:rPr>
        <w:lastRenderedPageBreak/>
        <w:drawing>
          <wp:inline distT="0" distB="0" distL="0" distR="0" wp14:anchorId="6B2A29BB" wp14:editId="4B8FE404">
            <wp:extent cx="5943600" cy="4291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291330"/>
                    </a:xfrm>
                    <a:prstGeom prst="rect">
                      <a:avLst/>
                    </a:prstGeom>
                  </pic:spPr>
                </pic:pic>
              </a:graphicData>
            </a:graphic>
          </wp:inline>
        </w:drawing>
      </w:r>
    </w:p>
    <w:p w14:paraId="34906BF4" w14:textId="2CC668D0" w:rsidR="004B6694" w:rsidRDefault="00D647C2" w:rsidP="004B6694">
      <w:pPr>
        <w:pStyle w:val="Heading2"/>
      </w:pPr>
      <w:r w:rsidRPr="00D647C2">
        <w:rPr>
          <w:b/>
        </w:rPr>
        <w:t>Owner</w:t>
      </w:r>
      <w:r w:rsidR="00CF5C20">
        <w:rPr>
          <w:b/>
        </w:rPr>
        <w:t xml:space="preserve"> </w:t>
      </w:r>
      <w:r>
        <w:t>-</w:t>
      </w:r>
      <w:r w:rsidR="00CF5C20">
        <w:t xml:space="preserve"> </w:t>
      </w:r>
      <w:r>
        <w:t xml:space="preserve">changes status of the </w:t>
      </w:r>
      <w:r w:rsidR="008231E8">
        <w:t>MOC</w:t>
      </w:r>
      <w:r>
        <w:t xml:space="preserve"> from Draft to Submitted </w:t>
      </w:r>
    </w:p>
    <w:p w14:paraId="27EE16F0" w14:textId="0198B1C6" w:rsidR="004B6694" w:rsidRDefault="004B6694" w:rsidP="004B6694">
      <w:pPr>
        <w:pStyle w:val="Heading3"/>
      </w:pPr>
      <w:r>
        <w:t xml:space="preserve">An additional window will appear for the owner to provide any direction or necessary information </w:t>
      </w:r>
      <w:r w:rsidR="002420DD">
        <w:t xml:space="preserve">to EHS Review team </w:t>
      </w:r>
      <w:r>
        <w:t xml:space="preserve">prior to closure review </w:t>
      </w:r>
    </w:p>
    <w:p w14:paraId="7F325525" w14:textId="74B574B4" w:rsidR="004B6694" w:rsidRPr="004B6694" w:rsidRDefault="006D281D" w:rsidP="004B6694">
      <w:pPr>
        <w:pStyle w:val="Heading3"/>
      </w:pPr>
      <w:r w:rsidRPr="004B6694">
        <w:rPr>
          <w:noProof/>
        </w:rPr>
        <w:drawing>
          <wp:anchor distT="0" distB="0" distL="114300" distR="114300" simplePos="0" relativeHeight="251667456" behindDoc="0" locked="0" layoutInCell="1" allowOverlap="1" wp14:anchorId="6A7A826F" wp14:editId="0D8738DD">
            <wp:simplePos x="0" y="0"/>
            <wp:positionH relativeFrom="column">
              <wp:posOffset>257175</wp:posOffset>
            </wp:positionH>
            <wp:positionV relativeFrom="paragraph">
              <wp:posOffset>321945</wp:posOffset>
            </wp:positionV>
            <wp:extent cx="5943600" cy="1322705"/>
            <wp:effectExtent l="0" t="0" r="0" b="0"/>
            <wp:wrapSquare wrapText="bothSides"/>
            <wp:docPr id="6146" name="Picture 2" descr="C:\Users\southj\AppData\Local\Temp\SNAGHTML28876f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southj\AppData\Local\Temp\SNAGHTML28876f7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322705"/>
                    </a:xfrm>
                    <a:prstGeom prst="rect">
                      <a:avLst/>
                    </a:prstGeom>
                    <a:noFill/>
                    <a:extLst/>
                  </pic:spPr>
                </pic:pic>
              </a:graphicData>
            </a:graphic>
            <wp14:sizeRelH relativeFrom="page">
              <wp14:pctWidth>0</wp14:pctWidth>
            </wp14:sizeRelH>
            <wp14:sizeRelV relativeFrom="page">
              <wp14:pctHeight>0</wp14:pctHeight>
            </wp14:sizeRelV>
          </wp:anchor>
        </w:drawing>
      </w:r>
      <w:r w:rsidR="004B6694">
        <w:t xml:space="preserve">Click save to submit </w:t>
      </w:r>
    </w:p>
    <w:p w14:paraId="3BD50C44" w14:textId="110A654A" w:rsidR="004B6694" w:rsidRPr="004B6694" w:rsidRDefault="004B6694" w:rsidP="004B6694">
      <w:pPr>
        <w:pStyle w:val="Body3"/>
      </w:pPr>
    </w:p>
    <w:p w14:paraId="45B6EA9C" w14:textId="6B1CE845" w:rsidR="006D281D" w:rsidRPr="006D281D" w:rsidRDefault="006D281D" w:rsidP="006D281D">
      <w:pPr>
        <w:pStyle w:val="Heading2"/>
        <w:numPr>
          <w:ilvl w:val="0"/>
          <w:numId w:val="0"/>
        </w:numPr>
        <w:ind w:left="1440"/>
      </w:pPr>
      <w:r>
        <w:rPr>
          <w:noProof/>
        </w:rPr>
        <w:lastRenderedPageBreak/>
        <w:drawing>
          <wp:anchor distT="0" distB="0" distL="114300" distR="114300" simplePos="0" relativeHeight="251668480" behindDoc="0" locked="0" layoutInCell="1" allowOverlap="1" wp14:anchorId="3425310C" wp14:editId="636A1184">
            <wp:simplePos x="0" y="0"/>
            <wp:positionH relativeFrom="column">
              <wp:posOffset>1200150</wp:posOffset>
            </wp:positionH>
            <wp:positionV relativeFrom="paragraph">
              <wp:posOffset>-50165</wp:posOffset>
            </wp:positionV>
            <wp:extent cx="4266565" cy="2113915"/>
            <wp:effectExtent l="19050" t="19050" r="19685" b="196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66565" cy="2113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462F90" w14:textId="77777777" w:rsidR="006D281D" w:rsidRDefault="006D281D" w:rsidP="006D281D">
      <w:pPr>
        <w:pStyle w:val="Heading2"/>
        <w:numPr>
          <w:ilvl w:val="0"/>
          <w:numId w:val="0"/>
        </w:numPr>
      </w:pPr>
    </w:p>
    <w:p w14:paraId="0E626934" w14:textId="77777777" w:rsidR="006D281D" w:rsidRDefault="006D281D" w:rsidP="006D281D">
      <w:pPr>
        <w:pStyle w:val="Body2"/>
      </w:pPr>
    </w:p>
    <w:p w14:paraId="706AA310" w14:textId="77777777" w:rsidR="006D281D" w:rsidRDefault="006D281D" w:rsidP="006D281D">
      <w:pPr>
        <w:pStyle w:val="Body2"/>
      </w:pPr>
    </w:p>
    <w:p w14:paraId="45FE9F56" w14:textId="77777777" w:rsidR="006D281D" w:rsidRDefault="006D281D" w:rsidP="006D281D">
      <w:pPr>
        <w:pStyle w:val="Body2"/>
      </w:pPr>
    </w:p>
    <w:p w14:paraId="54339044" w14:textId="77777777" w:rsidR="006D281D" w:rsidRDefault="006D281D" w:rsidP="006D281D">
      <w:pPr>
        <w:pStyle w:val="Body2"/>
      </w:pPr>
    </w:p>
    <w:p w14:paraId="59325B5D" w14:textId="77777777" w:rsidR="006D281D" w:rsidRDefault="006D281D" w:rsidP="006D281D">
      <w:pPr>
        <w:pStyle w:val="Body2"/>
      </w:pPr>
    </w:p>
    <w:p w14:paraId="7BE7F6BE" w14:textId="77777777" w:rsidR="006D281D" w:rsidRDefault="006D281D" w:rsidP="006D281D">
      <w:pPr>
        <w:pStyle w:val="Body2"/>
      </w:pPr>
    </w:p>
    <w:p w14:paraId="0CF1CFD0" w14:textId="77777777" w:rsidR="006D281D" w:rsidRPr="006D281D" w:rsidRDefault="006D281D" w:rsidP="006D281D">
      <w:pPr>
        <w:pStyle w:val="Body2"/>
      </w:pPr>
    </w:p>
    <w:p w14:paraId="4C7F4A3E" w14:textId="77777777" w:rsidR="006D281D" w:rsidRPr="006D281D" w:rsidRDefault="006D281D" w:rsidP="006D281D">
      <w:pPr>
        <w:pStyle w:val="Heading2"/>
        <w:numPr>
          <w:ilvl w:val="0"/>
          <w:numId w:val="0"/>
        </w:numPr>
        <w:ind w:left="720"/>
      </w:pPr>
    </w:p>
    <w:p w14:paraId="20CA6F9C" w14:textId="535B4959" w:rsidR="00D871CB" w:rsidRDefault="00687D3F" w:rsidP="004B6694">
      <w:pPr>
        <w:pStyle w:val="Heading2"/>
      </w:pPr>
      <w:r w:rsidRPr="00687D3F">
        <w:rPr>
          <w:b/>
        </w:rPr>
        <w:t>All</w:t>
      </w:r>
      <w:r>
        <w:t xml:space="preserve"> - </w:t>
      </w:r>
      <w:r w:rsidR="004B6694">
        <w:t xml:space="preserve">an email will be generated and sent out to the MOC Originator, MOC database administrators, and the contributors. </w:t>
      </w:r>
    </w:p>
    <w:p w14:paraId="281D405D" w14:textId="419B7CF4" w:rsidR="004B6694" w:rsidRDefault="004B6694" w:rsidP="004B6694">
      <w:pPr>
        <w:pStyle w:val="Body2"/>
        <w:jc w:val="center"/>
      </w:pPr>
      <w:r w:rsidRPr="004B6694">
        <w:rPr>
          <w:noProof/>
        </w:rPr>
        <w:drawing>
          <wp:inline distT="0" distB="0" distL="0" distR="0" wp14:anchorId="75706A6C" wp14:editId="74AFB5DB">
            <wp:extent cx="5943600" cy="2990215"/>
            <wp:effectExtent l="0" t="0" r="0" b="0"/>
            <wp:docPr id="7170" name="Picture 2" descr="C:\Users\southj\AppData\Local\Temp\SNAGHTML288de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southj\AppData\Local\Temp\SNAGHTML288de3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90215"/>
                    </a:xfrm>
                    <a:prstGeom prst="rect">
                      <a:avLst/>
                    </a:prstGeom>
                    <a:noFill/>
                    <a:extLst/>
                  </pic:spPr>
                </pic:pic>
              </a:graphicData>
            </a:graphic>
          </wp:inline>
        </w:drawing>
      </w:r>
    </w:p>
    <w:p w14:paraId="053AFC71" w14:textId="77777777" w:rsidR="004B6694" w:rsidRPr="004B6694" w:rsidRDefault="004B6694" w:rsidP="004B6694">
      <w:pPr>
        <w:pStyle w:val="Body2"/>
      </w:pPr>
    </w:p>
    <w:p w14:paraId="002250A9" w14:textId="76497F78" w:rsidR="00E22FD5" w:rsidRDefault="00CF5C20" w:rsidP="004B6694">
      <w:pPr>
        <w:pStyle w:val="Heading2"/>
      </w:pPr>
      <w:r w:rsidRPr="00CF5C20">
        <w:rPr>
          <w:b/>
        </w:rPr>
        <w:t>All</w:t>
      </w:r>
      <w:r>
        <w:t xml:space="preserve"> - </w:t>
      </w:r>
      <w:r w:rsidR="004B6694">
        <w:t xml:space="preserve">Once approved the </w:t>
      </w:r>
      <w:r>
        <w:t xml:space="preserve">actions can be implemented. </w:t>
      </w:r>
      <w:r w:rsidR="003A48DF">
        <w:t>The MOC database entry will</w:t>
      </w:r>
      <w:r w:rsidR="008C0C02">
        <w:t xml:space="preserve"> be updated to reflect the completion. </w:t>
      </w:r>
    </w:p>
    <w:p w14:paraId="077A9D04" w14:textId="74ABD6FC" w:rsidR="00F91EB8" w:rsidRPr="00F91EB8" w:rsidRDefault="00F91EB8" w:rsidP="00F91EB8">
      <w:pPr>
        <w:pStyle w:val="Heading2"/>
      </w:pPr>
      <w:r w:rsidRPr="00F91EB8">
        <w:rPr>
          <w:b/>
        </w:rPr>
        <w:t>Owner</w:t>
      </w:r>
      <w:r>
        <w:t xml:space="preserve"> - Verifies that all actions have evidence to support their completion</w:t>
      </w:r>
    </w:p>
    <w:p w14:paraId="117042F0" w14:textId="6C294CF7" w:rsidR="008C0C02" w:rsidRDefault="00687D3F" w:rsidP="008C0C02">
      <w:pPr>
        <w:pStyle w:val="Heading2"/>
      </w:pPr>
      <w:r w:rsidRPr="00687D3F">
        <w:rPr>
          <w:b/>
        </w:rPr>
        <w:lastRenderedPageBreak/>
        <w:t>Owner</w:t>
      </w:r>
      <w:r>
        <w:t xml:space="preserve"> – changes the status</w:t>
      </w:r>
      <w:r w:rsidR="008C0C02">
        <w:t xml:space="preserve"> from approved to Closure review </w:t>
      </w:r>
    </w:p>
    <w:p w14:paraId="18C9BC64" w14:textId="52464692" w:rsidR="008C0C02" w:rsidRDefault="008C0C02" w:rsidP="008C0C02">
      <w:pPr>
        <w:pStyle w:val="Heading3"/>
      </w:pPr>
      <w:r>
        <w:t>The owner updates the comments field with the appropriate information</w:t>
      </w:r>
      <w:r w:rsidR="00112C01">
        <w:t xml:space="preserve"> for the EHS Review team</w:t>
      </w:r>
      <w:r>
        <w:t xml:space="preserve"> and clicks save</w:t>
      </w:r>
    </w:p>
    <w:p w14:paraId="3B19F75C" w14:textId="46611209" w:rsidR="008C0C02" w:rsidRDefault="008C0C02" w:rsidP="008C0C02">
      <w:pPr>
        <w:pStyle w:val="Body3"/>
      </w:pPr>
      <w:r>
        <w:rPr>
          <w:noProof/>
        </w:rPr>
        <w:drawing>
          <wp:inline distT="0" distB="0" distL="0" distR="0" wp14:anchorId="14FDBCD0" wp14:editId="7B815026">
            <wp:extent cx="3400425" cy="2196108"/>
            <wp:effectExtent l="19050" t="19050" r="952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00001" cy="2195834"/>
                    </a:xfrm>
                    <a:prstGeom prst="rect">
                      <a:avLst/>
                    </a:prstGeom>
                    <a:ln>
                      <a:solidFill>
                        <a:schemeClr val="tx1"/>
                      </a:solidFill>
                    </a:ln>
                  </pic:spPr>
                </pic:pic>
              </a:graphicData>
            </a:graphic>
          </wp:inline>
        </w:drawing>
      </w:r>
    </w:p>
    <w:p w14:paraId="0C72F6A5" w14:textId="17E5DCA4" w:rsidR="00472B5B" w:rsidRDefault="00472B5B" w:rsidP="008C0C02">
      <w:pPr>
        <w:pStyle w:val="Heading2"/>
      </w:pPr>
      <w:r w:rsidRPr="00687D3F">
        <w:rPr>
          <w:b/>
        </w:rPr>
        <w:t>A</w:t>
      </w:r>
      <w:r w:rsidR="00687D3F" w:rsidRPr="00687D3F">
        <w:rPr>
          <w:b/>
        </w:rPr>
        <w:t>ll</w:t>
      </w:r>
      <w:r w:rsidR="00687D3F">
        <w:t xml:space="preserve"> - </w:t>
      </w:r>
      <w:r>
        <w:t>an email will be generated and sent out to the MOC Originator, MOC database administrators, and the contributors</w:t>
      </w:r>
      <w:r w:rsidR="00687D3F">
        <w:t xml:space="preserve"> by the MOC system</w:t>
      </w:r>
      <w:r>
        <w:t>.</w:t>
      </w:r>
    </w:p>
    <w:p w14:paraId="16E5C6CA" w14:textId="5E1A1B91" w:rsidR="00472B5B" w:rsidRPr="00472B5B" w:rsidRDefault="00472B5B" w:rsidP="00472B5B">
      <w:pPr>
        <w:pStyle w:val="Body2"/>
      </w:pPr>
      <w:r w:rsidRPr="00472B5B">
        <w:rPr>
          <w:noProof/>
        </w:rPr>
        <w:drawing>
          <wp:inline distT="0" distB="0" distL="0" distR="0" wp14:anchorId="2AA05F78" wp14:editId="657B579B">
            <wp:extent cx="4928167" cy="2468880"/>
            <wp:effectExtent l="0" t="0" r="0" b="0"/>
            <wp:docPr id="11268" name="Picture 4" descr="C:\Users\southj\AppData\Local\Temp\SNAGHTML28d93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C:\Users\southj\AppData\Local\Temp\SNAGHTML28d9322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8167" cy="24688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A76BBD7" w14:textId="1D1A59F7" w:rsidR="008C0C02" w:rsidRDefault="008C0C02" w:rsidP="008C0C02">
      <w:pPr>
        <w:pStyle w:val="Heading2"/>
      </w:pPr>
      <w:r w:rsidRPr="00687D3F">
        <w:rPr>
          <w:b/>
        </w:rPr>
        <w:t>EHS</w:t>
      </w:r>
      <w:r w:rsidR="00687D3F">
        <w:t xml:space="preserve"> - </w:t>
      </w:r>
      <w:r>
        <w:t>reviews MOC. Upon approval the MOC is closed.</w:t>
      </w:r>
    </w:p>
    <w:p w14:paraId="75043A76" w14:textId="16FA14C0" w:rsidR="006712EB" w:rsidRDefault="00687D3F" w:rsidP="008C0C02">
      <w:pPr>
        <w:pStyle w:val="Heading2"/>
      </w:pPr>
      <w:r w:rsidRPr="00687D3F">
        <w:rPr>
          <w:b/>
        </w:rPr>
        <w:t>All</w:t>
      </w:r>
      <w:r>
        <w:t xml:space="preserve"> - </w:t>
      </w:r>
      <w:r w:rsidR="008C0C02">
        <w:t xml:space="preserve">An email is sent to all responsible people indicating that the MOC has been closed </w:t>
      </w:r>
    </w:p>
    <w:p w14:paraId="772EEDF6" w14:textId="77777777" w:rsidR="006D281D" w:rsidRPr="006D281D" w:rsidRDefault="006D281D" w:rsidP="006D281D">
      <w:pPr>
        <w:pStyle w:val="Body2"/>
      </w:pPr>
      <w:bookmarkStart w:id="12" w:name="_GoBack"/>
      <w:bookmarkEnd w:id="12"/>
    </w:p>
    <w:p w14:paraId="4B787A3D" w14:textId="307728E3" w:rsidR="00EE6572" w:rsidRDefault="00EE6572" w:rsidP="00EE6572">
      <w:pPr>
        <w:pStyle w:val="Heading1"/>
        <w:rPr>
          <w:spacing w:val="-10"/>
        </w:rPr>
      </w:pPr>
      <w:bookmarkStart w:id="13" w:name="_Toc346632910"/>
      <w:bookmarkStart w:id="14" w:name="_Toc451321202"/>
      <w:r w:rsidRPr="00556627">
        <w:lastRenderedPageBreak/>
        <w:t xml:space="preserve">Associated Quality Records – </w:t>
      </w:r>
      <w:r w:rsidRPr="009A457C">
        <w:rPr>
          <w:spacing w:val="-10"/>
        </w:rPr>
        <w:t>as stated in the Quality Records List</w:t>
      </w:r>
      <w:bookmarkEnd w:id="13"/>
      <w:bookmarkEnd w:id="14"/>
    </w:p>
    <w:p w14:paraId="4B787A3E" w14:textId="43FE0398" w:rsidR="00E54C36" w:rsidRPr="00FA54AF" w:rsidRDefault="00E54C36" w:rsidP="00E54C36">
      <w:pPr>
        <w:spacing w:before="160" w:after="120" w:line="276" w:lineRule="auto"/>
        <w:ind w:left="720"/>
        <w:rPr>
          <w:i/>
        </w:rPr>
      </w:pPr>
      <w:r>
        <w:rPr>
          <w:i/>
        </w:rPr>
        <w:t>Enter resulting document or record to be kept on the QMS records list.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08"/>
        <w:gridCol w:w="3600"/>
      </w:tblGrid>
      <w:tr w:rsidR="00CB7ED2" w:rsidRPr="004E6111" w14:paraId="4B787A41" w14:textId="77777777" w:rsidTr="008424BC">
        <w:trPr>
          <w:jc w:val="center"/>
        </w:trPr>
        <w:tc>
          <w:tcPr>
            <w:tcW w:w="6408" w:type="dxa"/>
            <w:tcBorders>
              <w:top w:val="single" w:sz="6" w:space="0" w:color="auto"/>
              <w:left w:val="single" w:sz="6" w:space="0" w:color="auto"/>
              <w:bottom w:val="single" w:sz="6" w:space="0" w:color="auto"/>
              <w:right w:val="single" w:sz="6" w:space="0" w:color="auto"/>
            </w:tcBorders>
            <w:shd w:val="pct20" w:color="auto" w:fill="auto"/>
          </w:tcPr>
          <w:p w14:paraId="4B787A3F" w14:textId="77777777" w:rsidR="00CB7ED2" w:rsidRPr="00122212" w:rsidRDefault="00CB7ED2" w:rsidP="008424BC">
            <w:pPr>
              <w:widowControl w:val="0"/>
              <w:suppressAutoHyphens/>
              <w:spacing w:before="60" w:after="60"/>
              <w:jc w:val="center"/>
              <w:rPr>
                <w:b/>
                <w:sz w:val="22"/>
                <w:szCs w:val="22"/>
              </w:rPr>
            </w:pPr>
            <w:r w:rsidRPr="00122212">
              <w:rPr>
                <w:b/>
                <w:sz w:val="22"/>
                <w:szCs w:val="22"/>
              </w:rPr>
              <w:t>Required Record</w:t>
            </w:r>
          </w:p>
        </w:tc>
        <w:tc>
          <w:tcPr>
            <w:tcW w:w="3600" w:type="dxa"/>
            <w:tcBorders>
              <w:top w:val="single" w:sz="6" w:space="0" w:color="auto"/>
              <w:left w:val="single" w:sz="6" w:space="0" w:color="auto"/>
              <w:bottom w:val="single" w:sz="6" w:space="0" w:color="auto"/>
              <w:right w:val="single" w:sz="6" w:space="0" w:color="auto"/>
            </w:tcBorders>
            <w:shd w:val="pct20" w:color="auto" w:fill="auto"/>
          </w:tcPr>
          <w:p w14:paraId="4B787A40" w14:textId="77777777" w:rsidR="00CB7ED2" w:rsidRPr="00122212" w:rsidRDefault="00CB7ED2" w:rsidP="008424BC">
            <w:pPr>
              <w:widowControl w:val="0"/>
              <w:suppressAutoHyphens/>
              <w:spacing w:before="60" w:after="60"/>
              <w:jc w:val="center"/>
              <w:rPr>
                <w:b/>
                <w:sz w:val="22"/>
                <w:szCs w:val="22"/>
              </w:rPr>
            </w:pPr>
            <w:r>
              <w:rPr>
                <w:b/>
                <w:sz w:val="22"/>
                <w:szCs w:val="22"/>
              </w:rPr>
              <w:t>QMS Web Location</w:t>
            </w:r>
          </w:p>
        </w:tc>
      </w:tr>
      <w:tr w:rsidR="00CB7ED2" w:rsidRPr="004E6111" w14:paraId="4B787A44" w14:textId="77777777" w:rsidTr="008424BC">
        <w:trPr>
          <w:jc w:val="center"/>
        </w:trPr>
        <w:tc>
          <w:tcPr>
            <w:tcW w:w="6408" w:type="dxa"/>
            <w:tcBorders>
              <w:top w:val="single" w:sz="6" w:space="0" w:color="auto"/>
              <w:left w:val="single" w:sz="6" w:space="0" w:color="auto"/>
              <w:bottom w:val="single" w:sz="6" w:space="0" w:color="auto"/>
              <w:right w:val="single" w:sz="6" w:space="0" w:color="auto"/>
            </w:tcBorders>
          </w:tcPr>
          <w:p w14:paraId="4B787A42" w14:textId="7CAC0FE2" w:rsidR="00CB7ED2" w:rsidRDefault="003A48DF" w:rsidP="008424BC">
            <w:pPr>
              <w:widowControl w:val="0"/>
              <w:suppressAutoHyphens/>
              <w:spacing w:before="60" w:after="60"/>
            </w:pPr>
            <w:r>
              <w:t xml:space="preserve">MOC Unique ID </w:t>
            </w:r>
          </w:p>
        </w:tc>
        <w:tc>
          <w:tcPr>
            <w:tcW w:w="3600" w:type="dxa"/>
            <w:tcBorders>
              <w:top w:val="single" w:sz="6" w:space="0" w:color="auto"/>
              <w:left w:val="single" w:sz="6" w:space="0" w:color="auto"/>
              <w:bottom w:val="single" w:sz="6" w:space="0" w:color="auto"/>
              <w:right w:val="single" w:sz="6" w:space="0" w:color="auto"/>
            </w:tcBorders>
          </w:tcPr>
          <w:p w14:paraId="4B787A43" w14:textId="6FEA4384" w:rsidR="00CB7ED2" w:rsidRDefault="003A48DF" w:rsidP="008424BC">
            <w:pPr>
              <w:widowControl w:val="0"/>
              <w:suppressAutoHyphens/>
              <w:spacing w:before="60" w:after="60"/>
            </w:pPr>
            <w:r>
              <w:t>MOC Database</w:t>
            </w:r>
          </w:p>
        </w:tc>
      </w:tr>
      <w:tr w:rsidR="00CB7ED2" w:rsidRPr="004E6111" w14:paraId="4B787A47" w14:textId="77777777" w:rsidTr="008424BC">
        <w:trPr>
          <w:jc w:val="center"/>
        </w:trPr>
        <w:tc>
          <w:tcPr>
            <w:tcW w:w="6408" w:type="dxa"/>
            <w:tcBorders>
              <w:top w:val="single" w:sz="6" w:space="0" w:color="auto"/>
              <w:left w:val="single" w:sz="6" w:space="0" w:color="auto"/>
              <w:bottom w:val="single" w:sz="6" w:space="0" w:color="auto"/>
              <w:right w:val="single" w:sz="6" w:space="0" w:color="auto"/>
            </w:tcBorders>
          </w:tcPr>
          <w:p w14:paraId="4B787A45" w14:textId="77777777" w:rsidR="00CB7ED2" w:rsidRPr="00134278" w:rsidRDefault="00CB7ED2" w:rsidP="008424BC">
            <w:pPr>
              <w:widowControl w:val="0"/>
              <w:suppressAutoHyphens/>
              <w:spacing w:before="60" w:after="60"/>
            </w:pPr>
          </w:p>
        </w:tc>
        <w:tc>
          <w:tcPr>
            <w:tcW w:w="3600" w:type="dxa"/>
            <w:tcBorders>
              <w:top w:val="single" w:sz="6" w:space="0" w:color="auto"/>
              <w:left w:val="single" w:sz="6" w:space="0" w:color="auto"/>
              <w:bottom w:val="single" w:sz="6" w:space="0" w:color="auto"/>
              <w:right w:val="single" w:sz="6" w:space="0" w:color="auto"/>
            </w:tcBorders>
          </w:tcPr>
          <w:p w14:paraId="4B787A46" w14:textId="77777777" w:rsidR="00CB7ED2" w:rsidRPr="00134278" w:rsidRDefault="00CB7ED2" w:rsidP="008424BC">
            <w:pPr>
              <w:widowControl w:val="0"/>
              <w:suppressAutoHyphens/>
              <w:spacing w:before="60" w:after="60"/>
            </w:pPr>
          </w:p>
        </w:tc>
      </w:tr>
      <w:tr w:rsidR="00CB7ED2" w:rsidRPr="004E6111" w14:paraId="4B787A4A" w14:textId="77777777" w:rsidTr="008424BC">
        <w:trPr>
          <w:jc w:val="center"/>
        </w:trPr>
        <w:tc>
          <w:tcPr>
            <w:tcW w:w="6408" w:type="dxa"/>
            <w:tcBorders>
              <w:top w:val="single" w:sz="6" w:space="0" w:color="auto"/>
              <w:left w:val="single" w:sz="6" w:space="0" w:color="auto"/>
              <w:bottom w:val="single" w:sz="6" w:space="0" w:color="auto"/>
              <w:right w:val="single" w:sz="6" w:space="0" w:color="auto"/>
            </w:tcBorders>
          </w:tcPr>
          <w:p w14:paraId="4B787A48" w14:textId="77777777" w:rsidR="00CB7ED2" w:rsidRPr="00134278" w:rsidRDefault="00CB7ED2" w:rsidP="008424BC">
            <w:pPr>
              <w:widowControl w:val="0"/>
              <w:suppressAutoHyphens/>
              <w:spacing w:before="60" w:after="60"/>
            </w:pPr>
          </w:p>
        </w:tc>
        <w:tc>
          <w:tcPr>
            <w:tcW w:w="3600" w:type="dxa"/>
            <w:tcBorders>
              <w:top w:val="single" w:sz="6" w:space="0" w:color="auto"/>
              <w:left w:val="single" w:sz="6" w:space="0" w:color="auto"/>
              <w:bottom w:val="single" w:sz="6" w:space="0" w:color="auto"/>
              <w:right w:val="single" w:sz="6" w:space="0" w:color="auto"/>
            </w:tcBorders>
          </w:tcPr>
          <w:p w14:paraId="4B787A49" w14:textId="77777777" w:rsidR="00CB7ED2" w:rsidRPr="00134278" w:rsidRDefault="00CB7ED2" w:rsidP="008424BC">
            <w:pPr>
              <w:widowControl w:val="0"/>
              <w:suppressAutoHyphens/>
              <w:spacing w:before="60" w:after="60"/>
            </w:pPr>
          </w:p>
        </w:tc>
      </w:tr>
    </w:tbl>
    <w:p w14:paraId="4B787A4B" w14:textId="14B6599A" w:rsidR="00E76B0A" w:rsidRDefault="00E76B0A">
      <w:r>
        <w:br w:type="page"/>
      </w:r>
    </w:p>
    <w:p w14:paraId="4B787A4C" w14:textId="77777777" w:rsidR="00FA54AF" w:rsidRPr="00421A54" w:rsidRDefault="00FA54AF" w:rsidP="00EE6572">
      <w:pPr>
        <w:spacing w:before="160" w:after="120" w:line="276" w:lineRule="auto"/>
        <w:ind w:left="720"/>
      </w:pPr>
    </w:p>
    <w:p w14:paraId="4B787A4D" w14:textId="77777777" w:rsidR="00EE6572" w:rsidRPr="00556627" w:rsidRDefault="00EE6572" w:rsidP="00EE6572">
      <w:pPr>
        <w:pStyle w:val="Heading1"/>
      </w:pPr>
      <w:bookmarkStart w:id="15" w:name="_Toc451321203"/>
      <w:bookmarkStart w:id="16" w:name="_Toc346632911"/>
      <w:r w:rsidRPr="00556627">
        <w:t>Reference Forms / Templates / Documents</w:t>
      </w:r>
      <w:bookmarkEnd w:id="15"/>
      <w:r w:rsidRPr="00556627">
        <w:t xml:space="preserve"> </w:t>
      </w:r>
      <w:bookmarkEnd w:id="16"/>
    </w:p>
    <w:tbl>
      <w:tblPr>
        <w:tblW w:w="0" w:type="auto"/>
        <w:jc w:val="center"/>
        <w:tblInd w:w="-18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57"/>
        <w:gridCol w:w="3949"/>
      </w:tblGrid>
      <w:tr w:rsidR="00EE6572" w:rsidRPr="004E6111" w14:paraId="4B787A50" w14:textId="77777777" w:rsidTr="007A14BB">
        <w:trPr>
          <w:jc w:val="center"/>
        </w:trPr>
        <w:tc>
          <w:tcPr>
            <w:tcW w:w="5857" w:type="dxa"/>
            <w:tcBorders>
              <w:top w:val="single" w:sz="6" w:space="0" w:color="auto"/>
              <w:left w:val="single" w:sz="6" w:space="0" w:color="auto"/>
              <w:bottom w:val="single" w:sz="6" w:space="0" w:color="auto"/>
              <w:right w:val="single" w:sz="6" w:space="0" w:color="auto"/>
            </w:tcBorders>
            <w:shd w:val="pct20" w:color="auto" w:fill="FFFFFF"/>
          </w:tcPr>
          <w:p w14:paraId="4B787A4E" w14:textId="77777777" w:rsidR="00EE6572" w:rsidRPr="00122212" w:rsidRDefault="00EE6572" w:rsidP="000157F7">
            <w:pPr>
              <w:widowControl w:val="0"/>
              <w:suppressAutoHyphens/>
              <w:spacing w:before="60" w:after="60"/>
              <w:ind w:left="8" w:hanging="8"/>
              <w:jc w:val="center"/>
              <w:rPr>
                <w:b/>
                <w:sz w:val="22"/>
                <w:szCs w:val="22"/>
              </w:rPr>
            </w:pPr>
            <w:r w:rsidRPr="00122212">
              <w:rPr>
                <w:b/>
                <w:sz w:val="22"/>
                <w:szCs w:val="22"/>
              </w:rPr>
              <w:t>Form / Template / Document Title</w:t>
            </w:r>
          </w:p>
        </w:tc>
        <w:tc>
          <w:tcPr>
            <w:tcW w:w="3949" w:type="dxa"/>
            <w:tcBorders>
              <w:top w:val="single" w:sz="6" w:space="0" w:color="auto"/>
              <w:left w:val="single" w:sz="6" w:space="0" w:color="auto"/>
              <w:bottom w:val="single" w:sz="6" w:space="0" w:color="auto"/>
              <w:right w:val="single" w:sz="6" w:space="0" w:color="auto"/>
            </w:tcBorders>
            <w:shd w:val="pct20" w:color="auto" w:fill="FFFFFF"/>
          </w:tcPr>
          <w:p w14:paraId="4B787A4F" w14:textId="77777777" w:rsidR="00EE6572" w:rsidRPr="00122212" w:rsidRDefault="00CB7ED2" w:rsidP="00E505CE">
            <w:pPr>
              <w:widowControl w:val="0"/>
              <w:suppressAutoHyphens/>
              <w:spacing w:before="60" w:after="60"/>
              <w:ind w:left="8" w:hanging="8"/>
              <w:jc w:val="center"/>
              <w:rPr>
                <w:b/>
                <w:sz w:val="22"/>
                <w:szCs w:val="22"/>
              </w:rPr>
            </w:pPr>
            <w:r>
              <w:rPr>
                <w:b/>
                <w:sz w:val="22"/>
                <w:szCs w:val="22"/>
              </w:rPr>
              <w:t>QMS Web</w:t>
            </w:r>
            <w:r w:rsidR="00E76B0A">
              <w:rPr>
                <w:b/>
                <w:sz w:val="22"/>
                <w:szCs w:val="22"/>
              </w:rPr>
              <w:t xml:space="preserve"> </w:t>
            </w:r>
            <w:r w:rsidR="00EE6572" w:rsidRPr="00122212">
              <w:rPr>
                <w:b/>
                <w:sz w:val="22"/>
                <w:szCs w:val="22"/>
              </w:rPr>
              <w:t>Location</w:t>
            </w:r>
            <w:r w:rsidR="008D36E4">
              <w:rPr>
                <w:b/>
                <w:sz w:val="22"/>
                <w:szCs w:val="22"/>
              </w:rPr>
              <w:t xml:space="preserve"> </w:t>
            </w:r>
          </w:p>
        </w:tc>
      </w:tr>
      <w:tr w:rsidR="00DE50F3" w14:paraId="4B787A53" w14:textId="77777777" w:rsidTr="007A14BB">
        <w:trPr>
          <w:jc w:val="center"/>
        </w:trPr>
        <w:tc>
          <w:tcPr>
            <w:tcW w:w="5857" w:type="dxa"/>
            <w:tcBorders>
              <w:top w:val="single" w:sz="6" w:space="0" w:color="auto"/>
              <w:left w:val="single" w:sz="6" w:space="0" w:color="auto"/>
              <w:bottom w:val="single" w:sz="6" w:space="0" w:color="auto"/>
              <w:right w:val="single" w:sz="6" w:space="0" w:color="auto"/>
            </w:tcBorders>
          </w:tcPr>
          <w:p w14:paraId="4B787A51" w14:textId="092D06E2" w:rsidR="00DE50F3" w:rsidRPr="008201C3" w:rsidRDefault="003A48DF" w:rsidP="00DE50F3">
            <w:pPr>
              <w:spacing w:before="60" w:after="60"/>
            </w:pPr>
            <w:r>
              <w:t xml:space="preserve">Management of Change </w:t>
            </w:r>
          </w:p>
        </w:tc>
        <w:tc>
          <w:tcPr>
            <w:tcW w:w="3949" w:type="dxa"/>
            <w:tcBorders>
              <w:top w:val="single" w:sz="6" w:space="0" w:color="auto"/>
              <w:left w:val="single" w:sz="6" w:space="0" w:color="auto"/>
              <w:bottom w:val="single" w:sz="6" w:space="0" w:color="auto"/>
              <w:right w:val="single" w:sz="6" w:space="0" w:color="auto"/>
            </w:tcBorders>
          </w:tcPr>
          <w:p w14:paraId="4B787A52" w14:textId="4FFF6693" w:rsidR="00DE50F3" w:rsidRPr="008201C3" w:rsidRDefault="003A48DF" w:rsidP="00DE50F3">
            <w:pPr>
              <w:spacing w:before="60" w:after="60"/>
            </w:pPr>
            <w:r>
              <w:t xml:space="preserve">EHS Web </w:t>
            </w:r>
          </w:p>
        </w:tc>
      </w:tr>
      <w:tr w:rsidR="00DE50F3" w14:paraId="4B787A56" w14:textId="77777777" w:rsidTr="007A14BB">
        <w:trPr>
          <w:jc w:val="center"/>
        </w:trPr>
        <w:tc>
          <w:tcPr>
            <w:tcW w:w="5857" w:type="dxa"/>
            <w:tcBorders>
              <w:top w:val="single" w:sz="6" w:space="0" w:color="auto"/>
              <w:left w:val="single" w:sz="6" w:space="0" w:color="auto"/>
              <w:bottom w:val="single" w:sz="6" w:space="0" w:color="auto"/>
              <w:right w:val="single" w:sz="6" w:space="0" w:color="auto"/>
            </w:tcBorders>
          </w:tcPr>
          <w:p w14:paraId="4B787A54" w14:textId="77777777" w:rsidR="00DE50F3" w:rsidRPr="00DE50F3" w:rsidRDefault="00DE50F3" w:rsidP="00DE50F3">
            <w:pPr>
              <w:spacing w:before="60" w:after="60"/>
            </w:pPr>
          </w:p>
        </w:tc>
        <w:tc>
          <w:tcPr>
            <w:tcW w:w="3949" w:type="dxa"/>
            <w:tcBorders>
              <w:top w:val="single" w:sz="6" w:space="0" w:color="auto"/>
              <w:left w:val="single" w:sz="6" w:space="0" w:color="auto"/>
              <w:bottom w:val="single" w:sz="6" w:space="0" w:color="auto"/>
              <w:right w:val="single" w:sz="6" w:space="0" w:color="auto"/>
            </w:tcBorders>
          </w:tcPr>
          <w:p w14:paraId="4B787A55" w14:textId="77777777" w:rsidR="00DE50F3" w:rsidRPr="00DE50F3" w:rsidRDefault="00DE50F3" w:rsidP="00307ADA">
            <w:pPr>
              <w:spacing w:before="60" w:after="60"/>
            </w:pPr>
          </w:p>
        </w:tc>
      </w:tr>
      <w:tr w:rsidR="00923E9F" w14:paraId="4B787A59" w14:textId="77777777" w:rsidTr="007A14BB">
        <w:trPr>
          <w:jc w:val="center"/>
        </w:trPr>
        <w:tc>
          <w:tcPr>
            <w:tcW w:w="5857" w:type="dxa"/>
            <w:tcBorders>
              <w:top w:val="single" w:sz="6" w:space="0" w:color="auto"/>
              <w:left w:val="single" w:sz="6" w:space="0" w:color="auto"/>
              <w:bottom w:val="single" w:sz="6" w:space="0" w:color="auto"/>
              <w:right w:val="single" w:sz="6" w:space="0" w:color="auto"/>
            </w:tcBorders>
          </w:tcPr>
          <w:p w14:paraId="4B787A57" w14:textId="77777777" w:rsidR="00923E9F" w:rsidRPr="00C476C1" w:rsidRDefault="00923E9F" w:rsidP="00A4348F">
            <w:pPr>
              <w:spacing w:before="60" w:after="60"/>
            </w:pPr>
          </w:p>
        </w:tc>
        <w:tc>
          <w:tcPr>
            <w:tcW w:w="3949" w:type="dxa"/>
            <w:tcBorders>
              <w:top w:val="single" w:sz="6" w:space="0" w:color="auto"/>
              <w:left w:val="single" w:sz="6" w:space="0" w:color="auto"/>
              <w:bottom w:val="single" w:sz="6" w:space="0" w:color="auto"/>
              <w:right w:val="single" w:sz="6" w:space="0" w:color="auto"/>
            </w:tcBorders>
          </w:tcPr>
          <w:p w14:paraId="4B787A58" w14:textId="77777777" w:rsidR="00923E9F" w:rsidRPr="00C476C1" w:rsidRDefault="00923E9F" w:rsidP="00A4348F">
            <w:pPr>
              <w:spacing w:before="60" w:after="60"/>
            </w:pPr>
          </w:p>
        </w:tc>
      </w:tr>
      <w:tr w:rsidR="00923E9F" w14:paraId="4B787A5C" w14:textId="77777777" w:rsidTr="007A14BB">
        <w:trPr>
          <w:jc w:val="center"/>
        </w:trPr>
        <w:tc>
          <w:tcPr>
            <w:tcW w:w="5857" w:type="dxa"/>
            <w:tcBorders>
              <w:top w:val="single" w:sz="6" w:space="0" w:color="auto"/>
              <w:left w:val="single" w:sz="6" w:space="0" w:color="auto"/>
              <w:bottom w:val="single" w:sz="6" w:space="0" w:color="auto"/>
              <w:right w:val="single" w:sz="6" w:space="0" w:color="auto"/>
            </w:tcBorders>
          </w:tcPr>
          <w:p w14:paraId="4B787A5A" w14:textId="77777777" w:rsidR="00923E9F" w:rsidRPr="00C476C1" w:rsidRDefault="00923E9F" w:rsidP="00A4348F">
            <w:pPr>
              <w:spacing w:before="60" w:after="60"/>
            </w:pPr>
          </w:p>
        </w:tc>
        <w:tc>
          <w:tcPr>
            <w:tcW w:w="3949" w:type="dxa"/>
            <w:tcBorders>
              <w:top w:val="single" w:sz="6" w:space="0" w:color="auto"/>
              <w:left w:val="single" w:sz="6" w:space="0" w:color="auto"/>
              <w:bottom w:val="single" w:sz="6" w:space="0" w:color="auto"/>
              <w:right w:val="single" w:sz="6" w:space="0" w:color="auto"/>
            </w:tcBorders>
          </w:tcPr>
          <w:p w14:paraId="4B787A5B" w14:textId="77777777" w:rsidR="00923E9F" w:rsidRPr="00C476C1" w:rsidRDefault="00923E9F" w:rsidP="00A4348F">
            <w:pPr>
              <w:spacing w:before="60" w:after="60"/>
            </w:pPr>
          </w:p>
        </w:tc>
      </w:tr>
    </w:tbl>
    <w:p w14:paraId="4B787A5D" w14:textId="77777777" w:rsidR="00EE6572" w:rsidRDefault="00EE6572" w:rsidP="00EE6572">
      <w:pPr>
        <w:suppressAutoHyphens/>
      </w:pPr>
    </w:p>
    <w:p w14:paraId="4B787A5E" w14:textId="77777777" w:rsidR="00FA54AF" w:rsidRDefault="00FA54AF" w:rsidP="00EE6572">
      <w:pPr>
        <w:suppressAutoHyphens/>
      </w:pPr>
    </w:p>
    <w:p w14:paraId="4B787A5F" w14:textId="77777777" w:rsidR="00EE6572" w:rsidRPr="00556627" w:rsidRDefault="000A2488" w:rsidP="00EE6572">
      <w:pPr>
        <w:pStyle w:val="Heading1"/>
      </w:pPr>
      <w:bookmarkStart w:id="17" w:name="_Toc346632912"/>
      <w:bookmarkStart w:id="18" w:name="_Toc451321204"/>
      <w:r>
        <w:t>Current Revision</w:t>
      </w:r>
      <w:r w:rsidR="00EE6572" w:rsidRPr="00556627">
        <w:t xml:space="preserve"> Training Requirements</w:t>
      </w:r>
      <w:bookmarkEnd w:id="17"/>
      <w:bookmarkEnd w:id="18"/>
    </w:p>
    <w:p w14:paraId="4B787A60" w14:textId="77777777" w:rsidR="00E505CE" w:rsidRDefault="00E505CE" w:rsidP="00E505CE">
      <w:pPr>
        <w:spacing w:before="120" w:after="60" w:line="276" w:lineRule="auto"/>
        <w:ind w:left="720"/>
        <w:rPr>
          <w:spacing w:val="-2"/>
        </w:rPr>
      </w:pPr>
      <w:r w:rsidRPr="0069388B">
        <w:rPr>
          <w:spacing w:val="-2"/>
        </w:rPr>
        <w:t>Training requirements are determined by the document owner</w:t>
      </w:r>
      <w:r>
        <w:rPr>
          <w:spacing w:val="-2"/>
        </w:rPr>
        <w:t>.</w:t>
      </w:r>
    </w:p>
    <w:p w14:paraId="4B787A61" w14:textId="77777777" w:rsidR="00E505CE" w:rsidRDefault="00AC7C74" w:rsidP="00E505CE">
      <w:pPr>
        <w:pStyle w:val="ListParagraph"/>
        <w:numPr>
          <w:ilvl w:val="0"/>
          <w:numId w:val="4"/>
        </w:numPr>
        <w:spacing w:before="60" w:after="60" w:line="276" w:lineRule="auto"/>
        <w:ind w:left="1498"/>
        <w:rPr>
          <w:spacing w:val="-2"/>
        </w:rPr>
      </w:pPr>
      <w:r>
        <w:rPr>
          <w:spacing w:val="-2"/>
        </w:rPr>
        <w:t>List required LMS Course Number</w:t>
      </w:r>
      <w:r w:rsidR="00E505CE">
        <w:rPr>
          <w:spacing w:val="-2"/>
        </w:rPr>
        <w:t>.</w:t>
      </w:r>
    </w:p>
    <w:p w14:paraId="4B787A62" w14:textId="77777777" w:rsidR="00AC7C74" w:rsidRDefault="00AC7C74" w:rsidP="00E505CE">
      <w:pPr>
        <w:pStyle w:val="ListParagraph"/>
        <w:numPr>
          <w:ilvl w:val="0"/>
          <w:numId w:val="4"/>
        </w:numPr>
        <w:spacing w:before="60" w:after="60" w:line="276" w:lineRule="auto"/>
        <w:ind w:left="1498"/>
        <w:rPr>
          <w:spacing w:val="-2"/>
        </w:rPr>
      </w:pPr>
      <w:r>
        <w:rPr>
          <w:spacing w:val="-2"/>
        </w:rPr>
        <w:t>Checkmark which type of training</w:t>
      </w:r>
      <w:r w:rsidR="000503CE">
        <w:rPr>
          <w:spacing w:val="-2"/>
        </w:rPr>
        <w:t>.</w:t>
      </w:r>
    </w:p>
    <w:p w14:paraId="4B787A63" w14:textId="77777777" w:rsidR="00E505CE" w:rsidRDefault="00AC7C74" w:rsidP="00E505CE">
      <w:pPr>
        <w:pStyle w:val="ListParagraph"/>
        <w:numPr>
          <w:ilvl w:val="0"/>
          <w:numId w:val="4"/>
        </w:numPr>
        <w:spacing w:before="60" w:after="60" w:line="276" w:lineRule="auto"/>
        <w:ind w:left="1498"/>
        <w:rPr>
          <w:spacing w:val="-2"/>
        </w:rPr>
      </w:pPr>
      <w:r>
        <w:rPr>
          <w:spacing w:val="-2"/>
        </w:rPr>
        <w:t>List</w:t>
      </w:r>
      <w:r w:rsidR="00E505CE">
        <w:rPr>
          <w:spacing w:val="-2"/>
        </w:rPr>
        <w:t xml:space="preserve"> the functions or groups that require the training.</w:t>
      </w:r>
    </w:p>
    <w:p w14:paraId="4B787A64" w14:textId="77777777" w:rsidR="000503CE" w:rsidRPr="0069388B" w:rsidRDefault="000503CE" w:rsidP="000503CE">
      <w:pPr>
        <w:pStyle w:val="ListParagraph"/>
        <w:spacing w:before="60" w:after="60" w:line="276" w:lineRule="auto"/>
        <w:ind w:left="1498"/>
        <w:rPr>
          <w:spacing w:val="-2"/>
        </w:rPr>
      </w:pPr>
    </w:p>
    <w:tbl>
      <w:tblPr>
        <w:tblW w:w="11336" w:type="dxa"/>
        <w:jc w:val="center"/>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01"/>
        <w:gridCol w:w="1405"/>
        <w:gridCol w:w="1427"/>
        <w:gridCol w:w="1427"/>
        <w:gridCol w:w="4976"/>
      </w:tblGrid>
      <w:tr w:rsidR="00432E44" w:rsidRPr="00432E44" w14:paraId="4B787A6B" w14:textId="77777777" w:rsidTr="008424BC">
        <w:trPr>
          <w:cantSplit/>
          <w:jc w:val="center"/>
        </w:trPr>
        <w:tc>
          <w:tcPr>
            <w:tcW w:w="2158" w:type="dxa"/>
            <w:tcBorders>
              <w:top w:val="single" w:sz="6" w:space="0" w:color="auto"/>
              <w:left w:val="single" w:sz="6" w:space="0" w:color="auto"/>
              <w:bottom w:val="single" w:sz="6" w:space="0" w:color="auto"/>
              <w:right w:val="single" w:sz="6" w:space="0" w:color="auto"/>
            </w:tcBorders>
            <w:shd w:val="pct20" w:color="auto" w:fill="FFFFFF"/>
            <w:vAlign w:val="center"/>
          </w:tcPr>
          <w:p w14:paraId="4B787A65" w14:textId="77777777" w:rsidR="00432E44" w:rsidRPr="00432E44" w:rsidRDefault="00432E44" w:rsidP="00432E44">
            <w:pPr>
              <w:jc w:val="center"/>
              <w:rPr>
                <w:b/>
                <w:bCs/>
                <w:color w:val="000000"/>
                <w:sz w:val="22"/>
                <w:szCs w:val="22"/>
              </w:rPr>
            </w:pPr>
            <w:r w:rsidRPr="00432E44">
              <w:rPr>
                <w:b/>
                <w:bCs/>
                <w:color w:val="000000"/>
                <w:sz w:val="22"/>
                <w:szCs w:val="22"/>
              </w:rPr>
              <w:t>LMS Course Number</w:t>
            </w:r>
          </w:p>
        </w:tc>
        <w:tc>
          <w:tcPr>
            <w:tcW w:w="1440" w:type="dxa"/>
            <w:tcBorders>
              <w:top w:val="single" w:sz="6" w:space="0" w:color="auto"/>
              <w:left w:val="single" w:sz="6" w:space="0" w:color="auto"/>
              <w:bottom w:val="single" w:sz="6" w:space="0" w:color="auto"/>
              <w:right w:val="single" w:sz="6" w:space="0" w:color="auto"/>
            </w:tcBorders>
            <w:shd w:val="pct20" w:color="auto" w:fill="FFFFFF"/>
            <w:vAlign w:val="center"/>
          </w:tcPr>
          <w:p w14:paraId="4B787A66" w14:textId="77777777" w:rsidR="00432E44" w:rsidRPr="00432E44" w:rsidRDefault="00432E44" w:rsidP="00432E44">
            <w:pPr>
              <w:jc w:val="center"/>
              <w:rPr>
                <w:b/>
                <w:bCs/>
                <w:color w:val="000000"/>
                <w:sz w:val="18"/>
                <w:szCs w:val="18"/>
              </w:rPr>
            </w:pPr>
            <w:r w:rsidRPr="00432E44">
              <w:rPr>
                <w:b/>
                <w:bCs/>
                <w:color w:val="000000"/>
                <w:sz w:val="18"/>
                <w:szCs w:val="18"/>
              </w:rPr>
              <w:t>Read &amp; Acknowledge</w:t>
            </w:r>
          </w:p>
        </w:tc>
        <w:tc>
          <w:tcPr>
            <w:tcW w:w="1463" w:type="dxa"/>
            <w:tcBorders>
              <w:top w:val="single" w:sz="6" w:space="0" w:color="auto"/>
              <w:left w:val="single" w:sz="6" w:space="0" w:color="auto"/>
              <w:bottom w:val="single" w:sz="6" w:space="0" w:color="auto"/>
              <w:right w:val="single" w:sz="6" w:space="0" w:color="auto"/>
            </w:tcBorders>
            <w:shd w:val="pct20" w:color="auto" w:fill="FFFFFF"/>
            <w:vAlign w:val="center"/>
          </w:tcPr>
          <w:p w14:paraId="4B787A67" w14:textId="77777777" w:rsidR="00432E44" w:rsidRPr="00432E44" w:rsidRDefault="00432E44" w:rsidP="00432E44">
            <w:pPr>
              <w:jc w:val="center"/>
              <w:rPr>
                <w:b/>
                <w:bCs/>
                <w:color w:val="000000"/>
                <w:sz w:val="20"/>
                <w:szCs w:val="20"/>
              </w:rPr>
            </w:pPr>
            <w:r w:rsidRPr="00432E44">
              <w:rPr>
                <w:b/>
                <w:bCs/>
                <w:color w:val="000000"/>
                <w:sz w:val="20"/>
                <w:szCs w:val="20"/>
              </w:rPr>
              <w:t xml:space="preserve">Read &amp; </w:t>
            </w:r>
          </w:p>
          <w:p w14:paraId="4B787A68" w14:textId="77777777" w:rsidR="00432E44" w:rsidRPr="00432E44" w:rsidRDefault="00432E44" w:rsidP="00432E44">
            <w:pPr>
              <w:jc w:val="center"/>
              <w:rPr>
                <w:b/>
                <w:bCs/>
                <w:color w:val="000000"/>
                <w:sz w:val="20"/>
                <w:szCs w:val="20"/>
              </w:rPr>
            </w:pPr>
            <w:r w:rsidRPr="00432E44">
              <w:rPr>
                <w:b/>
                <w:bCs/>
                <w:color w:val="000000"/>
                <w:sz w:val="20"/>
                <w:szCs w:val="20"/>
              </w:rPr>
              <w:t>Test</w:t>
            </w:r>
          </w:p>
        </w:tc>
        <w:tc>
          <w:tcPr>
            <w:tcW w:w="1463" w:type="dxa"/>
            <w:tcBorders>
              <w:top w:val="single" w:sz="6" w:space="0" w:color="auto"/>
              <w:left w:val="single" w:sz="6" w:space="0" w:color="auto"/>
              <w:bottom w:val="single" w:sz="6" w:space="0" w:color="auto"/>
              <w:right w:val="single" w:sz="6" w:space="0" w:color="auto"/>
            </w:tcBorders>
            <w:shd w:val="pct20" w:color="auto" w:fill="FFFFFF"/>
            <w:vAlign w:val="center"/>
          </w:tcPr>
          <w:p w14:paraId="4B787A69" w14:textId="77777777" w:rsidR="00432E44" w:rsidRPr="00432E44" w:rsidRDefault="00432E44" w:rsidP="00432E44">
            <w:pPr>
              <w:rPr>
                <w:b/>
                <w:bCs/>
                <w:color w:val="000000"/>
                <w:sz w:val="20"/>
                <w:szCs w:val="20"/>
              </w:rPr>
            </w:pPr>
            <w:r w:rsidRPr="00432E44">
              <w:rPr>
                <w:b/>
                <w:bCs/>
                <w:color w:val="000000"/>
                <w:sz w:val="20"/>
                <w:szCs w:val="20"/>
              </w:rPr>
              <w:t>Instructor Evidence</w:t>
            </w:r>
          </w:p>
        </w:tc>
        <w:tc>
          <w:tcPr>
            <w:tcW w:w="5120" w:type="dxa"/>
            <w:tcBorders>
              <w:top w:val="single" w:sz="6" w:space="0" w:color="auto"/>
              <w:left w:val="single" w:sz="6" w:space="0" w:color="auto"/>
              <w:bottom w:val="single" w:sz="6" w:space="0" w:color="auto"/>
              <w:right w:val="single" w:sz="6" w:space="0" w:color="auto"/>
            </w:tcBorders>
            <w:shd w:val="pct20" w:color="auto" w:fill="FFFFFF"/>
            <w:vAlign w:val="center"/>
          </w:tcPr>
          <w:p w14:paraId="4B787A6A" w14:textId="77777777" w:rsidR="00432E44" w:rsidRPr="00432E44" w:rsidRDefault="00432E44" w:rsidP="00432E44">
            <w:pPr>
              <w:jc w:val="center"/>
              <w:rPr>
                <w:b/>
                <w:bCs/>
                <w:color w:val="000000"/>
                <w:sz w:val="22"/>
                <w:szCs w:val="22"/>
              </w:rPr>
            </w:pPr>
            <w:r w:rsidRPr="00432E44">
              <w:rPr>
                <w:b/>
                <w:bCs/>
                <w:color w:val="000000"/>
                <w:sz w:val="22"/>
                <w:szCs w:val="22"/>
              </w:rPr>
              <w:t>Functions or groups that require this training</w:t>
            </w:r>
          </w:p>
        </w:tc>
      </w:tr>
      <w:tr w:rsidR="00432E44" w:rsidRPr="00432E44" w14:paraId="4B787A73" w14:textId="77777777" w:rsidTr="008424BC">
        <w:trPr>
          <w:cantSplit/>
          <w:jc w:val="center"/>
        </w:trPr>
        <w:tc>
          <w:tcPr>
            <w:tcW w:w="2158" w:type="dxa"/>
            <w:tcBorders>
              <w:top w:val="single" w:sz="6" w:space="0" w:color="auto"/>
              <w:left w:val="single" w:sz="6" w:space="0" w:color="auto"/>
              <w:bottom w:val="single" w:sz="6" w:space="0" w:color="auto"/>
              <w:right w:val="single" w:sz="6" w:space="0" w:color="auto"/>
            </w:tcBorders>
          </w:tcPr>
          <w:p w14:paraId="4B787A6C" w14:textId="77777777" w:rsidR="00432E44" w:rsidRPr="00432E44" w:rsidRDefault="00432E44" w:rsidP="00432E44">
            <w:pPr>
              <w:widowControl w:val="0"/>
              <w:suppressAutoHyphens/>
              <w:spacing w:before="60" w:after="60"/>
              <w:ind w:left="90"/>
              <w:jc w:val="center"/>
              <w:rPr>
                <w:caps/>
              </w:rPr>
            </w:pPr>
          </w:p>
          <w:p w14:paraId="4B787A6D" w14:textId="77777777" w:rsidR="00432E44" w:rsidRPr="00432E44" w:rsidRDefault="00432E44" w:rsidP="00432E44">
            <w:pPr>
              <w:widowControl w:val="0"/>
              <w:suppressAutoHyphens/>
              <w:spacing w:before="60" w:after="60"/>
              <w:ind w:left="90"/>
              <w:jc w:val="center"/>
              <w:rPr>
                <w:caps/>
              </w:rPr>
            </w:pPr>
          </w:p>
          <w:p w14:paraId="4B787A6E" w14:textId="77777777" w:rsidR="00432E44" w:rsidRPr="00432E44" w:rsidRDefault="00432E44" w:rsidP="00432E44">
            <w:pPr>
              <w:widowControl w:val="0"/>
              <w:suppressAutoHyphens/>
              <w:spacing w:before="60" w:after="60"/>
              <w:ind w:left="90"/>
              <w:jc w:val="center"/>
              <w:rPr>
                <w:caps/>
              </w:rPr>
            </w:pPr>
          </w:p>
        </w:tc>
        <w:tc>
          <w:tcPr>
            <w:tcW w:w="1440" w:type="dxa"/>
            <w:tcBorders>
              <w:top w:val="single" w:sz="6" w:space="0" w:color="auto"/>
              <w:left w:val="single" w:sz="6" w:space="0" w:color="auto"/>
              <w:bottom w:val="single" w:sz="6" w:space="0" w:color="auto"/>
              <w:right w:val="single" w:sz="6" w:space="0" w:color="auto"/>
            </w:tcBorders>
            <w:vAlign w:val="center"/>
          </w:tcPr>
          <w:p w14:paraId="4B787A6F" w14:textId="77777777" w:rsidR="00432E44" w:rsidRPr="00432E44" w:rsidRDefault="00432E44" w:rsidP="00432E44">
            <w:pPr>
              <w:widowControl w:val="0"/>
              <w:suppressAutoHyphens/>
              <w:spacing w:before="60" w:after="60"/>
              <w:ind w:left="90"/>
              <w:jc w:val="center"/>
              <w:rPr>
                <w:caps/>
              </w:rPr>
            </w:pPr>
          </w:p>
        </w:tc>
        <w:tc>
          <w:tcPr>
            <w:tcW w:w="1463" w:type="dxa"/>
            <w:tcBorders>
              <w:top w:val="single" w:sz="6" w:space="0" w:color="auto"/>
              <w:left w:val="single" w:sz="6" w:space="0" w:color="auto"/>
              <w:bottom w:val="single" w:sz="6" w:space="0" w:color="auto"/>
              <w:right w:val="single" w:sz="6" w:space="0" w:color="auto"/>
            </w:tcBorders>
            <w:vAlign w:val="center"/>
          </w:tcPr>
          <w:p w14:paraId="4B787A70" w14:textId="753A8F59" w:rsidR="00432E44" w:rsidRPr="00432E44" w:rsidRDefault="00056F45" w:rsidP="00C91F9C">
            <w:pPr>
              <w:widowControl w:val="0"/>
              <w:suppressAutoHyphens/>
              <w:spacing w:before="60" w:after="60"/>
              <w:ind w:left="90"/>
              <w:jc w:val="center"/>
            </w:pPr>
            <w:r>
              <w:t>X</w:t>
            </w:r>
          </w:p>
        </w:tc>
        <w:tc>
          <w:tcPr>
            <w:tcW w:w="1463" w:type="dxa"/>
            <w:tcBorders>
              <w:top w:val="single" w:sz="6" w:space="0" w:color="auto"/>
              <w:left w:val="single" w:sz="6" w:space="0" w:color="auto"/>
              <w:bottom w:val="single" w:sz="6" w:space="0" w:color="auto"/>
              <w:right w:val="single" w:sz="6" w:space="0" w:color="auto"/>
            </w:tcBorders>
            <w:vAlign w:val="center"/>
          </w:tcPr>
          <w:p w14:paraId="4B787A71" w14:textId="77777777" w:rsidR="00432E44" w:rsidRPr="00432E44" w:rsidRDefault="00432E44" w:rsidP="00C91F9C">
            <w:pPr>
              <w:widowControl w:val="0"/>
              <w:suppressAutoHyphens/>
              <w:spacing w:before="60" w:after="60"/>
              <w:ind w:left="90"/>
              <w:jc w:val="center"/>
            </w:pPr>
          </w:p>
        </w:tc>
        <w:tc>
          <w:tcPr>
            <w:tcW w:w="5120" w:type="dxa"/>
            <w:tcBorders>
              <w:top w:val="single" w:sz="6" w:space="0" w:color="auto"/>
              <w:left w:val="single" w:sz="6" w:space="0" w:color="auto"/>
              <w:bottom w:val="single" w:sz="6" w:space="0" w:color="auto"/>
              <w:right w:val="single" w:sz="6" w:space="0" w:color="auto"/>
            </w:tcBorders>
            <w:vAlign w:val="center"/>
          </w:tcPr>
          <w:p w14:paraId="4B787A72" w14:textId="083069CD" w:rsidR="00432E44" w:rsidRPr="00432E44" w:rsidRDefault="00134E30" w:rsidP="00432E44">
            <w:pPr>
              <w:widowControl w:val="0"/>
              <w:suppressAutoHyphens/>
              <w:spacing w:before="60" w:after="60"/>
              <w:ind w:left="90"/>
            </w:pPr>
            <w:r>
              <w:t xml:space="preserve">Manufacturing managers and supervisors, Engineering managers and supervisors, facilities, material handling, logistics and EHS </w:t>
            </w:r>
          </w:p>
        </w:tc>
      </w:tr>
      <w:tr w:rsidR="00432E44" w:rsidRPr="00432E44" w14:paraId="4B787A7B" w14:textId="77777777" w:rsidTr="008424BC">
        <w:trPr>
          <w:cantSplit/>
          <w:jc w:val="center"/>
        </w:trPr>
        <w:tc>
          <w:tcPr>
            <w:tcW w:w="2158" w:type="dxa"/>
            <w:tcBorders>
              <w:top w:val="single" w:sz="6" w:space="0" w:color="auto"/>
              <w:left w:val="single" w:sz="6" w:space="0" w:color="auto"/>
              <w:bottom w:val="single" w:sz="6" w:space="0" w:color="auto"/>
              <w:right w:val="single" w:sz="6" w:space="0" w:color="auto"/>
            </w:tcBorders>
          </w:tcPr>
          <w:p w14:paraId="4B787A74" w14:textId="77777777" w:rsidR="00432E44" w:rsidRPr="00432E44" w:rsidRDefault="00432E44" w:rsidP="00432E44">
            <w:pPr>
              <w:widowControl w:val="0"/>
              <w:suppressAutoHyphens/>
              <w:spacing w:before="60" w:after="60"/>
              <w:ind w:left="90"/>
              <w:jc w:val="center"/>
              <w:rPr>
                <w:caps/>
              </w:rPr>
            </w:pPr>
          </w:p>
          <w:p w14:paraId="4B787A75" w14:textId="77777777" w:rsidR="00432E44" w:rsidRPr="00432E44" w:rsidRDefault="00432E44" w:rsidP="00432E44">
            <w:pPr>
              <w:widowControl w:val="0"/>
              <w:suppressAutoHyphens/>
              <w:spacing w:before="60" w:after="60"/>
              <w:ind w:left="90"/>
              <w:jc w:val="center"/>
              <w:rPr>
                <w:caps/>
              </w:rPr>
            </w:pPr>
          </w:p>
          <w:p w14:paraId="4B787A76" w14:textId="77777777" w:rsidR="00432E44" w:rsidRPr="00432E44" w:rsidRDefault="00432E44" w:rsidP="00432E44">
            <w:pPr>
              <w:widowControl w:val="0"/>
              <w:suppressAutoHyphens/>
              <w:spacing w:before="60" w:after="60"/>
              <w:ind w:left="90"/>
              <w:jc w:val="center"/>
              <w:rPr>
                <w:caps/>
              </w:rPr>
            </w:pPr>
          </w:p>
        </w:tc>
        <w:tc>
          <w:tcPr>
            <w:tcW w:w="1440" w:type="dxa"/>
            <w:tcBorders>
              <w:top w:val="single" w:sz="6" w:space="0" w:color="auto"/>
              <w:left w:val="single" w:sz="6" w:space="0" w:color="auto"/>
              <w:bottom w:val="single" w:sz="6" w:space="0" w:color="auto"/>
              <w:right w:val="single" w:sz="6" w:space="0" w:color="auto"/>
            </w:tcBorders>
            <w:vAlign w:val="center"/>
          </w:tcPr>
          <w:p w14:paraId="4B787A77" w14:textId="77777777" w:rsidR="00432E44" w:rsidRPr="00432E44" w:rsidRDefault="00432E44" w:rsidP="00432E44">
            <w:pPr>
              <w:widowControl w:val="0"/>
              <w:suppressAutoHyphens/>
              <w:spacing w:before="60" w:after="60"/>
              <w:ind w:left="90"/>
              <w:jc w:val="center"/>
              <w:rPr>
                <w:caps/>
              </w:rPr>
            </w:pPr>
          </w:p>
        </w:tc>
        <w:tc>
          <w:tcPr>
            <w:tcW w:w="1463" w:type="dxa"/>
            <w:tcBorders>
              <w:top w:val="single" w:sz="6" w:space="0" w:color="auto"/>
              <w:left w:val="single" w:sz="6" w:space="0" w:color="auto"/>
              <w:bottom w:val="single" w:sz="6" w:space="0" w:color="auto"/>
              <w:right w:val="single" w:sz="6" w:space="0" w:color="auto"/>
            </w:tcBorders>
            <w:vAlign w:val="center"/>
          </w:tcPr>
          <w:p w14:paraId="4B787A78" w14:textId="77777777" w:rsidR="00432E44" w:rsidRPr="00432E44" w:rsidRDefault="00432E44" w:rsidP="00C91F9C">
            <w:pPr>
              <w:widowControl w:val="0"/>
              <w:suppressAutoHyphens/>
              <w:spacing w:before="60" w:after="60"/>
              <w:ind w:left="90"/>
              <w:jc w:val="center"/>
            </w:pPr>
          </w:p>
        </w:tc>
        <w:tc>
          <w:tcPr>
            <w:tcW w:w="1463" w:type="dxa"/>
            <w:tcBorders>
              <w:top w:val="single" w:sz="6" w:space="0" w:color="auto"/>
              <w:left w:val="single" w:sz="6" w:space="0" w:color="auto"/>
              <w:bottom w:val="single" w:sz="6" w:space="0" w:color="auto"/>
              <w:right w:val="single" w:sz="6" w:space="0" w:color="auto"/>
            </w:tcBorders>
            <w:vAlign w:val="center"/>
          </w:tcPr>
          <w:p w14:paraId="4B787A79" w14:textId="77777777" w:rsidR="00432E44" w:rsidRPr="00432E44" w:rsidRDefault="00432E44" w:rsidP="00C91F9C">
            <w:pPr>
              <w:widowControl w:val="0"/>
              <w:suppressAutoHyphens/>
              <w:spacing w:before="60" w:after="60"/>
              <w:ind w:left="90"/>
              <w:jc w:val="center"/>
            </w:pPr>
          </w:p>
        </w:tc>
        <w:tc>
          <w:tcPr>
            <w:tcW w:w="5120" w:type="dxa"/>
            <w:tcBorders>
              <w:top w:val="single" w:sz="6" w:space="0" w:color="auto"/>
              <w:left w:val="single" w:sz="6" w:space="0" w:color="auto"/>
              <w:bottom w:val="single" w:sz="6" w:space="0" w:color="auto"/>
              <w:right w:val="single" w:sz="6" w:space="0" w:color="auto"/>
            </w:tcBorders>
            <w:vAlign w:val="center"/>
          </w:tcPr>
          <w:p w14:paraId="4B787A7A" w14:textId="77777777" w:rsidR="00432E44" w:rsidRPr="00432E44" w:rsidRDefault="00432E44" w:rsidP="00432E44">
            <w:pPr>
              <w:widowControl w:val="0"/>
              <w:suppressAutoHyphens/>
              <w:spacing w:before="60" w:after="60"/>
              <w:ind w:left="90"/>
            </w:pPr>
          </w:p>
        </w:tc>
      </w:tr>
      <w:tr w:rsidR="00432E44" w:rsidRPr="00432E44" w14:paraId="4B787A83" w14:textId="77777777" w:rsidTr="008424BC">
        <w:trPr>
          <w:cantSplit/>
          <w:jc w:val="center"/>
        </w:trPr>
        <w:tc>
          <w:tcPr>
            <w:tcW w:w="2158" w:type="dxa"/>
            <w:tcBorders>
              <w:top w:val="single" w:sz="6" w:space="0" w:color="auto"/>
              <w:left w:val="single" w:sz="6" w:space="0" w:color="auto"/>
              <w:bottom w:val="single" w:sz="6" w:space="0" w:color="auto"/>
              <w:right w:val="single" w:sz="6" w:space="0" w:color="auto"/>
            </w:tcBorders>
          </w:tcPr>
          <w:p w14:paraId="4B787A7C" w14:textId="77777777" w:rsidR="00432E44" w:rsidRPr="00432E44" w:rsidRDefault="00432E44" w:rsidP="00432E44">
            <w:pPr>
              <w:widowControl w:val="0"/>
              <w:suppressAutoHyphens/>
              <w:spacing w:before="60" w:after="60"/>
              <w:ind w:left="90"/>
              <w:jc w:val="center"/>
              <w:rPr>
                <w:caps/>
              </w:rPr>
            </w:pPr>
          </w:p>
          <w:p w14:paraId="4B787A7D" w14:textId="77777777" w:rsidR="00432E44" w:rsidRPr="00432E44" w:rsidRDefault="00432E44" w:rsidP="00432E44">
            <w:pPr>
              <w:widowControl w:val="0"/>
              <w:suppressAutoHyphens/>
              <w:spacing w:before="60" w:after="60"/>
              <w:ind w:left="90"/>
              <w:jc w:val="center"/>
              <w:rPr>
                <w:caps/>
              </w:rPr>
            </w:pPr>
          </w:p>
          <w:p w14:paraId="4B787A7E" w14:textId="77777777" w:rsidR="00432E44" w:rsidRPr="00432E44" w:rsidRDefault="00432E44" w:rsidP="00432E44">
            <w:pPr>
              <w:widowControl w:val="0"/>
              <w:suppressAutoHyphens/>
              <w:spacing w:before="60" w:after="60"/>
              <w:ind w:left="90"/>
              <w:jc w:val="center"/>
              <w:rPr>
                <w:caps/>
              </w:rPr>
            </w:pPr>
          </w:p>
        </w:tc>
        <w:tc>
          <w:tcPr>
            <w:tcW w:w="1440" w:type="dxa"/>
            <w:tcBorders>
              <w:top w:val="single" w:sz="6" w:space="0" w:color="auto"/>
              <w:left w:val="single" w:sz="6" w:space="0" w:color="auto"/>
              <w:bottom w:val="single" w:sz="6" w:space="0" w:color="auto"/>
              <w:right w:val="single" w:sz="6" w:space="0" w:color="auto"/>
            </w:tcBorders>
            <w:vAlign w:val="center"/>
          </w:tcPr>
          <w:p w14:paraId="4B787A7F" w14:textId="77777777" w:rsidR="00432E44" w:rsidRPr="00432E44" w:rsidRDefault="00432E44" w:rsidP="00432E44">
            <w:pPr>
              <w:widowControl w:val="0"/>
              <w:suppressAutoHyphens/>
              <w:spacing w:before="60" w:after="60"/>
              <w:ind w:left="90"/>
              <w:jc w:val="center"/>
              <w:rPr>
                <w:caps/>
              </w:rPr>
            </w:pPr>
          </w:p>
        </w:tc>
        <w:tc>
          <w:tcPr>
            <w:tcW w:w="1463" w:type="dxa"/>
            <w:tcBorders>
              <w:top w:val="single" w:sz="6" w:space="0" w:color="auto"/>
              <w:left w:val="single" w:sz="6" w:space="0" w:color="auto"/>
              <w:bottom w:val="single" w:sz="6" w:space="0" w:color="auto"/>
              <w:right w:val="single" w:sz="6" w:space="0" w:color="auto"/>
            </w:tcBorders>
            <w:vAlign w:val="center"/>
          </w:tcPr>
          <w:p w14:paraId="4B787A80" w14:textId="77777777" w:rsidR="00432E44" w:rsidRPr="00432E44" w:rsidRDefault="00432E44" w:rsidP="00C91F9C">
            <w:pPr>
              <w:widowControl w:val="0"/>
              <w:suppressAutoHyphens/>
              <w:spacing w:before="60" w:after="60"/>
              <w:ind w:left="90"/>
              <w:jc w:val="center"/>
            </w:pPr>
          </w:p>
        </w:tc>
        <w:tc>
          <w:tcPr>
            <w:tcW w:w="1463" w:type="dxa"/>
            <w:tcBorders>
              <w:top w:val="single" w:sz="6" w:space="0" w:color="auto"/>
              <w:left w:val="single" w:sz="6" w:space="0" w:color="auto"/>
              <w:bottom w:val="single" w:sz="6" w:space="0" w:color="auto"/>
              <w:right w:val="single" w:sz="6" w:space="0" w:color="auto"/>
            </w:tcBorders>
            <w:vAlign w:val="center"/>
          </w:tcPr>
          <w:p w14:paraId="4B787A81" w14:textId="77777777" w:rsidR="00432E44" w:rsidRPr="00432E44" w:rsidRDefault="00432E44" w:rsidP="00C91F9C">
            <w:pPr>
              <w:widowControl w:val="0"/>
              <w:suppressAutoHyphens/>
              <w:spacing w:before="60" w:after="60"/>
              <w:ind w:left="90"/>
              <w:jc w:val="center"/>
            </w:pPr>
          </w:p>
        </w:tc>
        <w:tc>
          <w:tcPr>
            <w:tcW w:w="5120" w:type="dxa"/>
            <w:tcBorders>
              <w:top w:val="single" w:sz="6" w:space="0" w:color="auto"/>
              <w:left w:val="single" w:sz="6" w:space="0" w:color="auto"/>
              <w:bottom w:val="single" w:sz="6" w:space="0" w:color="auto"/>
              <w:right w:val="single" w:sz="6" w:space="0" w:color="auto"/>
            </w:tcBorders>
            <w:vAlign w:val="center"/>
          </w:tcPr>
          <w:p w14:paraId="4B787A82" w14:textId="77777777" w:rsidR="00432E44" w:rsidRPr="00432E44" w:rsidRDefault="00432E44" w:rsidP="00432E44">
            <w:pPr>
              <w:widowControl w:val="0"/>
              <w:suppressAutoHyphens/>
              <w:spacing w:before="60" w:after="60"/>
              <w:ind w:left="90"/>
            </w:pPr>
          </w:p>
        </w:tc>
      </w:tr>
    </w:tbl>
    <w:p w14:paraId="4B787A84" w14:textId="77777777" w:rsidR="00D35E41" w:rsidRDefault="00E505CE">
      <w:r>
        <w:br w:type="page"/>
      </w:r>
    </w:p>
    <w:p w14:paraId="4B787A85" w14:textId="77777777" w:rsidR="00EE6572" w:rsidRDefault="00EE6572" w:rsidP="00EE6572"/>
    <w:p w14:paraId="4B787A86" w14:textId="77777777" w:rsidR="00EE6572" w:rsidRPr="00556627" w:rsidRDefault="00EE6572" w:rsidP="00EE6572">
      <w:pPr>
        <w:pStyle w:val="Heading1"/>
      </w:pPr>
      <w:bookmarkStart w:id="19" w:name="_Toc346632913"/>
      <w:bookmarkStart w:id="20" w:name="_Toc451321205"/>
      <w:r w:rsidRPr="00556627">
        <w:t xml:space="preserve">Revision </w:t>
      </w:r>
      <w:bookmarkEnd w:id="19"/>
      <w:r w:rsidR="00AD129C" w:rsidRPr="00556627">
        <w:t>History &amp; Approval</w:t>
      </w:r>
      <w:bookmarkEnd w:id="20"/>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0"/>
        <w:gridCol w:w="5580"/>
        <w:gridCol w:w="1710"/>
        <w:gridCol w:w="1710"/>
      </w:tblGrid>
      <w:tr w:rsidR="00C064CB" w14:paraId="4B787A88" w14:textId="77777777" w:rsidTr="008E0B51">
        <w:trPr>
          <w:cantSplit/>
          <w:trHeight w:val="329"/>
        </w:trPr>
        <w:tc>
          <w:tcPr>
            <w:tcW w:w="9990" w:type="dxa"/>
            <w:gridSpan w:val="4"/>
            <w:tcBorders>
              <w:top w:val="single" w:sz="6" w:space="0" w:color="auto"/>
              <w:left w:val="single" w:sz="6" w:space="0" w:color="auto"/>
              <w:bottom w:val="single" w:sz="6" w:space="0" w:color="auto"/>
              <w:right w:val="single" w:sz="6" w:space="0" w:color="auto"/>
            </w:tcBorders>
            <w:shd w:val="pct20" w:color="auto" w:fill="FFFFFF"/>
          </w:tcPr>
          <w:p w14:paraId="4B787A87" w14:textId="77777777" w:rsidR="00C064CB" w:rsidRPr="00122212" w:rsidRDefault="00C064CB" w:rsidP="008E0B51">
            <w:pPr>
              <w:widowControl w:val="0"/>
              <w:suppressAutoHyphens/>
              <w:spacing w:before="60" w:after="60"/>
              <w:jc w:val="center"/>
              <w:rPr>
                <w:b/>
                <w:sz w:val="22"/>
                <w:szCs w:val="22"/>
              </w:rPr>
            </w:pPr>
            <w:r>
              <w:rPr>
                <w:b/>
                <w:sz w:val="22"/>
                <w:szCs w:val="22"/>
              </w:rPr>
              <w:t>Revision History</w:t>
            </w:r>
          </w:p>
        </w:tc>
      </w:tr>
      <w:tr w:rsidR="00C064CB" w14:paraId="4B787A8D" w14:textId="77777777" w:rsidTr="008E0B51">
        <w:trPr>
          <w:cantSplit/>
        </w:trPr>
        <w:tc>
          <w:tcPr>
            <w:tcW w:w="990" w:type="dxa"/>
            <w:tcBorders>
              <w:top w:val="single" w:sz="6" w:space="0" w:color="auto"/>
              <w:left w:val="single" w:sz="6" w:space="0" w:color="auto"/>
              <w:bottom w:val="single" w:sz="6" w:space="0" w:color="auto"/>
              <w:right w:val="single" w:sz="6" w:space="0" w:color="auto"/>
            </w:tcBorders>
            <w:shd w:val="pct20" w:color="auto" w:fill="FFFFFF"/>
          </w:tcPr>
          <w:p w14:paraId="4B787A89" w14:textId="77777777" w:rsidR="00C064CB" w:rsidRPr="00122212" w:rsidRDefault="00C064CB" w:rsidP="008E0B51">
            <w:pPr>
              <w:widowControl w:val="0"/>
              <w:suppressAutoHyphens/>
              <w:spacing w:before="120" w:after="60"/>
              <w:jc w:val="center"/>
              <w:rPr>
                <w:b/>
                <w:sz w:val="22"/>
                <w:szCs w:val="22"/>
              </w:rPr>
            </w:pPr>
            <w:r w:rsidRPr="00122212">
              <w:rPr>
                <w:b/>
                <w:sz w:val="22"/>
                <w:szCs w:val="22"/>
              </w:rPr>
              <w:t>Rev</w:t>
            </w:r>
          </w:p>
        </w:tc>
        <w:tc>
          <w:tcPr>
            <w:tcW w:w="5580" w:type="dxa"/>
            <w:tcBorders>
              <w:top w:val="single" w:sz="6" w:space="0" w:color="auto"/>
              <w:left w:val="single" w:sz="6" w:space="0" w:color="auto"/>
              <w:bottom w:val="single" w:sz="6" w:space="0" w:color="auto"/>
              <w:right w:val="single" w:sz="6" w:space="0" w:color="auto"/>
            </w:tcBorders>
            <w:shd w:val="pct20" w:color="auto" w:fill="FFFFFF"/>
          </w:tcPr>
          <w:p w14:paraId="4B787A8A" w14:textId="77777777" w:rsidR="00C064CB" w:rsidRPr="00122212" w:rsidRDefault="00C064CB" w:rsidP="008E0B51">
            <w:pPr>
              <w:widowControl w:val="0"/>
              <w:suppressAutoHyphens/>
              <w:spacing w:before="120" w:after="60"/>
              <w:jc w:val="center"/>
              <w:rPr>
                <w:b/>
                <w:sz w:val="22"/>
                <w:szCs w:val="22"/>
              </w:rPr>
            </w:pPr>
            <w:r w:rsidRPr="00122212">
              <w:rPr>
                <w:b/>
                <w:sz w:val="22"/>
                <w:szCs w:val="22"/>
              </w:rPr>
              <w:t>Description of Change</w:t>
            </w:r>
          </w:p>
        </w:tc>
        <w:tc>
          <w:tcPr>
            <w:tcW w:w="1710" w:type="dxa"/>
            <w:tcBorders>
              <w:top w:val="single" w:sz="6" w:space="0" w:color="auto"/>
              <w:left w:val="single" w:sz="6" w:space="0" w:color="auto"/>
              <w:bottom w:val="single" w:sz="6" w:space="0" w:color="auto"/>
              <w:right w:val="single" w:sz="6" w:space="0" w:color="auto"/>
            </w:tcBorders>
            <w:shd w:val="pct20" w:color="auto" w:fill="FFFFFF"/>
          </w:tcPr>
          <w:p w14:paraId="4B787A8B" w14:textId="77777777" w:rsidR="00C064CB" w:rsidRPr="00122212" w:rsidRDefault="00C064CB" w:rsidP="008E0B51">
            <w:pPr>
              <w:widowControl w:val="0"/>
              <w:suppressAutoHyphens/>
              <w:spacing w:before="120" w:after="60"/>
              <w:jc w:val="center"/>
              <w:rPr>
                <w:b/>
                <w:sz w:val="22"/>
                <w:szCs w:val="22"/>
              </w:rPr>
            </w:pPr>
            <w:r w:rsidRPr="00122212">
              <w:rPr>
                <w:b/>
                <w:sz w:val="22"/>
                <w:szCs w:val="22"/>
              </w:rPr>
              <w:t>Author</w:t>
            </w:r>
          </w:p>
        </w:tc>
        <w:tc>
          <w:tcPr>
            <w:tcW w:w="1710" w:type="dxa"/>
            <w:tcBorders>
              <w:top w:val="single" w:sz="6" w:space="0" w:color="auto"/>
              <w:left w:val="single" w:sz="6" w:space="0" w:color="auto"/>
              <w:bottom w:val="single" w:sz="6" w:space="0" w:color="auto"/>
              <w:right w:val="single" w:sz="6" w:space="0" w:color="auto"/>
            </w:tcBorders>
            <w:shd w:val="pct20" w:color="auto" w:fill="FFFFFF"/>
          </w:tcPr>
          <w:p w14:paraId="4B787A8C" w14:textId="77777777" w:rsidR="00C064CB" w:rsidRPr="00122212" w:rsidRDefault="00C064CB" w:rsidP="008E0B51">
            <w:pPr>
              <w:widowControl w:val="0"/>
              <w:suppressAutoHyphens/>
              <w:spacing w:before="60" w:after="60"/>
              <w:jc w:val="center"/>
              <w:rPr>
                <w:b/>
                <w:sz w:val="22"/>
                <w:szCs w:val="22"/>
              </w:rPr>
            </w:pPr>
            <w:r w:rsidRPr="00122212">
              <w:rPr>
                <w:b/>
                <w:sz w:val="22"/>
                <w:szCs w:val="22"/>
              </w:rPr>
              <w:t>Effective Date</w:t>
            </w:r>
          </w:p>
        </w:tc>
      </w:tr>
      <w:tr w:rsidR="00C064CB" w:rsidRPr="00DA245B" w14:paraId="4B787A92" w14:textId="77777777" w:rsidTr="008E0B51">
        <w:trPr>
          <w:cantSplit/>
        </w:trPr>
        <w:tc>
          <w:tcPr>
            <w:tcW w:w="990" w:type="dxa"/>
            <w:tcBorders>
              <w:top w:val="single" w:sz="6" w:space="0" w:color="auto"/>
              <w:left w:val="single" w:sz="6" w:space="0" w:color="auto"/>
              <w:bottom w:val="single" w:sz="6" w:space="0" w:color="auto"/>
              <w:right w:val="single" w:sz="6" w:space="0" w:color="auto"/>
            </w:tcBorders>
          </w:tcPr>
          <w:p w14:paraId="4B787A8E" w14:textId="0775AB88" w:rsidR="00C064CB" w:rsidRDefault="00BC069E" w:rsidP="008E0B51">
            <w:pPr>
              <w:widowControl w:val="0"/>
              <w:suppressAutoHyphens/>
              <w:spacing w:before="60" w:after="60"/>
              <w:ind w:left="90"/>
              <w:jc w:val="center"/>
            </w:pPr>
            <w:r>
              <w:t xml:space="preserve">A </w:t>
            </w:r>
          </w:p>
        </w:tc>
        <w:tc>
          <w:tcPr>
            <w:tcW w:w="5580" w:type="dxa"/>
            <w:tcBorders>
              <w:top w:val="single" w:sz="6" w:space="0" w:color="auto"/>
              <w:left w:val="single" w:sz="6" w:space="0" w:color="auto"/>
              <w:bottom w:val="single" w:sz="6" w:space="0" w:color="auto"/>
              <w:right w:val="single" w:sz="6" w:space="0" w:color="auto"/>
            </w:tcBorders>
          </w:tcPr>
          <w:p w14:paraId="4B787A8F" w14:textId="08BBFB02" w:rsidR="00C064CB" w:rsidRDefault="00BC069E" w:rsidP="008E0B51">
            <w:pPr>
              <w:widowControl w:val="0"/>
              <w:suppressAutoHyphens/>
              <w:spacing w:before="60" w:after="60"/>
              <w:ind w:left="90"/>
            </w:pPr>
            <w:r>
              <w:t xml:space="preserve">Initial Release </w:t>
            </w:r>
          </w:p>
        </w:tc>
        <w:tc>
          <w:tcPr>
            <w:tcW w:w="1710" w:type="dxa"/>
            <w:tcBorders>
              <w:top w:val="single" w:sz="6" w:space="0" w:color="auto"/>
              <w:left w:val="single" w:sz="6" w:space="0" w:color="auto"/>
              <w:bottom w:val="single" w:sz="6" w:space="0" w:color="auto"/>
              <w:right w:val="single" w:sz="6" w:space="0" w:color="auto"/>
            </w:tcBorders>
          </w:tcPr>
          <w:p w14:paraId="4B787A90" w14:textId="33956F44" w:rsidR="00C064CB" w:rsidRDefault="00BC069E" w:rsidP="008E0B51">
            <w:pPr>
              <w:widowControl w:val="0"/>
              <w:suppressAutoHyphens/>
              <w:spacing w:before="60" w:after="60"/>
              <w:ind w:left="90"/>
              <w:jc w:val="center"/>
            </w:pPr>
            <w:r>
              <w:t xml:space="preserve">Caitlin O’Leary </w:t>
            </w:r>
          </w:p>
        </w:tc>
        <w:tc>
          <w:tcPr>
            <w:tcW w:w="1710" w:type="dxa"/>
            <w:tcBorders>
              <w:top w:val="single" w:sz="6" w:space="0" w:color="auto"/>
              <w:left w:val="single" w:sz="6" w:space="0" w:color="auto"/>
              <w:bottom w:val="single" w:sz="6" w:space="0" w:color="auto"/>
              <w:right w:val="single" w:sz="6" w:space="0" w:color="auto"/>
            </w:tcBorders>
          </w:tcPr>
          <w:p w14:paraId="4B787A91" w14:textId="06DA59BA" w:rsidR="00C064CB" w:rsidRDefault="00BC069E" w:rsidP="008E0B51">
            <w:pPr>
              <w:widowControl w:val="0"/>
              <w:suppressAutoHyphens/>
              <w:spacing w:before="60" w:after="60"/>
              <w:ind w:left="90"/>
              <w:jc w:val="center"/>
            </w:pPr>
            <w:r>
              <w:t>10/10/2017</w:t>
            </w:r>
          </w:p>
        </w:tc>
      </w:tr>
      <w:tr w:rsidR="00C064CB" w:rsidRPr="00DA245B" w14:paraId="4B787A97" w14:textId="77777777" w:rsidTr="008E0B51">
        <w:trPr>
          <w:cantSplit/>
        </w:trPr>
        <w:tc>
          <w:tcPr>
            <w:tcW w:w="990" w:type="dxa"/>
            <w:tcBorders>
              <w:top w:val="single" w:sz="6" w:space="0" w:color="auto"/>
              <w:left w:val="single" w:sz="6" w:space="0" w:color="auto"/>
              <w:bottom w:val="single" w:sz="6" w:space="0" w:color="auto"/>
              <w:right w:val="single" w:sz="6" w:space="0" w:color="auto"/>
            </w:tcBorders>
          </w:tcPr>
          <w:p w14:paraId="4B787A93" w14:textId="77777777" w:rsidR="00C064CB" w:rsidRPr="00DA245B" w:rsidRDefault="00C064CB" w:rsidP="008E0B51">
            <w:pPr>
              <w:widowControl w:val="0"/>
              <w:suppressAutoHyphens/>
              <w:spacing w:before="60" w:after="60"/>
              <w:ind w:left="90"/>
              <w:jc w:val="center"/>
            </w:pPr>
          </w:p>
        </w:tc>
        <w:tc>
          <w:tcPr>
            <w:tcW w:w="5580" w:type="dxa"/>
            <w:tcBorders>
              <w:top w:val="single" w:sz="6" w:space="0" w:color="auto"/>
              <w:left w:val="single" w:sz="6" w:space="0" w:color="auto"/>
              <w:bottom w:val="single" w:sz="6" w:space="0" w:color="auto"/>
              <w:right w:val="single" w:sz="6" w:space="0" w:color="auto"/>
            </w:tcBorders>
          </w:tcPr>
          <w:p w14:paraId="4B787A94" w14:textId="77777777" w:rsidR="00C064CB" w:rsidRPr="00DA245B" w:rsidRDefault="00C064CB" w:rsidP="008E0B51">
            <w:pPr>
              <w:widowControl w:val="0"/>
              <w:suppressAutoHyphens/>
              <w:spacing w:before="60" w:after="60"/>
            </w:pPr>
          </w:p>
        </w:tc>
        <w:tc>
          <w:tcPr>
            <w:tcW w:w="1710" w:type="dxa"/>
            <w:tcBorders>
              <w:top w:val="single" w:sz="6" w:space="0" w:color="auto"/>
              <w:left w:val="single" w:sz="6" w:space="0" w:color="auto"/>
              <w:bottom w:val="single" w:sz="6" w:space="0" w:color="auto"/>
              <w:right w:val="single" w:sz="6" w:space="0" w:color="auto"/>
            </w:tcBorders>
          </w:tcPr>
          <w:p w14:paraId="4B787A95" w14:textId="77777777" w:rsidR="00C064CB" w:rsidRPr="00DA245B" w:rsidRDefault="00C064CB" w:rsidP="008E0B51">
            <w:pPr>
              <w:widowControl w:val="0"/>
              <w:suppressAutoHyphens/>
              <w:spacing w:before="60" w:after="60"/>
              <w:ind w:left="90"/>
              <w:jc w:val="center"/>
            </w:pPr>
          </w:p>
        </w:tc>
        <w:tc>
          <w:tcPr>
            <w:tcW w:w="1710" w:type="dxa"/>
            <w:tcBorders>
              <w:top w:val="single" w:sz="6" w:space="0" w:color="auto"/>
              <w:left w:val="single" w:sz="6" w:space="0" w:color="auto"/>
              <w:bottom w:val="single" w:sz="6" w:space="0" w:color="auto"/>
              <w:right w:val="single" w:sz="6" w:space="0" w:color="auto"/>
            </w:tcBorders>
          </w:tcPr>
          <w:p w14:paraId="4B787A96" w14:textId="77777777" w:rsidR="00C064CB" w:rsidRPr="00DA245B" w:rsidRDefault="00C064CB" w:rsidP="008E0B51">
            <w:pPr>
              <w:widowControl w:val="0"/>
              <w:suppressAutoHyphens/>
              <w:spacing w:before="60" w:after="60"/>
              <w:ind w:left="90"/>
              <w:jc w:val="center"/>
            </w:pPr>
          </w:p>
        </w:tc>
      </w:tr>
      <w:tr w:rsidR="00C064CB" w:rsidRPr="00DA245B" w14:paraId="4B787A9C" w14:textId="77777777" w:rsidTr="008E0B51">
        <w:trPr>
          <w:cantSplit/>
        </w:trPr>
        <w:tc>
          <w:tcPr>
            <w:tcW w:w="990" w:type="dxa"/>
            <w:tcBorders>
              <w:top w:val="single" w:sz="6" w:space="0" w:color="auto"/>
              <w:left w:val="single" w:sz="6" w:space="0" w:color="auto"/>
              <w:bottom w:val="single" w:sz="6" w:space="0" w:color="auto"/>
              <w:right w:val="single" w:sz="6" w:space="0" w:color="auto"/>
            </w:tcBorders>
          </w:tcPr>
          <w:p w14:paraId="4B787A98" w14:textId="77777777" w:rsidR="00C064CB" w:rsidRPr="00DA245B" w:rsidRDefault="00C064CB" w:rsidP="008E0B51">
            <w:pPr>
              <w:widowControl w:val="0"/>
              <w:suppressAutoHyphens/>
              <w:spacing w:before="60" w:after="60"/>
              <w:ind w:left="90"/>
              <w:jc w:val="center"/>
            </w:pPr>
          </w:p>
        </w:tc>
        <w:tc>
          <w:tcPr>
            <w:tcW w:w="5580" w:type="dxa"/>
            <w:tcBorders>
              <w:top w:val="single" w:sz="6" w:space="0" w:color="auto"/>
              <w:left w:val="single" w:sz="6" w:space="0" w:color="auto"/>
              <w:bottom w:val="single" w:sz="6" w:space="0" w:color="auto"/>
              <w:right w:val="single" w:sz="6" w:space="0" w:color="auto"/>
            </w:tcBorders>
          </w:tcPr>
          <w:p w14:paraId="4B787A99" w14:textId="77777777" w:rsidR="00C064CB" w:rsidRPr="00DA245B" w:rsidRDefault="00C064CB" w:rsidP="008E0B51">
            <w:pPr>
              <w:widowControl w:val="0"/>
              <w:suppressAutoHyphens/>
              <w:spacing w:before="60" w:after="60"/>
              <w:ind w:left="90"/>
            </w:pPr>
          </w:p>
        </w:tc>
        <w:tc>
          <w:tcPr>
            <w:tcW w:w="1710" w:type="dxa"/>
            <w:tcBorders>
              <w:top w:val="single" w:sz="6" w:space="0" w:color="auto"/>
              <w:left w:val="single" w:sz="6" w:space="0" w:color="auto"/>
              <w:bottom w:val="single" w:sz="6" w:space="0" w:color="auto"/>
              <w:right w:val="single" w:sz="6" w:space="0" w:color="auto"/>
            </w:tcBorders>
          </w:tcPr>
          <w:p w14:paraId="4B787A9A" w14:textId="77777777" w:rsidR="00C064CB" w:rsidRPr="00DA245B" w:rsidRDefault="00C064CB" w:rsidP="008E0B51">
            <w:pPr>
              <w:widowControl w:val="0"/>
              <w:suppressAutoHyphens/>
              <w:spacing w:before="60" w:after="60"/>
              <w:ind w:left="90"/>
              <w:jc w:val="center"/>
            </w:pPr>
          </w:p>
        </w:tc>
        <w:tc>
          <w:tcPr>
            <w:tcW w:w="1710" w:type="dxa"/>
            <w:tcBorders>
              <w:top w:val="single" w:sz="6" w:space="0" w:color="auto"/>
              <w:left w:val="single" w:sz="6" w:space="0" w:color="auto"/>
              <w:bottom w:val="single" w:sz="6" w:space="0" w:color="auto"/>
              <w:right w:val="single" w:sz="6" w:space="0" w:color="auto"/>
            </w:tcBorders>
          </w:tcPr>
          <w:p w14:paraId="4B787A9B" w14:textId="77777777" w:rsidR="00C064CB" w:rsidRPr="00DA245B" w:rsidRDefault="00C064CB" w:rsidP="008E0B51">
            <w:pPr>
              <w:widowControl w:val="0"/>
              <w:suppressAutoHyphens/>
              <w:spacing w:before="60" w:after="60"/>
              <w:ind w:left="90"/>
              <w:jc w:val="center"/>
            </w:pPr>
          </w:p>
        </w:tc>
      </w:tr>
    </w:tbl>
    <w:p w14:paraId="4B787A9D" w14:textId="77777777" w:rsidR="00C064CB" w:rsidRDefault="00C064CB" w:rsidP="00EE6572">
      <w:pPr>
        <w:spacing w:before="60" w:after="60"/>
        <w:ind w:left="720"/>
      </w:pPr>
    </w:p>
    <w:tbl>
      <w:tblPr>
        <w:tblW w:w="4853"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68"/>
        <w:gridCol w:w="4213"/>
        <w:gridCol w:w="2612"/>
      </w:tblGrid>
      <w:tr w:rsidR="00EE6572" w:rsidRPr="004E6111" w14:paraId="4B787A9F" w14:textId="77777777" w:rsidTr="00312826">
        <w:trPr>
          <w:cantSplit/>
          <w:trHeight w:val="325"/>
        </w:trPr>
        <w:tc>
          <w:tcPr>
            <w:tcW w:w="5000" w:type="pct"/>
            <w:gridSpan w:val="3"/>
            <w:tcBorders>
              <w:top w:val="single" w:sz="6" w:space="0" w:color="auto"/>
              <w:left w:val="single" w:sz="6" w:space="0" w:color="auto"/>
              <w:bottom w:val="single" w:sz="6" w:space="0" w:color="auto"/>
              <w:right w:val="single" w:sz="6" w:space="0" w:color="auto"/>
            </w:tcBorders>
            <w:shd w:val="pct20" w:color="auto" w:fill="FFFFFF"/>
          </w:tcPr>
          <w:p w14:paraId="4B787A9E" w14:textId="77777777" w:rsidR="00312826" w:rsidRPr="00122212" w:rsidRDefault="00312826" w:rsidP="008D3007">
            <w:pPr>
              <w:widowControl w:val="0"/>
              <w:suppressAutoHyphens/>
              <w:spacing w:before="60" w:after="60"/>
              <w:jc w:val="center"/>
              <w:rPr>
                <w:b/>
                <w:sz w:val="22"/>
                <w:szCs w:val="22"/>
              </w:rPr>
            </w:pPr>
            <w:r>
              <w:rPr>
                <w:b/>
                <w:sz w:val="22"/>
                <w:szCs w:val="22"/>
              </w:rPr>
              <w:t xml:space="preserve">Required </w:t>
            </w:r>
            <w:r w:rsidR="00EE6572">
              <w:rPr>
                <w:b/>
                <w:sz w:val="22"/>
                <w:szCs w:val="22"/>
              </w:rPr>
              <w:t>Approv</w:t>
            </w:r>
            <w:r>
              <w:rPr>
                <w:b/>
                <w:sz w:val="22"/>
                <w:szCs w:val="22"/>
              </w:rPr>
              <w:t>ers for</w:t>
            </w:r>
            <w:r w:rsidR="00EE6572">
              <w:rPr>
                <w:b/>
                <w:sz w:val="22"/>
                <w:szCs w:val="22"/>
              </w:rPr>
              <w:t xml:space="preserve"> Current Revision</w:t>
            </w:r>
          </w:p>
        </w:tc>
      </w:tr>
      <w:tr w:rsidR="008D3007" w:rsidRPr="004E6111" w14:paraId="4B787AA3" w14:textId="77777777" w:rsidTr="008D3007">
        <w:trPr>
          <w:cantSplit/>
          <w:trHeight w:val="462"/>
        </w:trPr>
        <w:tc>
          <w:tcPr>
            <w:tcW w:w="1585" w:type="pct"/>
            <w:tcBorders>
              <w:top w:val="single" w:sz="6" w:space="0" w:color="auto"/>
              <w:left w:val="single" w:sz="6" w:space="0" w:color="auto"/>
              <w:bottom w:val="single" w:sz="6" w:space="0" w:color="auto"/>
              <w:right w:val="single" w:sz="6" w:space="0" w:color="auto"/>
            </w:tcBorders>
          </w:tcPr>
          <w:p w14:paraId="4B787AA0" w14:textId="77777777" w:rsidR="008D3007" w:rsidRPr="00122212" w:rsidRDefault="008D3007" w:rsidP="00E505CE">
            <w:pPr>
              <w:widowControl w:val="0"/>
              <w:suppressAutoHyphens/>
              <w:spacing w:before="120" w:after="60"/>
              <w:rPr>
                <w:b/>
                <w:sz w:val="22"/>
                <w:szCs w:val="22"/>
              </w:rPr>
            </w:pPr>
            <w:r w:rsidRPr="00122212">
              <w:rPr>
                <w:b/>
                <w:sz w:val="22"/>
                <w:szCs w:val="22"/>
              </w:rPr>
              <w:t xml:space="preserve">Name </w:t>
            </w:r>
          </w:p>
        </w:tc>
        <w:tc>
          <w:tcPr>
            <w:tcW w:w="2108" w:type="pct"/>
            <w:tcBorders>
              <w:top w:val="single" w:sz="6" w:space="0" w:color="auto"/>
              <w:left w:val="single" w:sz="6" w:space="0" w:color="auto"/>
              <w:bottom w:val="single" w:sz="6" w:space="0" w:color="auto"/>
              <w:right w:val="single" w:sz="6" w:space="0" w:color="auto"/>
            </w:tcBorders>
            <w:vAlign w:val="center"/>
          </w:tcPr>
          <w:p w14:paraId="4B787AA1" w14:textId="77777777" w:rsidR="008D3007" w:rsidRPr="00122212" w:rsidRDefault="008D3007" w:rsidP="00E505CE">
            <w:pPr>
              <w:widowControl w:val="0"/>
              <w:suppressAutoHyphens/>
              <w:spacing w:before="60" w:after="60"/>
              <w:rPr>
                <w:b/>
                <w:sz w:val="22"/>
                <w:szCs w:val="22"/>
              </w:rPr>
            </w:pPr>
            <w:r w:rsidRPr="00122212">
              <w:rPr>
                <w:b/>
                <w:sz w:val="22"/>
                <w:szCs w:val="22"/>
              </w:rPr>
              <w:t>Function</w:t>
            </w:r>
          </w:p>
        </w:tc>
        <w:tc>
          <w:tcPr>
            <w:tcW w:w="1307" w:type="pct"/>
            <w:tcBorders>
              <w:top w:val="single" w:sz="6" w:space="0" w:color="auto"/>
              <w:left w:val="single" w:sz="6" w:space="0" w:color="auto"/>
              <w:bottom w:val="single" w:sz="6" w:space="0" w:color="auto"/>
              <w:right w:val="single" w:sz="6" w:space="0" w:color="auto"/>
            </w:tcBorders>
            <w:vAlign w:val="center"/>
          </w:tcPr>
          <w:p w14:paraId="4B787AA2" w14:textId="77777777" w:rsidR="008D3007" w:rsidRPr="00122212" w:rsidRDefault="008D3007" w:rsidP="008D3007">
            <w:pPr>
              <w:widowControl w:val="0"/>
              <w:suppressAutoHyphens/>
              <w:spacing w:before="60" w:after="60"/>
              <w:rPr>
                <w:b/>
                <w:sz w:val="22"/>
                <w:szCs w:val="22"/>
              </w:rPr>
            </w:pPr>
            <w:r>
              <w:rPr>
                <w:b/>
                <w:sz w:val="22"/>
                <w:szCs w:val="22"/>
              </w:rPr>
              <w:t>SharePoint Approval</w:t>
            </w:r>
          </w:p>
        </w:tc>
      </w:tr>
      <w:tr w:rsidR="00BC295F" w:rsidRPr="00DA245B" w14:paraId="19C187FC" w14:textId="77777777" w:rsidTr="008D3007">
        <w:trPr>
          <w:cantSplit/>
          <w:trHeight w:val="384"/>
        </w:trPr>
        <w:tc>
          <w:tcPr>
            <w:tcW w:w="1585" w:type="pct"/>
            <w:tcBorders>
              <w:top w:val="single" w:sz="6" w:space="0" w:color="auto"/>
              <w:left w:val="single" w:sz="6" w:space="0" w:color="auto"/>
              <w:bottom w:val="single" w:sz="6" w:space="0" w:color="auto"/>
              <w:right w:val="single" w:sz="6" w:space="0" w:color="auto"/>
            </w:tcBorders>
          </w:tcPr>
          <w:p w14:paraId="652660B7" w14:textId="0712FEA9" w:rsidR="00BC295F" w:rsidRDefault="00BC295F" w:rsidP="002E3D04">
            <w:pPr>
              <w:widowControl w:val="0"/>
              <w:suppressAutoHyphens/>
              <w:spacing w:before="60" w:after="60"/>
              <w:ind w:left="90"/>
              <w:jc w:val="center"/>
            </w:pPr>
            <w:r>
              <w:t xml:space="preserve">Steven Harrison </w:t>
            </w:r>
          </w:p>
        </w:tc>
        <w:tc>
          <w:tcPr>
            <w:tcW w:w="2108" w:type="pct"/>
            <w:tcBorders>
              <w:top w:val="single" w:sz="6" w:space="0" w:color="auto"/>
              <w:left w:val="single" w:sz="6" w:space="0" w:color="auto"/>
              <w:bottom w:val="single" w:sz="6" w:space="0" w:color="auto"/>
              <w:right w:val="single" w:sz="6" w:space="0" w:color="auto"/>
            </w:tcBorders>
          </w:tcPr>
          <w:p w14:paraId="0C593229" w14:textId="4E0C81F2" w:rsidR="00BC295F" w:rsidRDefault="00BC295F" w:rsidP="00FC18FE">
            <w:pPr>
              <w:widowControl w:val="0"/>
              <w:suppressAutoHyphens/>
              <w:spacing w:before="60" w:after="60"/>
              <w:ind w:left="90"/>
              <w:jc w:val="center"/>
            </w:pPr>
            <w:r>
              <w:t>President Vehicles &amp; Structures Test Systems</w:t>
            </w:r>
          </w:p>
        </w:tc>
        <w:tc>
          <w:tcPr>
            <w:tcW w:w="1307" w:type="pct"/>
            <w:tcBorders>
              <w:top w:val="single" w:sz="6" w:space="0" w:color="auto"/>
              <w:left w:val="single" w:sz="6" w:space="0" w:color="auto"/>
              <w:bottom w:val="single" w:sz="6" w:space="0" w:color="auto"/>
              <w:right w:val="single" w:sz="6" w:space="0" w:color="auto"/>
            </w:tcBorders>
          </w:tcPr>
          <w:p w14:paraId="54E61507" w14:textId="77777777" w:rsidR="00BC295F" w:rsidRPr="00DA245B" w:rsidRDefault="00BC295F" w:rsidP="00FC18FE">
            <w:pPr>
              <w:widowControl w:val="0"/>
              <w:suppressAutoHyphens/>
              <w:spacing w:before="60" w:after="60"/>
              <w:ind w:left="90"/>
              <w:jc w:val="center"/>
            </w:pPr>
          </w:p>
        </w:tc>
      </w:tr>
      <w:tr w:rsidR="00BC295F" w:rsidRPr="00DA245B" w14:paraId="3E226FA8" w14:textId="77777777" w:rsidTr="008D3007">
        <w:trPr>
          <w:cantSplit/>
          <w:trHeight w:val="384"/>
        </w:trPr>
        <w:tc>
          <w:tcPr>
            <w:tcW w:w="1585" w:type="pct"/>
            <w:tcBorders>
              <w:top w:val="single" w:sz="6" w:space="0" w:color="auto"/>
              <w:left w:val="single" w:sz="6" w:space="0" w:color="auto"/>
              <w:bottom w:val="single" w:sz="6" w:space="0" w:color="auto"/>
              <w:right w:val="single" w:sz="6" w:space="0" w:color="auto"/>
            </w:tcBorders>
          </w:tcPr>
          <w:p w14:paraId="3FA8DFE2" w14:textId="3448E20D" w:rsidR="00BC295F" w:rsidRDefault="00BC295F" w:rsidP="002E3D04">
            <w:pPr>
              <w:widowControl w:val="0"/>
              <w:suppressAutoHyphens/>
              <w:spacing w:before="60" w:after="60"/>
              <w:ind w:left="90"/>
              <w:jc w:val="center"/>
            </w:pPr>
            <w:r>
              <w:t>William Becker</w:t>
            </w:r>
          </w:p>
        </w:tc>
        <w:tc>
          <w:tcPr>
            <w:tcW w:w="2108" w:type="pct"/>
            <w:tcBorders>
              <w:top w:val="single" w:sz="6" w:space="0" w:color="auto"/>
              <w:left w:val="single" w:sz="6" w:space="0" w:color="auto"/>
              <w:bottom w:val="single" w:sz="6" w:space="0" w:color="auto"/>
              <w:right w:val="single" w:sz="6" w:space="0" w:color="auto"/>
            </w:tcBorders>
          </w:tcPr>
          <w:p w14:paraId="4CA1B672" w14:textId="4D9CF049" w:rsidR="00BC295F" w:rsidRDefault="00BC295F" w:rsidP="00FC18FE">
            <w:pPr>
              <w:widowControl w:val="0"/>
              <w:suppressAutoHyphens/>
              <w:spacing w:before="60" w:after="60"/>
              <w:ind w:left="90"/>
              <w:jc w:val="center"/>
            </w:pPr>
            <w:r>
              <w:t xml:space="preserve">President Materials Test Systems </w:t>
            </w:r>
          </w:p>
        </w:tc>
        <w:tc>
          <w:tcPr>
            <w:tcW w:w="1307" w:type="pct"/>
            <w:tcBorders>
              <w:top w:val="single" w:sz="6" w:space="0" w:color="auto"/>
              <w:left w:val="single" w:sz="6" w:space="0" w:color="auto"/>
              <w:bottom w:val="single" w:sz="6" w:space="0" w:color="auto"/>
              <w:right w:val="single" w:sz="6" w:space="0" w:color="auto"/>
            </w:tcBorders>
          </w:tcPr>
          <w:p w14:paraId="72E108FB" w14:textId="77777777" w:rsidR="00BC295F" w:rsidRPr="00DA245B" w:rsidRDefault="00BC295F" w:rsidP="00FC18FE">
            <w:pPr>
              <w:widowControl w:val="0"/>
              <w:suppressAutoHyphens/>
              <w:spacing w:before="60" w:after="60"/>
              <w:ind w:left="90"/>
              <w:jc w:val="center"/>
            </w:pPr>
          </w:p>
        </w:tc>
      </w:tr>
      <w:tr w:rsidR="008D3007" w:rsidRPr="00DA245B" w14:paraId="4B787AAB" w14:textId="77777777" w:rsidTr="008D3007">
        <w:trPr>
          <w:cantSplit/>
          <w:trHeight w:val="384"/>
        </w:trPr>
        <w:tc>
          <w:tcPr>
            <w:tcW w:w="1585" w:type="pct"/>
            <w:tcBorders>
              <w:top w:val="single" w:sz="6" w:space="0" w:color="auto"/>
              <w:left w:val="single" w:sz="6" w:space="0" w:color="auto"/>
              <w:bottom w:val="single" w:sz="6" w:space="0" w:color="auto"/>
              <w:right w:val="single" w:sz="6" w:space="0" w:color="auto"/>
            </w:tcBorders>
          </w:tcPr>
          <w:p w14:paraId="4B787AA8" w14:textId="48AA42F7" w:rsidR="008D3007" w:rsidRPr="00DA245B" w:rsidRDefault="00630C44" w:rsidP="002E3D04">
            <w:pPr>
              <w:widowControl w:val="0"/>
              <w:suppressAutoHyphens/>
              <w:spacing w:before="60" w:after="60"/>
              <w:ind w:left="90"/>
              <w:jc w:val="center"/>
            </w:pPr>
            <w:r>
              <w:t xml:space="preserve">Stephen Jordheim </w:t>
            </w:r>
          </w:p>
        </w:tc>
        <w:tc>
          <w:tcPr>
            <w:tcW w:w="2108" w:type="pct"/>
            <w:tcBorders>
              <w:top w:val="single" w:sz="6" w:space="0" w:color="auto"/>
              <w:left w:val="single" w:sz="6" w:space="0" w:color="auto"/>
              <w:bottom w:val="single" w:sz="6" w:space="0" w:color="auto"/>
              <w:right w:val="single" w:sz="6" w:space="0" w:color="auto"/>
            </w:tcBorders>
          </w:tcPr>
          <w:p w14:paraId="4B787AA9" w14:textId="46D7D0FA" w:rsidR="008D3007" w:rsidRPr="00DA245B" w:rsidRDefault="00630C44" w:rsidP="00FC18FE">
            <w:pPr>
              <w:widowControl w:val="0"/>
              <w:suppressAutoHyphens/>
              <w:spacing w:before="60" w:after="60"/>
              <w:ind w:left="90"/>
              <w:jc w:val="center"/>
            </w:pPr>
            <w:r>
              <w:t xml:space="preserve">QMS-EHS Systems Manager </w:t>
            </w:r>
          </w:p>
        </w:tc>
        <w:tc>
          <w:tcPr>
            <w:tcW w:w="1307" w:type="pct"/>
            <w:tcBorders>
              <w:top w:val="single" w:sz="6" w:space="0" w:color="auto"/>
              <w:left w:val="single" w:sz="6" w:space="0" w:color="auto"/>
              <w:bottom w:val="single" w:sz="6" w:space="0" w:color="auto"/>
              <w:right w:val="single" w:sz="6" w:space="0" w:color="auto"/>
            </w:tcBorders>
          </w:tcPr>
          <w:p w14:paraId="4B787AAA" w14:textId="77777777" w:rsidR="008D3007" w:rsidRPr="00DA245B" w:rsidRDefault="008D3007" w:rsidP="00FC18FE">
            <w:pPr>
              <w:widowControl w:val="0"/>
              <w:suppressAutoHyphens/>
              <w:spacing w:before="60" w:after="60"/>
              <w:ind w:left="90"/>
              <w:jc w:val="center"/>
            </w:pPr>
          </w:p>
        </w:tc>
      </w:tr>
    </w:tbl>
    <w:p w14:paraId="4B787AB8" w14:textId="77777777" w:rsidR="00A51D2B" w:rsidRDefault="00A51D2B" w:rsidP="00A51D2B">
      <w:pPr>
        <w:spacing w:line="276" w:lineRule="auto"/>
        <w:rPr>
          <w:sz w:val="4"/>
        </w:rPr>
      </w:pPr>
    </w:p>
    <w:p w14:paraId="4B787AB9" w14:textId="77777777" w:rsidR="00A51D2B" w:rsidRDefault="00A51D2B" w:rsidP="00A51D2B">
      <w:pPr>
        <w:spacing w:line="276" w:lineRule="auto"/>
        <w:rPr>
          <w:sz w:val="4"/>
        </w:rPr>
      </w:pPr>
    </w:p>
    <w:p w14:paraId="4B787ABA" w14:textId="77777777" w:rsidR="00A51D2B" w:rsidRDefault="00A51D2B" w:rsidP="00A51D2B">
      <w:pPr>
        <w:spacing w:line="276" w:lineRule="auto"/>
        <w:rPr>
          <w:sz w:val="4"/>
        </w:rPr>
      </w:pPr>
    </w:p>
    <w:p w14:paraId="4B787ABB" w14:textId="77777777" w:rsidR="000503CE" w:rsidRDefault="00A51D2B" w:rsidP="00A51D2B">
      <w:pPr>
        <w:spacing w:line="276" w:lineRule="auto"/>
        <w:rPr>
          <w:i/>
        </w:rPr>
      </w:pPr>
      <w:r w:rsidRPr="00A51D2B">
        <w:rPr>
          <w:i/>
        </w:rPr>
        <w:t xml:space="preserve">Approvers must </w:t>
      </w:r>
      <w:r>
        <w:rPr>
          <w:i/>
        </w:rPr>
        <w:t xml:space="preserve">include </w:t>
      </w:r>
      <w:r w:rsidR="000503CE" w:rsidRPr="000503CE">
        <w:rPr>
          <w:i/>
        </w:rPr>
        <w:t xml:space="preserve">the managers of the functions listed within the </w:t>
      </w:r>
      <w:r w:rsidR="000503CE">
        <w:rPr>
          <w:i/>
        </w:rPr>
        <w:t>Responsibility S</w:t>
      </w:r>
      <w:r w:rsidR="000503CE" w:rsidRPr="000503CE">
        <w:rPr>
          <w:i/>
        </w:rPr>
        <w:t>ectio</w:t>
      </w:r>
      <w:r w:rsidR="000503CE">
        <w:rPr>
          <w:i/>
        </w:rPr>
        <w:t>n</w:t>
      </w:r>
    </w:p>
    <w:p w14:paraId="4B787ABC" w14:textId="77777777" w:rsidR="00A51D2B" w:rsidRPr="000503CE" w:rsidRDefault="000503CE" w:rsidP="000503CE">
      <w:pPr>
        <w:spacing w:line="276" w:lineRule="auto"/>
        <w:rPr>
          <w:i/>
          <w:sz w:val="4"/>
        </w:rPr>
      </w:pPr>
      <w:r w:rsidRPr="000503CE">
        <w:rPr>
          <w:i/>
          <w:color w:val="000000" w:themeColor="text1"/>
        </w:rPr>
        <w:t xml:space="preserve">The </w:t>
      </w:r>
      <w:r w:rsidR="00432E44">
        <w:rPr>
          <w:i/>
          <w:color w:val="000000" w:themeColor="text1"/>
        </w:rPr>
        <w:t xml:space="preserve">Quality </w:t>
      </w:r>
      <w:r w:rsidRPr="000503CE">
        <w:rPr>
          <w:i/>
          <w:color w:val="000000" w:themeColor="text1"/>
        </w:rPr>
        <w:t>Management Representative shall approve Test-wide procedure</w:t>
      </w:r>
      <w:r w:rsidR="00432E44">
        <w:rPr>
          <w:i/>
          <w:color w:val="000000" w:themeColor="text1"/>
        </w:rPr>
        <w:t>s</w:t>
      </w:r>
    </w:p>
    <w:sectPr w:rsidR="00A51D2B" w:rsidRPr="000503CE" w:rsidSect="00B20F0A">
      <w:headerReference w:type="default" r:id="rId27"/>
      <w:footerReference w:type="default" r:id="rId28"/>
      <w:footnotePr>
        <w:numFmt w:val="lowerRoman"/>
      </w:footnotePr>
      <w:endnotePr>
        <w:numFmt w:val="decimal"/>
      </w:endnotePr>
      <w:pgSz w:w="12240" w:h="15840" w:code="1"/>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813DF" w14:textId="77777777" w:rsidR="00527667" w:rsidRDefault="00527667">
      <w:r>
        <w:separator/>
      </w:r>
    </w:p>
    <w:p w14:paraId="00CF3273" w14:textId="77777777" w:rsidR="00527667" w:rsidRDefault="00527667"/>
    <w:p w14:paraId="27CF107D" w14:textId="77777777" w:rsidR="00527667" w:rsidRDefault="00527667" w:rsidP="00F406FB"/>
  </w:endnote>
  <w:endnote w:type="continuationSeparator" w:id="0">
    <w:p w14:paraId="33650434" w14:textId="77777777" w:rsidR="00527667" w:rsidRDefault="00527667">
      <w:r>
        <w:continuationSeparator/>
      </w:r>
    </w:p>
    <w:p w14:paraId="455F1642" w14:textId="77777777" w:rsidR="00527667" w:rsidRDefault="00527667"/>
    <w:p w14:paraId="6BE5B3DF" w14:textId="77777777" w:rsidR="00527667" w:rsidRDefault="00527667" w:rsidP="00F40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87ADA" w14:textId="77777777" w:rsidR="000157F7" w:rsidRDefault="000157F7" w:rsidP="005F28E4">
    <w:pPr>
      <w:pBdr>
        <w:top w:val="single" w:sz="6" w:space="1" w:color="auto"/>
      </w:pBdr>
      <w:jc w:val="center"/>
      <w:rPr>
        <w:b/>
        <w:sz w:val="16"/>
      </w:rPr>
    </w:pPr>
    <w:r>
      <w:rPr>
        <w:b/>
        <w:sz w:val="16"/>
      </w:rPr>
      <w:t>VERIFY REVISION BEFORE USE</w:t>
    </w:r>
    <w:r>
      <w:rPr>
        <w:b/>
        <w:sz w:val="16"/>
      </w:rPr>
      <w:tab/>
      <w:t xml:space="preserve">PRINTED COPY IS </w:t>
    </w:r>
    <w:r w:rsidRPr="00AA298E">
      <w:rPr>
        <w:b/>
        <w:sz w:val="16"/>
      </w:rPr>
      <w:t>NOT CONTROLLED</w:t>
    </w:r>
    <w:r>
      <w:rPr>
        <w:b/>
        <w:sz w:val="16"/>
      </w:rPr>
      <w:tab/>
    </w:r>
    <w:r>
      <w:rPr>
        <w:b/>
        <w:sz w:val="16"/>
      </w:rPr>
      <w:tab/>
    </w:r>
    <w:r>
      <w:rPr>
        <w:b/>
        <w:sz w:val="16"/>
      </w:rPr>
      <w:tab/>
      <w:t xml:space="preserve">Print date: </w:t>
    </w:r>
    <w:r>
      <w:rPr>
        <w:b/>
        <w:sz w:val="16"/>
      </w:rPr>
      <w:fldChar w:fldCharType="begin"/>
    </w:r>
    <w:r>
      <w:rPr>
        <w:b/>
        <w:sz w:val="16"/>
      </w:rPr>
      <w:instrText xml:space="preserve"> DATE \@ "M/d/yy" </w:instrText>
    </w:r>
    <w:r>
      <w:rPr>
        <w:b/>
        <w:sz w:val="16"/>
      </w:rPr>
      <w:fldChar w:fldCharType="separate"/>
    </w:r>
    <w:r w:rsidR="006D281D">
      <w:rPr>
        <w:b/>
        <w:noProof/>
        <w:sz w:val="16"/>
      </w:rPr>
      <w:t>10/11/17</w:t>
    </w:r>
    <w:r>
      <w:rPr>
        <w:b/>
        <w:sz w:val="16"/>
      </w:rPr>
      <w:fldChar w:fldCharType="end"/>
    </w:r>
  </w:p>
  <w:p w14:paraId="4B787ADB" w14:textId="77777777" w:rsidR="000157F7" w:rsidRDefault="000157F7" w:rsidP="005F28E4">
    <w:pPr>
      <w:pBdr>
        <w:top w:val="single" w:sz="6" w:space="1" w:color="auto"/>
      </w:pBdr>
      <w:jc w:val="center"/>
      <w:rPr>
        <w:b/>
        <w:i/>
        <w:color w:val="FF0000"/>
        <w:sz w:val="18"/>
      </w:rPr>
    </w:pPr>
    <w:r>
      <w:rPr>
        <w:b/>
        <w:i/>
        <w:color w:val="FF0000"/>
        <w:sz w:val="18"/>
      </w:rPr>
      <w:t>Proprietary – Use pursuant to instruction per MTS Systems Corporation</w:t>
    </w:r>
  </w:p>
  <w:p w14:paraId="4B787ADC" w14:textId="77777777" w:rsidR="00302992" w:rsidRPr="00302992" w:rsidRDefault="00A90B56" w:rsidP="00D32F5A">
    <w:pPr>
      <w:pBdr>
        <w:top w:val="single" w:sz="6" w:space="1" w:color="auto"/>
      </w:pBdr>
      <w:rPr>
        <w:color w:val="000000" w:themeColor="text1"/>
        <w:sz w:val="18"/>
      </w:rPr>
    </w:pPr>
    <w:r>
      <w:rPr>
        <w:color w:val="000000" w:themeColor="text1"/>
        <w:sz w:val="18"/>
      </w:rPr>
      <w:t xml:space="preserve">Template </w:t>
    </w:r>
    <w:r w:rsidR="00302992" w:rsidRPr="00302992">
      <w:rPr>
        <w:color w:val="000000" w:themeColor="text1"/>
        <w:sz w:val="18"/>
      </w:rPr>
      <w:t xml:space="preserve">ID </w:t>
    </w:r>
    <w:r w:rsidR="00302992">
      <w:rPr>
        <w:color w:val="000000" w:themeColor="text1"/>
        <w:sz w:val="18"/>
      </w:rPr>
      <w:t>10000 Rev 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5EF4B" w14:textId="77777777" w:rsidR="00527667" w:rsidRDefault="00527667">
      <w:r>
        <w:separator/>
      </w:r>
    </w:p>
    <w:p w14:paraId="74E9B508" w14:textId="77777777" w:rsidR="00527667" w:rsidRDefault="00527667"/>
    <w:p w14:paraId="44D2FB3A" w14:textId="77777777" w:rsidR="00527667" w:rsidRDefault="00527667" w:rsidP="00F406FB"/>
  </w:footnote>
  <w:footnote w:type="continuationSeparator" w:id="0">
    <w:p w14:paraId="36B9EE37" w14:textId="77777777" w:rsidR="00527667" w:rsidRDefault="00527667">
      <w:r>
        <w:continuationSeparator/>
      </w:r>
    </w:p>
    <w:p w14:paraId="15F47758" w14:textId="77777777" w:rsidR="00527667" w:rsidRDefault="00527667"/>
    <w:p w14:paraId="5E9329C2" w14:textId="77777777" w:rsidR="00527667" w:rsidRDefault="00527667" w:rsidP="00F406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8DB3E2"/>
      <w:tblLayout w:type="fixed"/>
      <w:tblLook w:val="0000" w:firstRow="0" w:lastRow="0" w:firstColumn="0" w:lastColumn="0" w:noHBand="0" w:noVBand="0"/>
    </w:tblPr>
    <w:tblGrid>
      <w:gridCol w:w="1485"/>
      <w:gridCol w:w="4860"/>
      <w:gridCol w:w="2059"/>
      <w:gridCol w:w="1744"/>
    </w:tblGrid>
    <w:tr w:rsidR="008A3DBB" w14:paraId="4B787AD0" w14:textId="77777777" w:rsidTr="00C77552">
      <w:trPr>
        <w:cantSplit/>
        <w:jc w:val="center"/>
      </w:trPr>
      <w:tc>
        <w:tcPr>
          <w:tcW w:w="1485" w:type="dxa"/>
          <w:tcBorders>
            <w:top w:val="single" w:sz="12" w:space="0" w:color="auto"/>
            <w:left w:val="single" w:sz="12" w:space="0" w:color="auto"/>
            <w:bottom w:val="nil"/>
            <w:right w:val="nil"/>
          </w:tcBorders>
          <w:shd w:val="clear" w:color="auto" w:fill="8DB3E2"/>
          <w:vAlign w:val="center"/>
        </w:tcPr>
        <w:p w14:paraId="4B787AC9" w14:textId="77777777" w:rsidR="008A3DBB" w:rsidRDefault="008A3DBB" w:rsidP="009A5A8F">
          <w:pPr>
            <w:jc w:val="center"/>
          </w:pPr>
          <w:r>
            <w:rPr>
              <w:noProof/>
            </w:rPr>
            <w:drawing>
              <wp:inline distT="0" distB="0" distL="0" distR="0" wp14:anchorId="4B787ADD" wp14:editId="4B787ADE">
                <wp:extent cx="616585" cy="382905"/>
                <wp:effectExtent l="0" t="0" r="0" b="0"/>
                <wp:docPr id="5" name="Picture 1" descr="M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382905"/>
                        </a:xfrm>
                        <a:prstGeom prst="rect">
                          <a:avLst/>
                        </a:prstGeom>
                        <a:noFill/>
                        <a:ln>
                          <a:noFill/>
                        </a:ln>
                      </pic:spPr>
                    </pic:pic>
                  </a:graphicData>
                </a:graphic>
              </wp:inline>
            </w:drawing>
          </w:r>
        </w:p>
      </w:tc>
      <w:tc>
        <w:tcPr>
          <w:tcW w:w="4860" w:type="dxa"/>
          <w:tcBorders>
            <w:top w:val="single" w:sz="12" w:space="0" w:color="auto"/>
            <w:left w:val="single" w:sz="6" w:space="0" w:color="auto"/>
            <w:bottom w:val="nil"/>
            <w:right w:val="single" w:sz="6" w:space="0" w:color="auto"/>
          </w:tcBorders>
          <w:shd w:val="clear" w:color="auto" w:fill="8DB3E2"/>
        </w:tcPr>
        <w:p w14:paraId="4B787ACA" w14:textId="77777777" w:rsidR="008A3DBB" w:rsidRPr="009A457C" w:rsidRDefault="008A3DBB" w:rsidP="009222D3">
          <w:pPr>
            <w:spacing w:before="60" w:after="80"/>
            <w:jc w:val="center"/>
            <w:rPr>
              <w:b/>
            </w:rPr>
          </w:pPr>
          <w:r w:rsidRPr="009A457C">
            <w:rPr>
              <w:b/>
            </w:rPr>
            <w:t xml:space="preserve">QMS </w:t>
          </w:r>
          <w:r>
            <w:rPr>
              <w:b/>
            </w:rPr>
            <w:t>Procedure</w:t>
          </w:r>
        </w:p>
        <w:p w14:paraId="4B787ACB" w14:textId="77777777" w:rsidR="008A3DBB" w:rsidRPr="004E6111" w:rsidRDefault="008A3DBB" w:rsidP="009222D3">
          <w:pPr>
            <w:spacing w:before="60" w:after="80"/>
            <w:jc w:val="center"/>
            <w:rPr>
              <w:b/>
              <w:sz w:val="28"/>
            </w:rPr>
          </w:pPr>
          <w:r w:rsidRPr="009A457C">
            <w:rPr>
              <w:b/>
            </w:rPr>
            <w:t>MTS Systems Corporation – MTS Test</w:t>
          </w:r>
        </w:p>
      </w:tc>
      <w:tc>
        <w:tcPr>
          <w:tcW w:w="2059" w:type="dxa"/>
          <w:tcBorders>
            <w:top w:val="single" w:sz="12" w:space="0" w:color="auto"/>
            <w:left w:val="nil"/>
            <w:bottom w:val="nil"/>
            <w:right w:val="single" w:sz="6" w:space="0" w:color="auto"/>
          </w:tcBorders>
          <w:shd w:val="clear" w:color="auto" w:fill="8DB3E2"/>
        </w:tcPr>
        <w:p w14:paraId="4B787ACC" w14:textId="77777777" w:rsidR="008A3DBB" w:rsidRPr="009A457C" w:rsidRDefault="008A3DBB" w:rsidP="009222D3">
          <w:pPr>
            <w:spacing w:before="120"/>
            <w:rPr>
              <w:sz w:val="14"/>
              <w:szCs w:val="14"/>
            </w:rPr>
          </w:pPr>
          <w:r w:rsidRPr="009A457C">
            <w:rPr>
              <w:b/>
              <w:sz w:val="14"/>
              <w:szCs w:val="14"/>
            </w:rPr>
            <w:t xml:space="preserve">Document </w:t>
          </w:r>
          <w:r w:rsidR="00C77552">
            <w:rPr>
              <w:b/>
              <w:sz w:val="14"/>
              <w:szCs w:val="14"/>
            </w:rPr>
            <w:t>ID</w:t>
          </w:r>
          <w:r w:rsidRPr="009A457C">
            <w:rPr>
              <w:b/>
              <w:sz w:val="14"/>
              <w:szCs w:val="14"/>
            </w:rPr>
            <w:t>:</w:t>
          </w:r>
        </w:p>
        <w:p w14:paraId="4B787ACD" w14:textId="1DF86BDE" w:rsidR="008A3DBB" w:rsidRPr="002A52AB" w:rsidRDefault="008A3DBB" w:rsidP="00CB7ED2">
          <w:pPr>
            <w:spacing w:before="120"/>
            <w:jc w:val="center"/>
            <w:rPr>
              <w:b/>
              <w:spacing w:val="-6"/>
              <w:sz w:val="32"/>
              <w:szCs w:val="32"/>
            </w:rPr>
          </w:pPr>
        </w:p>
      </w:tc>
      <w:tc>
        <w:tcPr>
          <w:tcW w:w="1744" w:type="dxa"/>
          <w:tcBorders>
            <w:top w:val="single" w:sz="12" w:space="0" w:color="auto"/>
            <w:left w:val="single" w:sz="6" w:space="0" w:color="auto"/>
            <w:bottom w:val="nil"/>
            <w:right w:val="single" w:sz="12" w:space="0" w:color="auto"/>
          </w:tcBorders>
          <w:shd w:val="clear" w:color="auto" w:fill="8DB3E2"/>
        </w:tcPr>
        <w:p w14:paraId="4B787ACE" w14:textId="77777777" w:rsidR="008A3DBB" w:rsidRPr="009A457C" w:rsidRDefault="008A3DBB" w:rsidP="009222D3">
          <w:pPr>
            <w:spacing w:before="120"/>
            <w:rPr>
              <w:b/>
              <w:sz w:val="14"/>
              <w:szCs w:val="14"/>
            </w:rPr>
          </w:pPr>
          <w:r w:rsidRPr="009A457C">
            <w:rPr>
              <w:b/>
              <w:sz w:val="14"/>
              <w:szCs w:val="14"/>
            </w:rPr>
            <w:t>Rev.:</w:t>
          </w:r>
        </w:p>
        <w:p w14:paraId="4B787ACF" w14:textId="0722DB52" w:rsidR="008A3DBB" w:rsidRPr="002A52AB" w:rsidRDefault="002C6375" w:rsidP="009222D3">
          <w:pPr>
            <w:spacing w:before="120"/>
            <w:jc w:val="center"/>
            <w:rPr>
              <w:b/>
              <w:sz w:val="32"/>
              <w:szCs w:val="32"/>
            </w:rPr>
          </w:pPr>
          <w:r>
            <w:rPr>
              <w:b/>
              <w:sz w:val="32"/>
              <w:szCs w:val="32"/>
            </w:rPr>
            <w:t>A</w:t>
          </w:r>
        </w:p>
      </w:tc>
    </w:tr>
    <w:tr w:rsidR="008A3DBB" w14:paraId="4B787AD5" w14:textId="77777777" w:rsidTr="00C86EDA">
      <w:trPr>
        <w:cantSplit/>
        <w:jc w:val="center"/>
      </w:trPr>
      <w:tc>
        <w:tcPr>
          <w:tcW w:w="6345" w:type="dxa"/>
          <w:gridSpan w:val="2"/>
          <w:tcBorders>
            <w:top w:val="single" w:sz="6" w:space="0" w:color="auto"/>
            <w:left w:val="single" w:sz="12" w:space="0" w:color="auto"/>
            <w:bottom w:val="single" w:sz="6" w:space="0" w:color="auto"/>
            <w:right w:val="single" w:sz="6" w:space="0" w:color="auto"/>
          </w:tcBorders>
          <w:shd w:val="clear" w:color="auto" w:fill="8DB3E2"/>
        </w:tcPr>
        <w:p w14:paraId="4B787AD1" w14:textId="77777777" w:rsidR="008A3DBB" w:rsidRPr="002A52AB" w:rsidRDefault="008A3DBB" w:rsidP="009222D3">
          <w:pPr>
            <w:widowControl w:val="0"/>
            <w:suppressAutoHyphens/>
            <w:spacing w:before="60"/>
            <w:ind w:right="-274"/>
            <w:rPr>
              <w:sz w:val="32"/>
              <w:szCs w:val="32"/>
            </w:rPr>
          </w:pPr>
          <w:r w:rsidRPr="00B20F0A">
            <w:rPr>
              <w:b/>
              <w:sz w:val="14"/>
              <w:szCs w:val="14"/>
            </w:rPr>
            <w:t>Title</w:t>
          </w:r>
          <w:r w:rsidRPr="00B20F0A">
            <w:rPr>
              <w:sz w:val="14"/>
              <w:szCs w:val="14"/>
            </w:rPr>
            <w:t>:</w:t>
          </w:r>
        </w:p>
        <w:p w14:paraId="4B787AD2" w14:textId="790930F7" w:rsidR="008A3DBB" w:rsidRPr="009A457C" w:rsidRDefault="007812A5" w:rsidP="002A52AB">
          <w:pPr>
            <w:widowControl w:val="0"/>
            <w:suppressAutoHyphens/>
            <w:spacing w:before="60" w:after="80"/>
            <w:ind w:left="736" w:right="-274"/>
            <w:rPr>
              <w:b/>
            </w:rPr>
          </w:pPr>
          <w:r>
            <w:rPr>
              <w:b/>
              <w:sz w:val="32"/>
              <w:szCs w:val="32"/>
            </w:rPr>
            <w:t xml:space="preserve">Utilizing the Management of Change Database </w:t>
          </w:r>
        </w:p>
      </w:tc>
      <w:tc>
        <w:tcPr>
          <w:tcW w:w="3803" w:type="dxa"/>
          <w:gridSpan w:val="2"/>
          <w:tcBorders>
            <w:top w:val="single" w:sz="6" w:space="0" w:color="auto"/>
            <w:left w:val="single" w:sz="6" w:space="0" w:color="auto"/>
            <w:bottom w:val="single" w:sz="6" w:space="0" w:color="auto"/>
            <w:right w:val="single" w:sz="12" w:space="0" w:color="auto"/>
          </w:tcBorders>
          <w:shd w:val="clear" w:color="auto" w:fill="8DB3E2"/>
        </w:tcPr>
        <w:p w14:paraId="4B787AD3" w14:textId="77777777" w:rsidR="00D93121" w:rsidRPr="008D17C8" w:rsidRDefault="00D93121" w:rsidP="00184012">
          <w:pPr>
            <w:spacing w:before="60"/>
            <w:ind w:right="-274"/>
            <w:rPr>
              <w:b/>
              <w:sz w:val="14"/>
            </w:rPr>
          </w:pPr>
          <w:r w:rsidRPr="008D17C8">
            <w:rPr>
              <w:b/>
              <w:sz w:val="14"/>
            </w:rPr>
            <w:t>Page #:</w:t>
          </w:r>
        </w:p>
        <w:p w14:paraId="4B787AD4" w14:textId="77777777" w:rsidR="008A3DBB" w:rsidRPr="009A457C" w:rsidRDefault="00D93121" w:rsidP="00D93121">
          <w:pPr>
            <w:widowControl w:val="0"/>
            <w:suppressAutoHyphens/>
            <w:spacing w:before="60" w:after="80"/>
            <w:ind w:right="-274"/>
            <w:jc w:val="center"/>
            <w:rPr>
              <w:b/>
            </w:rPr>
          </w:pPr>
          <w:r>
            <w:rPr>
              <w:b/>
            </w:rPr>
            <w:fldChar w:fldCharType="begin"/>
          </w:r>
          <w:r>
            <w:rPr>
              <w:b/>
            </w:rPr>
            <w:instrText xml:space="preserve"> PAGE </w:instrText>
          </w:r>
          <w:r>
            <w:rPr>
              <w:b/>
            </w:rPr>
            <w:fldChar w:fldCharType="separate"/>
          </w:r>
          <w:r w:rsidR="006D281D">
            <w:rPr>
              <w:b/>
              <w:noProof/>
            </w:rPr>
            <w:t>13</w:t>
          </w:r>
          <w:r>
            <w:rPr>
              <w:b/>
            </w:rPr>
            <w:fldChar w:fldCharType="end"/>
          </w:r>
          <w:r>
            <w:rPr>
              <w:b/>
            </w:rPr>
            <w:t xml:space="preserve"> of </w:t>
          </w:r>
          <w:r>
            <w:rPr>
              <w:rStyle w:val="PageNumber"/>
              <w:b/>
            </w:rPr>
            <w:fldChar w:fldCharType="begin"/>
          </w:r>
          <w:r>
            <w:rPr>
              <w:rStyle w:val="PageNumber"/>
              <w:b/>
            </w:rPr>
            <w:instrText xml:space="preserve"> NUMPAGES </w:instrText>
          </w:r>
          <w:r>
            <w:rPr>
              <w:rStyle w:val="PageNumber"/>
              <w:b/>
            </w:rPr>
            <w:fldChar w:fldCharType="separate"/>
          </w:r>
          <w:r w:rsidR="006D281D">
            <w:rPr>
              <w:rStyle w:val="PageNumber"/>
              <w:b/>
              <w:noProof/>
            </w:rPr>
            <w:t>13</w:t>
          </w:r>
          <w:r>
            <w:rPr>
              <w:rStyle w:val="PageNumber"/>
              <w:b/>
            </w:rPr>
            <w:fldChar w:fldCharType="end"/>
          </w:r>
        </w:p>
      </w:tc>
    </w:tr>
    <w:tr w:rsidR="00C77552" w:rsidRPr="004E6111" w14:paraId="4B787AD8" w14:textId="77777777" w:rsidTr="00237615">
      <w:trPr>
        <w:cantSplit/>
        <w:jc w:val="center"/>
      </w:trPr>
      <w:tc>
        <w:tcPr>
          <w:tcW w:w="10148" w:type="dxa"/>
          <w:gridSpan w:val="4"/>
          <w:tcBorders>
            <w:top w:val="single" w:sz="6" w:space="0" w:color="auto"/>
            <w:left w:val="single" w:sz="12" w:space="0" w:color="auto"/>
            <w:bottom w:val="single" w:sz="6" w:space="0" w:color="auto"/>
            <w:right w:val="single" w:sz="12" w:space="0" w:color="auto"/>
          </w:tcBorders>
          <w:shd w:val="clear" w:color="auto" w:fill="8DB3E2"/>
        </w:tcPr>
        <w:p w14:paraId="4B787AD6" w14:textId="77777777" w:rsidR="00C77552" w:rsidRPr="00B20F0A" w:rsidRDefault="00C77552" w:rsidP="009222D3">
          <w:pPr>
            <w:widowControl w:val="0"/>
            <w:suppressAutoHyphens/>
            <w:spacing w:before="60"/>
            <w:ind w:right="-274"/>
            <w:rPr>
              <w:sz w:val="14"/>
              <w:szCs w:val="14"/>
            </w:rPr>
          </w:pPr>
          <w:r>
            <w:rPr>
              <w:b/>
              <w:sz w:val="14"/>
            </w:rPr>
            <w:t xml:space="preserve">Procedure Owner(s) – list </w:t>
          </w:r>
          <w:r>
            <w:rPr>
              <w:b/>
              <w:sz w:val="14"/>
              <w:szCs w:val="14"/>
            </w:rPr>
            <w:t>F</w:t>
          </w:r>
          <w:r w:rsidRPr="00B20F0A">
            <w:rPr>
              <w:b/>
              <w:sz w:val="14"/>
              <w:szCs w:val="14"/>
            </w:rPr>
            <w:t>unctions</w:t>
          </w:r>
          <w:r w:rsidR="00CB7ED2">
            <w:rPr>
              <w:b/>
              <w:sz w:val="14"/>
              <w:szCs w:val="14"/>
            </w:rPr>
            <w:t>, not persons</w:t>
          </w:r>
          <w:r w:rsidRPr="00B20F0A">
            <w:rPr>
              <w:b/>
              <w:sz w:val="14"/>
              <w:szCs w:val="14"/>
            </w:rPr>
            <w:t>:</w:t>
          </w:r>
        </w:p>
        <w:p w14:paraId="4B787AD7" w14:textId="32774E7A" w:rsidR="00C77552" w:rsidRPr="002A52AB" w:rsidRDefault="00056F45" w:rsidP="002A52AB">
          <w:pPr>
            <w:spacing w:before="60"/>
            <w:ind w:left="736" w:right="-274"/>
            <w:rPr>
              <w:b/>
              <w:sz w:val="32"/>
              <w:szCs w:val="32"/>
            </w:rPr>
          </w:pPr>
          <w:r>
            <w:rPr>
              <w:b/>
              <w:sz w:val="32"/>
              <w:szCs w:val="32"/>
            </w:rPr>
            <w:t xml:space="preserve">Environmental Health and Safety </w:t>
          </w:r>
        </w:p>
      </w:tc>
    </w:tr>
  </w:tbl>
  <w:p w14:paraId="4B787AD9" w14:textId="77777777" w:rsidR="000157F7" w:rsidRPr="00CB141A" w:rsidRDefault="000157F7" w:rsidP="008E72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F1E0A04"/>
    <w:lvl w:ilvl="0">
      <w:start w:val="1"/>
      <w:numFmt w:val="decimal"/>
      <w:pStyle w:val="Heading1"/>
      <w:lvlText w:val="%1"/>
      <w:lvlJc w:val="left"/>
      <w:pPr>
        <w:tabs>
          <w:tab w:val="num" w:pos="0"/>
        </w:tabs>
        <w:ind w:left="720" w:hanging="720"/>
      </w:pPr>
      <w:rPr>
        <w:rFonts w:hint="default"/>
        <w:b/>
        <w:bCs/>
        <w:i w:val="0"/>
        <w:iCs/>
      </w:rPr>
    </w:lvl>
    <w:lvl w:ilvl="1">
      <w:start w:val="1"/>
      <w:numFmt w:val="decimal"/>
      <w:pStyle w:val="Heading2"/>
      <w:lvlText w:val="%1.%2"/>
      <w:lvlJc w:val="left"/>
      <w:pPr>
        <w:tabs>
          <w:tab w:val="num" w:pos="0"/>
        </w:tabs>
        <w:ind w:left="144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decimal"/>
      <w:pStyle w:val="Heading4"/>
      <w:lvlText w:val="%1.%2.%3.%4"/>
      <w:lvlJc w:val="left"/>
      <w:pPr>
        <w:tabs>
          <w:tab w:val="num" w:pos="3150"/>
        </w:tabs>
        <w:ind w:left="3150" w:hanging="720"/>
      </w:pPr>
      <w:rPr>
        <w:rFonts w:hint="default"/>
      </w:rPr>
    </w:lvl>
    <w:lvl w:ilvl="4">
      <w:start w:val="1"/>
      <w:numFmt w:val="decimal"/>
      <w:pStyle w:val="Heading5"/>
      <w:lvlText w:val="%1.%2.%3.%4.%5"/>
      <w:lvlJc w:val="left"/>
      <w:pPr>
        <w:tabs>
          <w:tab w:val="num" w:pos="4536"/>
        </w:tabs>
        <w:ind w:left="4176" w:hanging="720"/>
      </w:pPr>
      <w:rPr>
        <w:rFonts w:hint="default"/>
      </w:rPr>
    </w:lvl>
    <w:lvl w:ilvl="5">
      <w:start w:val="1"/>
      <w:numFmt w:val="decimal"/>
      <w:pStyle w:val="Heading6"/>
      <w:lvlText w:val="%1.%2.%3.%4.%5.%6."/>
      <w:lvlJc w:val="left"/>
      <w:pPr>
        <w:tabs>
          <w:tab w:val="num" w:pos="504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abstractNum w:abstractNumId="1">
    <w:nsid w:val="030F131F"/>
    <w:multiLevelType w:val="hybridMultilevel"/>
    <w:tmpl w:val="A1D60950"/>
    <w:lvl w:ilvl="0" w:tplc="81200806">
      <w:start w:val="1"/>
      <w:numFmt w:val="decimal"/>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D676E4"/>
    <w:multiLevelType w:val="hybridMultilevel"/>
    <w:tmpl w:val="BBA891F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C7A552D"/>
    <w:multiLevelType w:val="hybridMultilevel"/>
    <w:tmpl w:val="F2FC44F2"/>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nsid w:val="118D7F03"/>
    <w:multiLevelType w:val="multilevel"/>
    <w:tmpl w:val="D594499A"/>
    <w:lvl w:ilvl="0">
      <w:start w:val="1"/>
      <w:numFmt w:val="decimal"/>
      <w:lvlText w:val="%1"/>
      <w:lvlJc w:val="left"/>
      <w:pPr>
        <w:tabs>
          <w:tab w:val="num" w:pos="0"/>
        </w:tabs>
        <w:ind w:left="720" w:hanging="720"/>
      </w:pPr>
      <w:rPr>
        <w:rFonts w:hint="default"/>
        <w:b/>
        <w:bCs/>
        <w:i w:val="0"/>
        <w:iCs/>
      </w:rPr>
    </w:lvl>
    <w:lvl w:ilvl="1">
      <w:start w:val="1"/>
      <w:numFmt w:val="decimal"/>
      <w:lvlText w:val="%1.%2"/>
      <w:lvlJc w:val="left"/>
      <w:pPr>
        <w:tabs>
          <w:tab w:val="num" w:pos="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bullet"/>
      <w:lvlText w:val=""/>
      <w:lvlJc w:val="left"/>
      <w:pPr>
        <w:tabs>
          <w:tab w:val="num" w:pos="3150"/>
        </w:tabs>
        <w:ind w:left="3150" w:hanging="720"/>
      </w:pPr>
      <w:rPr>
        <w:rFonts w:ascii="Symbol" w:hAnsi="Symbol" w:hint="default"/>
      </w:rPr>
    </w:lvl>
    <w:lvl w:ilvl="4">
      <w:start w:val="1"/>
      <w:numFmt w:val="decimal"/>
      <w:lvlText w:val="%1.%2.%3.%4.%5"/>
      <w:lvlJc w:val="left"/>
      <w:pPr>
        <w:tabs>
          <w:tab w:val="num" w:pos="4536"/>
        </w:tabs>
        <w:ind w:left="4176" w:hanging="720"/>
      </w:pPr>
      <w:rPr>
        <w:rFonts w:hint="default"/>
      </w:rPr>
    </w:lvl>
    <w:lvl w:ilvl="5">
      <w:start w:val="1"/>
      <w:numFmt w:val="decimal"/>
      <w:lvlText w:val="%1.%2.%3.%4.%5.%6."/>
      <w:lvlJc w:val="left"/>
      <w:pPr>
        <w:tabs>
          <w:tab w:val="num" w:pos="504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5">
    <w:nsid w:val="17EB54EB"/>
    <w:multiLevelType w:val="multilevel"/>
    <w:tmpl w:val="0F8CEF0C"/>
    <w:lvl w:ilvl="0">
      <w:start w:val="1"/>
      <w:numFmt w:val="decimal"/>
      <w:lvlText w:val="%1"/>
      <w:lvlJc w:val="left"/>
      <w:pPr>
        <w:tabs>
          <w:tab w:val="num" w:pos="0"/>
        </w:tabs>
        <w:ind w:left="720" w:hanging="720"/>
      </w:pPr>
      <w:rPr>
        <w:rFonts w:hint="default"/>
        <w:b/>
        <w:bCs/>
        <w:i w:val="0"/>
        <w:iCs/>
      </w:rPr>
    </w:lvl>
    <w:lvl w:ilvl="1">
      <w:start w:val="1"/>
      <w:numFmt w:val="decimal"/>
      <w:lvlText w:val="%1.%2"/>
      <w:lvlJc w:val="left"/>
      <w:pPr>
        <w:tabs>
          <w:tab w:val="num" w:pos="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536"/>
        </w:tabs>
        <w:ind w:left="4176" w:hanging="720"/>
      </w:pPr>
      <w:rPr>
        <w:rFonts w:hint="default"/>
      </w:rPr>
    </w:lvl>
    <w:lvl w:ilvl="5">
      <w:start w:val="1"/>
      <w:numFmt w:val="decimal"/>
      <w:lvlText w:val="%1.%2.%3.%4.%5.%6."/>
      <w:lvlJc w:val="left"/>
      <w:pPr>
        <w:tabs>
          <w:tab w:val="num" w:pos="504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6">
    <w:nsid w:val="1DA60E7F"/>
    <w:multiLevelType w:val="multilevel"/>
    <w:tmpl w:val="C3E85552"/>
    <w:lvl w:ilvl="0">
      <w:start w:val="1"/>
      <w:numFmt w:val="decimal"/>
      <w:lvlText w:val="%1"/>
      <w:lvlJc w:val="left"/>
      <w:pPr>
        <w:tabs>
          <w:tab w:val="num" w:pos="0"/>
        </w:tabs>
        <w:ind w:left="720" w:hanging="720"/>
      </w:pPr>
      <w:rPr>
        <w:rFonts w:hint="default"/>
        <w:b/>
        <w:bCs/>
        <w:i w:val="0"/>
        <w:iCs/>
      </w:rPr>
    </w:lvl>
    <w:lvl w:ilvl="1">
      <w:start w:val="1"/>
      <w:numFmt w:val="decimal"/>
      <w:lvlText w:val="%1.%2"/>
      <w:lvlJc w:val="left"/>
      <w:pPr>
        <w:tabs>
          <w:tab w:val="num" w:pos="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536"/>
        </w:tabs>
        <w:ind w:left="4176" w:hanging="720"/>
      </w:pPr>
      <w:rPr>
        <w:rFonts w:hint="default"/>
      </w:rPr>
    </w:lvl>
    <w:lvl w:ilvl="5">
      <w:start w:val="1"/>
      <w:numFmt w:val="decimal"/>
      <w:lvlText w:val="%1.%2.%3.%4.%5.%6."/>
      <w:lvlJc w:val="left"/>
      <w:pPr>
        <w:tabs>
          <w:tab w:val="num" w:pos="504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7">
    <w:nsid w:val="1E0B4EF3"/>
    <w:multiLevelType w:val="hybridMultilevel"/>
    <w:tmpl w:val="A6CEC510"/>
    <w:lvl w:ilvl="0" w:tplc="4F3282B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EA427F5"/>
    <w:multiLevelType w:val="multilevel"/>
    <w:tmpl w:val="3E3E3510"/>
    <w:lvl w:ilvl="0">
      <w:start w:val="1"/>
      <w:numFmt w:val="decimal"/>
      <w:lvlText w:val="%1"/>
      <w:lvlJc w:val="left"/>
      <w:pPr>
        <w:tabs>
          <w:tab w:val="num" w:pos="0"/>
        </w:tabs>
        <w:ind w:left="720" w:hanging="720"/>
      </w:pPr>
      <w:rPr>
        <w:rFonts w:hint="default"/>
        <w:b/>
        <w:bCs/>
        <w:i w:val="0"/>
        <w:iCs/>
      </w:rPr>
    </w:lvl>
    <w:lvl w:ilvl="1">
      <w:start w:val="1"/>
      <w:numFmt w:val="decimal"/>
      <w:lvlText w:val="%1.%2"/>
      <w:lvlJc w:val="left"/>
      <w:pPr>
        <w:tabs>
          <w:tab w:val="num" w:pos="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536"/>
        </w:tabs>
        <w:ind w:left="4176" w:hanging="720"/>
      </w:pPr>
      <w:rPr>
        <w:rFonts w:hint="default"/>
      </w:rPr>
    </w:lvl>
    <w:lvl w:ilvl="5">
      <w:start w:val="1"/>
      <w:numFmt w:val="decimal"/>
      <w:lvlText w:val="%1.%2.%3.%4.%5.%6."/>
      <w:lvlJc w:val="left"/>
      <w:pPr>
        <w:tabs>
          <w:tab w:val="num" w:pos="504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9">
    <w:nsid w:val="1F4B2C68"/>
    <w:multiLevelType w:val="multilevel"/>
    <w:tmpl w:val="96D00FD2"/>
    <w:lvl w:ilvl="0">
      <w:start w:val="1"/>
      <w:numFmt w:val="decimal"/>
      <w:lvlText w:val="%1"/>
      <w:lvlJc w:val="left"/>
      <w:pPr>
        <w:tabs>
          <w:tab w:val="num" w:pos="0"/>
        </w:tabs>
        <w:ind w:left="720" w:hanging="720"/>
      </w:pPr>
      <w:rPr>
        <w:rFonts w:hint="default"/>
        <w:b/>
        <w:bCs/>
        <w:i w:val="0"/>
        <w:iCs/>
      </w:rPr>
    </w:lvl>
    <w:lvl w:ilvl="1">
      <w:start w:val="1"/>
      <w:numFmt w:val="decimal"/>
      <w:lvlText w:val="%1.%2"/>
      <w:lvlJc w:val="left"/>
      <w:pPr>
        <w:tabs>
          <w:tab w:val="num" w:pos="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536"/>
        </w:tabs>
        <w:ind w:left="4176" w:hanging="720"/>
      </w:pPr>
      <w:rPr>
        <w:rFonts w:hint="default"/>
      </w:rPr>
    </w:lvl>
    <w:lvl w:ilvl="5">
      <w:start w:val="1"/>
      <w:numFmt w:val="decimal"/>
      <w:lvlText w:val="%1.%2.%3.%4.%5.%6."/>
      <w:lvlJc w:val="left"/>
      <w:pPr>
        <w:tabs>
          <w:tab w:val="num" w:pos="504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10">
    <w:nsid w:val="2E7E419F"/>
    <w:multiLevelType w:val="hybridMultilevel"/>
    <w:tmpl w:val="66868A16"/>
    <w:lvl w:ilvl="0" w:tplc="33DC086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1F5D55"/>
    <w:multiLevelType w:val="hybridMultilevel"/>
    <w:tmpl w:val="E05494A4"/>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51E5F2B"/>
    <w:multiLevelType w:val="hybridMultilevel"/>
    <w:tmpl w:val="CA1C4F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7030EC2"/>
    <w:multiLevelType w:val="multilevel"/>
    <w:tmpl w:val="9350FFD4"/>
    <w:lvl w:ilvl="0">
      <w:start w:val="1"/>
      <w:numFmt w:val="decimal"/>
      <w:lvlText w:val="%1"/>
      <w:lvlJc w:val="left"/>
      <w:pPr>
        <w:tabs>
          <w:tab w:val="num" w:pos="0"/>
        </w:tabs>
        <w:ind w:left="720" w:hanging="720"/>
      </w:pPr>
      <w:rPr>
        <w:rFonts w:hint="default"/>
        <w:b/>
        <w:bCs/>
        <w:i w:val="0"/>
        <w:iCs/>
      </w:rPr>
    </w:lvl>
    <w:lvl w:ilvl="1">
      <w:start w:val="1"/>
      <w:numFmt w:val="decimal"/>
      <w:lvlText w:val="%1.%2"/>
      <w:lvlJc w:val="left"/>
      <w:pPr>
        <w:tabs>
          <w:tab w:val="num" w:pos="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536"/>
        </w:tabs>
        <w:ind w:left="4176" w:hanging="720"/>
      </w:pPr>
      <w:rPr>
        <w:rFonts w:hint="default"/>
      </w:rPr>
    </w:lvl>
    <w:lvl w:ilvl="5">
      <w:start w:val="1"/>
      <w:numFmt w:val="decimal"/>
      <w:lvlText w:val="%1.%2.%3.%4.%5.%6."/>
      <w:lvlJc w:val="left"/>
      <w:pPr>
        <w:tabs>
          <w:tab w:val="num" w:pos="504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14">
    <w:nsid w:val="4BEE3CBE"/>
    <w:multiLevelType w:val="hybridMultilevel"/>
    <w:tmpl w:val="16FAE1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5C4216C7"/>
    <w:multiLevelType w:val="hybridMultilevel"/>
    <w:tmpl w:val="295E42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0586C1A"/>
    <w:multiLevelType w:val="hybridMultilevel"/>
    <w:tmpl w:val="E6108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6243E4C"/>
    <w:multiLevelType w:val="hybridMultilevel"/>
    <w:tmpl w:val="E8E8C926"/>
    <w:lvl w:ilvl="0" w:tplc="64D002F0">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nsid w:val="66E22CE6"/>
    <w:multiLevelType w:val="hybridMultilevel"/>
    <w:tmpl w:val="75BE661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6DB17913"/>
    <w:multiLevelType w:val="multilevel"/>
    <w:tmpl w:val="5CD238BE"/>
    <w:lvl w:ilvl="0">
      <w:start w:val="1"/>
      <w:numFmt w:val="decimal"/>
      <w:lvlText w:val="%1"/>
      <w:lvlJc w:val="left"/>
      <w:pPr>
        <w:tabs>
          <w:tab w:val="num" w:pos="0"/>
        </w:tabs>
        <w:ind w:left="720" w:hanging="720"/>
      </w:pPr>
      <w:rPr>
        <w:rFonts w:hint="default"/>
        <w:b/>
        <w:bCs/>
        <w:i w:val="0"/>
        <w:iCs/>
      </w:rPr>
    </w:lvl>
    <w:lvl w:ilvl="1">
      <w:start w:val="1"/>
      <w:numFmt w:val="decimal"/>
      <w:lvlText w:val="%1.%2"/>
      <w:lvlJc w:val="left"/>
      <w:pPr>
        <w:tabs>
          <w:tab w:val="num" w:pos="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536"/>
        </w:tabs>
        <w:ind w:left="4176" w:hanging="720"/>
      </w:pPr>
      <w:rPr>
        <w:rFonts w:hint="default"/>
      </w:rPr>
    </w:lvl>
    <w:lvl w:ilvl="5">
      <w:start w:val="1"/>
      <w:numFmt w:val="decimal"/>
      <w:lvlText w:val="%1.%2.%3.%4.%5.%6."/>
      <w:lvlJc w:val="left"/>
      <w:pPr>
        <w:tabs>
          <w:tab w:val="num" w:pos="504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num w:numId="1">
    <w:abstractNumId w:val="0"/>
  </w:num>
  <w:num w:numId="2">
    <w:abstractNumId w:val="1"/>
  </w:num>
  <w:num w:numId="3">
    <w:abstractNumId w:val="15"/>
  </w:num>
  <w:num w:numId="4">
    <w:abstractNumId w:val="3"/>
  </w:num>
  <w:num w:numId="5">
    <w:abstractNumId w:val="17"/>
  </w:num>
  <w:num w:numId="6">
    <w:abstractNumId w:val="11"/>
  </w:num>
  <w:num w:numId="7">
    <w:abstractNumId w:val="10"/>
  </w:num>
  <w:num w:numId="8">
    <w:abstractNumId w:val="12"/>
  </w:num>
  <w:num w:numId="9">
    <w:abstractNumId w:val="18"/>
  </w:num>
  <w:num w:numId="10">
    <w:abstractNumId w:val="13"/>
  </w:num>
  <w:num w:numId="11">
    <w:abstractNumId w:val="9"/>
  </w:num>
  <w:num w:numId="12">
    <w:abstractNumId w:val="19"/>
  </w:num>
  <w:num w:numId="13">
    <w:abstractNumId w:val="6"/>
  </w:num>
  <w:num w:numId="14">
    <w:abstractNumId w:val="8"/>
  </w:num>
  <w:num w:numId="15">
    <w:abstractNumId w:val="5"/>
  </w:num>
  <w:num w:numId="16">
    <w:abstractNumId w:val="4"/>
  </w:num>
  <w:num w:numId="17">
    <w:abstractNumId w:val="14"/>
  </w:num>
  <w:num w:numId="18">
    <w:abstractNumId w:val="16"/>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1" w:val="JBFNB"/>
    <w:docVar w:name="2" w:val="ECKMH"/>
    <w:docVar w:name="I" w:val=" 276"/>
  </w:docVars>
  <w:rsids>
    <w:rsidRoot w:val="00C17B16"/>
    <w:rsid w:val="00000491"/>
    <w:rsid w:val="00007F0B"/>
    <w:rsid w:val="00011F4C"/>
    <w:rsid w:val="000157F7"/>
    <w:rsid w:val="000233B3"/>
    <w:rsid w:val="00030B9C"/>
    <w:rsid w:val="00033648"/>
    <w:rsid w:val="00036469"/>
    <w:rsid w:val="00036DD0"/>
    <w:rsid w:val="00037A54"/>
    <w:rsid w:val="00037AA4"/>
    <w:rsid w:val="000503CE"/>
    <w:rsid w:val="00054199"/>
    <w:rsid w:val="000550F2"/>
    <w:rsid w:val="00056F45"/>
    <w:rsid w:val="00061E09"/>
    <w:rsid w:val="00063C36"/>
    <w:rsid w:val="00063D6E"/>
    <w:rsid w:val="00075DEA"/>
    <w:rsid w:val="00092EDC"/>
    <w:rsid w:val="00096EB3"/>
    <w:rsid w:val="00097584"/>
    <w:rsid w:val="000A2488"/>
    <w:rsid w:val="000A5CB4"/>
    <w:rsid w:val="000B06AB"/>
    <w:rsid w:val="000E097D"/>
    <w:rsid w:val="000F57D1"/>
    <w:rsid w:val="00112C01"/>
    <w:rsid w:val="00116322"/>
    <w:rsid w:val="0011671B"/>
    <w:rsid w:val="00120E56"/>
    <w:rsid w:val="0012102C"/>
    <w:rsid w:val="00122212"/>
    <w:rsid w:val="0013284A"/>
    <w:rsid w:val="00134278"/>
    <w:rsid w:val="00134E30"/>
    <w:rsid w:val="00140F07"/>
    <w:rsid w:val="00163630"/>
    <w:rsid w:val="00173932"/>
    <w:rsid w:val="00174CA5"/>
    <w:rsid w:val="00184012"/>
    <w:rsid w:val="001871D3"/>
    <w:rsid w:val="001973BB"/>
    <w:rsid w:val="001A3122"/>
    <w:rsid w:val="001B0105"/>
    <w:rsid w:val="001D59BD"/>
    <w:rsid w:val="001E502E"/>
    <w:rsid w:val="001F7F1E"/>
    <w:rsid w:val="00212052"/>
    <w:rsid w:val="00213389"/>
    <w:rsid w:val="00217C35"/>
    <w:rsid w:val="0023256E"/>
    <w:rsid w:val="00240051"/>
    <w:rsid w:val="002420DD"/>
    <w:rsid w:val="00242685"/>
    <w:rsid w:val="002447A3"/>
    <w:rsid w:val="00264FC4"/>
    <w:rsid w:val="00280EE0"/>
    <w:rsid w:val="00284833"/>
    <w:rsid w:val="00285E3C"/>
    <w:rsid w:val="0029606C"/>
    <w:rsid w:val="00296D21"/>
    <w:rsid w:val="002A081A"/>
    <w:rsid w:val="002A4EA9"/>
    <w:rsid w:val="002A52AB"/>
    <w:rsid w:val="002C6375"/>
    <w:rsid w:val="002D6F36"/>
    <w:rsid w:val="002E3D97"/>
    <w:rsid w:val="002E6FB1"/>
    <w:rsid w:val="003009C8"/>
    <w:rsid w:val="00302992"/>
    <w:rsid w:val="00305008"/>
    <w:rsid w:val="00307ADA"/>
    <w:rsid w:val="00312826"/>
    <w:rsid w:val="00324057"/>
    <w:rsid w:val="0034059E"/>
    <w:rsid w:val="00354953"/>
    <w:rsid w:val="003679BD"/>
    <w:rsid w:val="003A3ECA"/>
    <w:rsid w:val="003A48DF"/>
    <w:rsid w:val="003A7861"/>
    <w:rsid w:val="003B1A8E"/>
    <w:rsid w:val="003B1DF0"/>
    <w:rsid w:val="003B6382"/>
    <w:rsid w:val="003D1221"/>
    <w:rsid w:val="003E097C"/>
    <w:rsid w:val="003E0AEE"/>
    <w:rsid w:val="003E20B2"/>
    <w:rsid w:val="003E4F62"/>
    <w:rsid w:val="003F2131"/>
    <w:rsid w:val="003F35D9"/>
    <w:rsid w:val="00407232"/>
    <w:rsid w:val="0040757D"/>
    <w:rsid w:val="004150BE"/>
    <w:rsid w:val="0042067D"/>
    <w:rsid w:val="00421A54"/>
    <w:rsid w:val="00430872"/>
    <w:rsid w:val="00432E44"/>
    <w:rsid w:val="00441C6C"/>
    <w:rsid w:val="00443FEA"/>
    <w:rsid w:val="00445792"/>
    <w:rsid w:val="00457159"/>
    <w:rsid w:val="00464783"/>
    <w:rsid w:val="004659AC"/>
    <w:rsid w:val="004678DC"/>
    <w:rsid w:val="00470A47"/>
    <w:rsid w:val="00470ABC"/>
    <w:rsid w:val="00472A6C"/>
    <w:rsid w:val="00472B5B"/>
    <w:rsid w:val="0049546E"/>
    <w:rsid w:val="004A38A5"/>
    <w:rsid w:val="004A59A7"/>
    <w:rsid w:val="004A7CDA"/>
    <w:rsid w:val="004B6694"/>
    <w:rsid w:val="004C1531"/>
    <w:rsid w:val="004D1E19"/>
    <w:rsid w:val="004E009E"/>
    <w:rsid w:val="004E2409"/>
    <w:rsid w:val="004E67EC"/>
    <w:rsid w:val="00521CB5"/>
    <w:rsid w:val="00521D04"/>
    <w:rsid w:val="00523A76"/>
    <w:rsid w:val="00526A43"/>
    <w:rsid w:val="00527667"/>
    <w:rsid w:val="00533C4E"/>
    <w:rsid w:val="005345E6"/>
    <w:rsid w:val="00542DC7"/>
    <w:rsid w:val="00556627"/>
    <w:rsid w:val="00562F87"/>
    <w:rsid w:val="00565ECE"/>
    <w:rsid w:val="00585267"/>
    <w:rsid w:val="00593ED0"/>
    <w:rsid w:val="005A3FB1"/>
    <w:rsid w:val="005A7BBA"/>
    <w:rsid w:val="005B095B"/>
    <w:rsid w:val="005C01A2"/>
    <w:rsid w:val="005C2500"/>
    <w:rsid w:val="005D73F2"/>
    <w:rsid w:val="005E6689"/>
    <w:rsid w:val="005E6760"/>
    <w:rsid w:val="005E7E5F"/>
    <w:rsid w:val="005F28E4"/>
    <w:rsid w:val="005F56A9"/>
    <w:rsid w:val="006008F4"/>
    <w:rsid w:val="00615346"/>
    <w:rsid w:val="00615581"/>
    <w:rsid w:val="0062454D"/>
    <w:rsid w:val="00630C44"/>
    <w:rsid w:val="00633F94"/>
    <w:rsid w:val="00635142"/>
    <w:rsid w:val="00655019"/>
    <w:rsid w:val="00656503"/>
    <w:rsid w:val="00657967"/>
    <w:rsid w:val="00660110"/>
    <w:rsid w:val="00662257"/>
    <w:rsid w:val="0066769B"/>
    <w:rsid w:val="006712EB"/>
    <w:rsid w:val="00671F42"/>
    <w:rsid w:val="00674E92"/>
    <w:rsid w:val="00681619"/>
    <w:rsid w:val="00687D3F"/>
    <w:rsid w:val="006926AD"/>
    <w:rsid w:val="0069388B"/>
    <w:rsid w:val="0069715D"/>
    <w:rsid w:val="006A06E4"/>
    <w:rsid w:val="006B5404"/>
    <w:rsid w:val="006C26BB"/>
    <w:rsid w:val="006C2892"/>
    <w:rsid w:val="006D0623"/>
    <w:rsid w:val="006D281D"/>
    <w:rsid w:val="006D77BA"/>
    <w:rsid w:val="006F4624"/>
    <w:rsid w:val="006F669B"/>
    <w:rsid w:val="006F762E"/>
    <w:rsid w:val="0071032A"/>
    <w:rsid w:val="00710888"/>
    <w:rsid w:val="007129F4"/>
    <w:rsid w:val="00716290"/>
    <w:rsid w:val="00733F70"/>
    <w:rsid w:val="00781046"/>
    <w:rsid w:val="007812A5"/>
    <w:rsid w:val="007878D5"/>
    <w:rsid w:val="0079183F"/>
    <w:rsid w:val="007A14BB"/>
    <w:rsid w:val="007A39E8"/>
    <w:rsid w:val="007A527C"/>
    <w:rsid w:val="007A76DE"/>
    <w:rsid w:val="007B0B96"/>
    <w:rsid w:val="007B4D8C"/>
    <w:rsid w:val="007B6CD3"/>
    <w:rsid w:val="007B750A"/>
    <w:rsid w:val="007C02E1"/>
    <w:rsid w:val="007C4BB5"/>
    <w:rsid w:val="007D18AE"/>
    <w:rsid w:val="007D5E07"/>
    <w:rsid w:val="0081465A"/>
    <w:rsid w:val="00815583"/>
    <w:rsid w:val="008231E8"/>
    <w:rsid w:val="008314DD"/>
    <w:rsid w:val="008341AB"/>
    <w:rsid w:val="0083553F"/>
    <w:rsid w:val="0084066F"/>
    <w:rsid w:val="00844D6E"/>
    <w:rsid w:val="0084625B"/>
    <w:rsid w:val="00862D28"/>
    <w:rsid w:val="00873C8A"/>
    <w:rsid w:val="0087475B"/>
    <w:rsid w:val="00892D5D"/>
    <w:rsid w:val="008A0E37"/>
    <w:rsid w:val="008A3DBB"/>
    <w:rsid w:val="008A5022"/>
    <w:rsid w:val="008A66A9"/>
    <w:rsid w:val="008A6ED4"/>
    <w:rsid w:val="008B01B4"/>
    <w:rsid w:val="008B3F2F"/>
    <w:rsid w:val="008C0C02"/>
    <w:rsid w:val="008D17C8"/>
    <w:rsid w:val="008D1EB0"/>
    <w:rsid w:val="008D3007"/>
    <w:rsid w:val="008D36E4"/>
    <w:rsid w:val="008E06DA"/>
    <w:rsid w:val="008E3A99"/>
    <w:rsid w:val="008E7297"/>
    <w:rsid w:val="008E76AF"/>
    <w:rsid w:val="008E78C7"/>
    <w:rsid w:val="008F2A3D"/>
    <w:rsid w:val="008F5273"/>
    <w:rsid w:val="00903429"/>
    <w:rsid w:val="009075F9"/>
    <w:rsid w:val="00920236"/>
    <w:rsid w:val="00923E9F"/>
    <w:rsid w:val="009266E4"/>
    <w:rsid w:val="00934E89"/>
    <w:rsid w:val="00941CF0"/>
    <w:rsid w:val="00943808"/>
    <w:rsid w:val="00957FC4"/>
    <w:rsid w:val="00960AE3"/>
    <w:rsid w:val="0096288E"/>
    <w:rsid w:val="00965219"/>
    <w:rsid w:val="00966F48"/>
    <w:rsid w:val="00972BD3"/>
    <w:rsid w:val="00974015"/>
    <w:rsid w:val="00976D5B"/>
    <w:rsid w:val="0097767E"/>
    <w:rsid w:val="00980CFF"/>
    <w:rsid w:val="009847F7"/>
    <w:rsid w:val="00985302"/>
    <w:rsid w:val="009A11AF"/>
    <w:rsid w:val="009A457C"/>
    <w:rsid w:val="009A5A8F"/>
    <w:rsid w:val="009A66A4"/>
    <w:rsid w:val="009E5F6B"/>
    <w:rsid w:val="00A0529E"/>
    <w:rsid w:val="00A109CE"/>
    <w:rsid w:val="00A20AF3"/>
    <w:rsid w:val="00A20B3F"/>
    <w:rsid w:val="00A22621"/>
    <w:rsid w:val="00A2703E"/>
    <w:rsid w:val="00A326FC"/>
    <w:rsid w:val="00A4348F"/>
    <w:rsid w:val="00A44E5C"/>
    <w:rsid w:val="00A51D2B"/>
    <w:rsid w:val="00A55307"/>
    <w:rsid w:val="00A62BD1"/>
    <w:rsid w:val="00A657C7"/>
    <w:rsid w:val="00A72BE7"/>
    <w:rsid w:val="00A837A7"/>
    <w:rsid w:val="00A90B56"/>
    <w:rsid w:val="00A90F8E"/>
    <w:rsid w:val="00A959E4"/>
    <w:rsid w:val="00AA5D5D"/>
    <w:rsid w:val="00AA6604"/>
    <w:rsid w:val="00AC4973"/>
    <w:rsid w:val="00AC7C74"/>
    <w:rsid w:val="00AD129C"/>
    <w:rsid w:val="00B01780"/>
    <w:rsid w:val="00B065AC"/>
    <w:rsid w:val="00B20F0A"/>
    <w:rsid w:val="00B22874"/>
    <w:rsid w:val="00B25E3F"/>
    <w:rsid w:val="00B31F5D"/>
    <w:rsid w:val="00B34B15"/>
    <w:rsid w:val="00B446F6"/>
    <w:rsid w:val="00B47941"/>
    <w:rsid w:val="00B5452D"/>
    <w:rsid w:val="00B6206D"/>
    <w:rsid w:val="00B62E9D"/>
    <w:rsid w:val="00B76A9F"/>
    <w:rsid w:val="00B8111D"/>
    <w:rsid w:val="00B83B68"/>
    <w:rsid w:val="00B86750"/>
    <w:rsid w:val="00BA4501"/>
    <w:rsid w:val="00BA5A9B"/>
    <w:rsid w:val="00BA6583"/>
    <w:rsid w:val="00BA6AD4"/>
    <w:rsid w:val="00BC05E3"/>
    <w:rsid w:val="00BC069E"/>
    <w:rsid w:val="00BC1F22"/>
    <w:rsid w:val="00BC295F"/>
    <w:rsid w:val="00BD4BA4"/>
    <w:rsid w:val="00BE7C33"/>
    <w:rsid w:val="00C02564"/>
    <w:rsid w:val="00C03FC7"/>
    <w:rsid w:val="00C054D0"/>
    <w:rsid w:val="00C064CB"/>
    <w:rsid w:val="00C10A57"/>
    <w:rsid w:val="00C17B16"/>
    <w:rsid w:val="00C201CD"/>
    <w:rsid w:val="00C23D82"/>
    <w:rsid w:val="00C254E3"/>
    <w:rsid w:val="00C3793C"/>
    <w:rsid w:val="00C47C66"/>
    <w:rsid w:val="00C527DE"/>
    <w:rsid w:val="00C74099"/>
    <w:rsid w:val="00C77552"/>
    <w:rsid w:val="00C808E3"/>
    <w:rsid w:val="00C82D27"/>
    <w:rsid w:val="00C86EDA"/>
    <w:rsid w:val="00C91F9C"/>
    <w:rsid w:val="00CA0C70"/>
    <w:rsid w:val="00CB141A"/>
    <w:rsid w:val="00CB695C"/>
    <w:rsid w:val="00CB7D19"/>
    <w:rsid w:val="00CB7ED2"/>
    <w:rsid w:val="00CC0703"/>
    <w:rsid w:val="00CC5CA0"/>
    <w:rsid w:val="00CC699C"/>
    <w:rsid w:val="00CC7E4D"/>
    <w:rsid w:val="00CD7685"/>
    <w:rsid w:val="00CE3BAD"/>
    <w:rsid w:val="00CE3E3F"/>
    <w:rsid w:val="00CF4F61"/>
    <w:rsid w:val="00CF5C20"/>
    <w:rsid w:val="00D036CE"/>
    <w:rsid w:val="00D14099"/>
    <w:rsid w:val="00D160E9"/>
    <w:rsid w:val="00D232E6"/>
    <w:rsid w:val="00D32F5A"/>
    <w:rsid w:val="00D32F6C"/>
    <w:rsid w:val="00D35E41"/>
    <w:rsid w:val="00D43B86"/>
    <w:rsid w:val="00D60BFF"/>
    <w:rsid w:val="00D63B0C"/>
    <w:rsid w:val="00D647C2"/>
    <w:rsid w:val="00D663EF"/>
    <w:rsid w:val="00D6696E"/>
    <w:rsid w:val="00D8008E"/>
    <w:rsid w:val="00D808FE"/>
    <w:rsid w:val="00D8621B"/>
    <w:rsid w:val="00D871CB"/>
    <w:rsid w:val="00D93121"/>
    <w:rsid w:val="00DA097A"/>
    <w:rsid w:val="00DA245B"/>
    <w:rsid w:val="00DA2D5D"/>
    <w:rsid w:val="00DD09F6"/>
    <w:rsid w:val="00DD3AD9"/>
    <w:rsid w:val="00DE50F3"/>
    <w:rsid w:val="00DF7AD0"/>
    <w:rsid w:val="00E02986"/>
    <w:rsid w:val="00E20DFD"/>
    <w:rsid w:val="00E22450"/>
    <w:rsid w:val="00E22FD5"/>
    <w:rsid w:val="00E3265D"/>
    <w:rsid w:val="00E33A04"/>
    <w:rsid w:val="00E37FCC"/>
    <w:rsid w:val="00E46AD8"/>
    <w:rsid w:val="00E505CE"/>
    <w:rsid w:val="00E54C36"/>
    <w:rsid w:val="00E72A6B"/>
    <w:rsid w:val="00E75971"/>
    <w:rsid w:val="00E76B0A"/>
    <w:rsid w:val="00E77A2A"/>
    <w:rsid w:val="00E862AD"/>
    <w:rsid w:val="00E91152"/>
    <w:rsid w:val="00EA25B6"/>
    <w:rsid w:val="00EC4296"/>
    <w:rsid w:val="00EC4E12"/>
    <w:rsid w:val="00EC5058"/>
    <w:rsid w:val="00ED38B0"/>
    <w:rsid w:val="00ED6509"/>
    <w:rsid w:val="00EE1F1B"/>
    <w:rsid w:val="00EE31F3"/>
    <w:rsid w:val="00EE6572"/>
    <w:rsid w:val="00EF1F2D"/>
    <w:rsid w:val="00F02116"/>
    <w:rsid w:val="00F165D9"/>
    <w:rsid w:val="00F279C5"/>
    <w:rsid w:val="00F310E9"/>
    <w:rsid w:val="00F31C31"/>
    <w:rsid w:val="00F32B5E"/>
    <w:rsid w:val="00F406FB"/>
    <w:rsid w:val="00F53AAC"/>
    <w:rsid w:val="00F60229"/>
    <w:rsid w:val="00F6643B"/>
    <w:rsid w:val="00F7178F"/>
    <w:rsid w:val="00F73CB9"/>
    <w:rsid w:val="00F87511"/>
    <w:rsid w:val="00F91EB8"/>
    <w:rsid w:val="00FA54AF"/>
    <w:rsid w:val="00FB3E0E"/>
    <w:rsid w:val="00FB540D"/>
    <w:rsid w:val="00FB7359"/>
    <w:rsid w:val="00FB7BE2"/>
    <w:rsid w:val="00FC18FE"/>
    <w:rsid w:val="00FD6DAB"/>
    <w:rsid w:val="00FE3B1C"/>
    <w:rsid w:val="00FE43FE"/>
    <w:rsid w:val="00FF310D"/>
    <w:rsid w:val="00FF3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8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F9C"/>
  </w:style>
  <w:style w:type="paragraph" w:styleId="Heading1">
    <w:name w:val="heading 1"/>
    <w:basedOn w:val="Normal"/>
    <w:next w:val="Body1"/>
    <w:qFormat/>
    <w:rsid w:val="00C91F9C"/>
    <w:pPr>
      <w:widowControl w:val="0"/>
      <w:numPr>
        <w:numId w:val="1"/>
      </w:numPr>
      <w:shd w:val="pct20" w:color="auto" w:fill="auto"/>
      <w:tabs>
        <w:tab w:val="left" w:pos="720"/>
      </w:tabs>
      <w:suppressAutoHyphens/>
      <w:spacing w:before="120" w:after="60" w:line="276" w:lineRule="auto"/>
      <w:outlineLvl w:val="0"/>
    </w:pPr>
    <w:rPr>
      <w:b/>
      <w:caps/>
    </w:rPr>
  </w:style>
  <w:style w:type="paragraph" w:styleId="Heading2">
    <w:name w:val="heading 2"/>
    <w:basedOn w:val="Normal"/>
    <w:next w:val="Body2"/>
    <w:qFormat/>
    <w:rsid w:val="00C91F9C"/>
    <w:pPr>
      <w:widowControl w:val="0"/>
      <w:numPr>
        <w:ilvl w:val="1"/>
        <w:numId w:val="1"/>
      </w:numPr>
      <w:tabs>
        <w:tab w:val="left" w:pos="1440"/>
      </w:tabs>
      <w:suppressAutoHyphens/>
      <w:spacing w:before="120" w:after="60" w:line="276" w:lineRule="auto"/>
      <w:outlineLvl w:val="1"/>
    </w:pPr>
  </w:style>
  <w:style w:type="paragraph" w:styleId="Heading3">
    <w:name w:val="heading 3"/>
    <w:basedOn w:val="Normal"/>
    <w:next w:val="Body3"/>
    <w:qFormat/>
    <w:rsid w:val="00C91F9C"/>
    <w:pPr>
      <w:widowControl w:val="0"/>
      <w:numPr>
        <w:ilvl w:val="2"/>
        <w:numId w:val="1"/>
      </w:numPr>
      <w:tabs>
        <w:tab w:val="left" w:pos="0"/>
      </w:tabs>
      <w:suppressAutoHyphens/>
      <w:spacing w:before="120" w:after="60"/>
      <w:outlineLvl w:val="2"/>
    </w:pPr>
  </w:style>
  <w:style w:type="paragraph" w:styleId="Heading4">
    <w:name w:val="heading 4"/>
    <w:basedOn w:val="Normal"/>
    <w:next w:val="Body4"/>
    <w:qFormat/>
    <w:rsid w:val="00C91F9C"/>
    <w:pPr>
      <w:widowControl w:val="0"/>
      <w:numPr>
        <w:ilvl w:val="3"/>
        <w:numId w:val="1"/>
      </w:numPr>
      <w:tabs>
        <w:tab w:val="clear" w:pos="3150"/>
        <w:tab w:val="left" w:pos="0"/>
      </w:tabs>
      <w:suppressAutoHyphens/>
      <w:spacing w:before="120" w:after="60"/>
      <w:ind w:left="3420" w:hanging="900"/>
      <w:outlineLvl w:val="3"/>
    </w:pPr>
  </w:style>
  <w:style w:type="paragraph" w:styleId="Heading5">
    <w:name w:val="heading 5"/>
    <w:basedOn w:val="Normal"/>
    <w:next w:val="Normal"/>
    <w:qFormat/>
    <w:rsid w:val="00C91F9C"/>
    <w:pPr>
      <w:numPr>
        <w:ilvl w:val="4"/>
        <w:numId w:val="1"/>
      </w:numPr>
      <w:tabs>
        <w:tab w:val="clear" w:pos="4536"/>
        <w:tab w:val="left" w:pos="0"/>
      </w:tabs>
      <w:suppressAutoHyphens/>
      <w:spacing w:before="120" w:after="60"/>
      <w:ind w:left="4590" w:hanging="1134"/>
      <w:outlineLvl w:val="4"/>
    </w:pPr>
  </w:style>
  <w:style w:type="paragraph" w:styleId="Heading6">
    <w:name w:val="heading 6"/>
    <w:basedOn w:val="Normal"/>
    <w:next w:val="Normal"/>
    <w:qFormat/>
    <w:rsid w:val="00C91F9C"/>
    <w:pPr>
      <w:numPr>
        <w:ilvl w:val="5"/>
        <w:numId w:val="1"/>
      </w:numPr>
      <w:tabs>
        <w:tab w:val="left" w:pos="0"/>
      </w:tabs>
      <w:spacing w:before="120" w:after="60"/>
      <w:outlineLvl w:val="5"/>
    </w:pPr>
    <w:rPr>
      <w:i/>
      <w:sz w:val="22"/>
    </w:rPr>
  </w:style>
  <w:style w:type="paragraph" w:styleId="Heading7">
    <w:name w:val="heading 7"/>
    <w:basedOn w:val="Normal"/>
    <w:next w:val="Normal"/>
    <w:qFormat/>
    <w:rsid w:val="00C91F9C"/>
    <w:pPr>
      <w:numPr>
        <w:ilvl w:val="6"/>
        <w:numId w:val="1"/>
      </w:numPr>
      <w:spacing w:before="120" w:after="60"/>
      <w:outlineLvl w:val="6"/>
    </w:pPr>
    <w:rPr>
      <w:sz w:val="20"/>
    </w:rPr>
  </w:style>
  <w:style w:type="paragraph" w:styleId="Heading8">
    <w:name w:val="heading 8"/>
    <w:basedOn w:val="Normal"/>
    <w:next w:val="Normal"/>
    <w:qFormat/>
    <w:rsid w:val="00C91F9C"/>
    <w:pPr>
      <w:numPr>
        <w:ilvl w:val="7"/>
        <w:numId w:val="1"/>
      </w:numPr>
      <w:spacing w:before="120" w:after="60"/>
      <w:outlineLvl w:val="7"/>
    </w:pPr>
    <w:rPr>
      <w:i/>
      <w:sz w:val="20"/>
    </w:rPr>
  </w:style>
  <w:style w:type="paragraph" w:styleId="Heading9">
    <w:name w:val="heading 9"/>
    <w:basedOn w:val="Normal"/>
    <w:next w:val="Normal"/>
    <w:qFormat/>
    <w:rsid w:val="00C91F9C"/>
    <w:pPr>
      <w:numPr>
        <w:ilvl w:val="8"/>
        <w:numId w:val="1"/>
      </w:numPr>
      <w:spacing w:before="12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basedOn w:val="Normal"/>
    <w:next w:val="Normal"/>
    <w:rsid w:val="00C91F9C"/>
    <w:pPr>
      <w:suppressAutoHyphens/>
    </w:pPr>
  </w:style>
  <w:style w:type="paragraph" w:styleId="Header">
    <w:name w:val="header"/>
    <w:basedOn w:val="Normal"/>
    <w:rsid w:val="00C91F9C"/>
    <w:pPr>
      <w:tabs>
        <w:tab w:val="center" w:pos="4320"/>
        <w:tab w:val="right" w:pos="8640"/>
      </w:tabs>
    </w:pPr>
  </w:style>
  <w:style w:type="paragraph" w:styleId="Footer">
    <w:name w:val="footer"/>
    <w:basedOn w:val="Normal"/>
    <w:rsid w:val="00C91F9C"/>
    <w:pPr>
      <w:tabs>
        <w:tab w:val="center" w:pos="4320"/>
        <w:tab w:val="right" w:pos="8640"/>
      </w:tabs>
    </w:pPr>
  </w:style>
  <w:style w:type="paragraph" w:customStyle="1" w:styleId="Body1">
    <w:name w:val="Body1"/>
    <w:basedOn w:val="Normal"/>
    <w:rsid w:val="00C91F9C"/>
    <w:pPr>
      <w:keepLines/>
      <w:suppressAutoHyphens/>
      <w:spacing w:before="60" w:after="60"/>
      <w:ind w:left="360"/>
    </w:pPr>
  </w:style>
  <w:style w:type="paragraph" w:customStyle="1" w:styleId="Body2">
    <w:name w:val="Body2"/>
    <w:basedOn w:val="Normal"/>
    <w:rsid w:val="00C91F9C"/>
    <w:pPr>
      <w:keepLines/>
      <w:spacing w:before="60" w:after="60"/>
      <w:ind w:left="1080"/>
    </w:pPr>
  </w:style>
  <w:style w:type="paragraph" w:customStyle="1" w:styleId="Body3">
    <w:name w:val="Body3"/>
    <w:basedOn w:val="Normal"/>
    <w:rsid w:val="00C91F9C"/>
    <w:pPr>
      <w:keepLines/>
      <w:suppressAutoHyphens/>
      <w:spacing w:before="60" w:after="60"/>
      <w:ind w:left="1987"/>
    </w:pPr>
  </w:style>
  <w:style w:type="character" w:styleId="PageNumber">
    <w:name w:val="page number"/>
    <w:basedOn w:val="DefaultParagraphFont"/>
    <w:rsid w:val="00C91F9C"/>
  </w:style>
  <w:style w:type="character" w:styleId="Hyperlink">
    <w:name w:val="Hyperlink"/>
    <w:basedOn w:val="DefaultParagraphFont"/>
    <w:uiPriority w:val="99"/>
    <w:rsid w:val="00C91F9C"/>
    <w:rPr>
      <w:color w:val="0000FF"/>
      <w:u w:val="single"/>
    </w:rPr>
  </w:style>
  <w:style w:type="character" w:styleId="FollowedHyperlink">
    <w:name w:val="FollowedHyperlink"/>
    <w:basedOn w:val="DefaultParagraphFont"/>
    <w:rsid w:val="00C91F9C"/>
    <w:rPr>
      <w:color w:val="800080"/>
      <w:u w:val="single"/>
    </w:rPr>
  </w:style>
  <w:style w:type="paragraph" w:customStyle="1" w:styleId="Note">
    <w:name w:val="Note"/>
    <w:basedOn w:val="Normal"/>
    <w:next w:val="Normal"/>
    <w:rsid w:val="00C91F9C"/>
    <w:pPr>
      <w:keepLines/>
      <w:suppressLineNumbers/>
      <w:spacing w:before="120" w:after="120"/>
      <w:ind w:left="720" w:right="432" w:hanging="720"/>
    </w:pPr>
  </w:style>
  <w:style w:type="paragraph" w:customStyle="1" w:styleId="TableHead">
    <w:name w:val="TableHead"/>
    <w:basedOn w:val="Normal"/>
    <w:rsid w:val="00C91F9C"/>
    <w:pPr>
      <w:suppressAutoHyphens/>
      <w:spacing w:before="40" w:after="40"/>
      <w:ind w:left="-24"/>
      <w:jc w:val="center"/>
    </w:pPr>
    <w:rPr>
      <w:b/>
      <w:caps/>
    </w:rPr>
  </w:style>
  <w:style w:type="paragraph" w:customStyle="1" w:styleId="TableColHead">
    <w:name w:val="TableColHead"/>
    <w:basedOn w:val="Normal"/>
    <w:rsid w:val="00C91F9C"/>
    <w:pPr>
      <w:suppressAutoHyphens/>
      <w:spacing w:before="40" w:after="40"/>
      <w:ind w:left="-24"/>
      <w:jc w:val="center"/>
    </w:pPr>
    <w:rPr>
      <w:b/>
    </w:rPr>
  </w:style>
  <w:style w:type="paragraph" w:customStyle="1" w:styleId="TableColCentered">
    <w:name w:val="TableColCentered"/>
    <w:basedOn w:val="Normal"/>
    <w:rsid w:val="00C91F9C"/>
    <w:pPr>
      <w:widowControl w:val="0"/>
      <w:suppressAutoHyphens/>
      <w:spacing w:before="60" w:after="60"/>
      <w:jc w:val="center"/>
    </w:pPr>
  </w:style>
  <w:style w:type="paragraph" w:customStyle="1" w:styleId="TableColumnLeft">
    <w:name w:val="TableColumnLeft"/>
    <w:basedOn w:val="Normal"/>
    <w:rsid w:val="00C91F9C"/>
    <w:pPr>
      <w:keepLines/>
      <w:suppressAutoHyphens/>
      <w:spacing w:before="60" w:after="60"/>
      <w:ind w:left="180"/>
    </w:pPr>
  </w:style>
  <w:style w:type="paragraph" w:customStyle="1" w:styleId="AcronymList">
    <w:name w:val="AcronymList"/>
    <w:basedOn w:val="Normal"/>
    <w:rsid w:val="00C91F9C"/>
    <w:pPr>
      <w:keepLines/>
      <w:tabs>
        <w:tab w:val="left" w:leader="dot" w:pos="2520"/>
      </w:tabs>
      <w:spacing w:before="40" w:after="40"/>
      <w:ind w:left="2520" w:hanging="2160"/>
    </w:pPr>
  </w:style>
  <w:style w:type="paragraph" w:customStyle="1" w:styleId="Appendix1">
    <w:name w:val="Appendix 1"/>
    <w:basedOn w:val="Normal"/>
    <w:next w:val="Normal"/>
    <w:rsid w:val="00C91F9C"/>
    <w:pPr>
      <w:keepNext/>
      <w:keepLines/>
      <w:spacing w:before="120" w:after="120"/>
      <w:ind w:left="864" w:hanging="864"/>
    </w:pPr>
    <w:rPr>
      <w:rFonts w:ascii="Times" w:hAnsi="Times"/>
      <w:b/>
    </w:rPr>
  </w:style>
  <w:style w:type="table" w:styleId="TableGrid">
    <w:name w:val="Table Grid"/>
    <w:basedOn w:val="TableNormal"/>
    <w:rsid w:val="00C91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91F9C"/>
    <w:rPr>
      <w:rFonts w:ascii="Tahoma" w:hAnsi="Tahoma" w:cs="Tahoma"/>
      <w:sz w:val="16"/>
      <w:szCs w:val="16"/>
    </w:rPr>
  </w:style>
  <w:style w:type="character" w:customStyle="1" w:styleId="BalloonTextChar">
    <w:name w:val="Balloon Text Char"/>
    <w:basedOn w:val="DefaultParagraphFont"/>
    <w:link w:val="BalloonText"/>
    <w:rsid w:val="00C91F9C"/>
    <w:rPr>
      <w:rFonts w:ascii="Tahoma" w:hAnsi="Tahoma" w:cs="Tahoma"/>
      <w:sz w:val="16"/>
      <w:szCs w:val="16"/>
    </w:rPr>
  </w:style>
  <w:style w:type="paragraph" w:styleId="TOCHeading">
    <w:name w:val="TOC Heading"/>
    <w:basedOn w:val="Heading1"/>
    <w:next w:val="Normal"/>
    <w:uiPriority w:val="39"/>
    <w:unhideWhenUsed/>
    <w:qFormat/>
    <w:rsid w:val="00C91F9C"/>
    <w:pPr>
      <w:keepNext/>
      <w:keepLines/>
      <w:widowControl/>
      <w:numPr>
        <w:numId w:val="0"/>
      </w:numPr>
      <w:shd w:val="clear" w:color="auto" w:fill="auto"/>
      <w:tabs>
        <w:tab w:val="clear" w:pos="720"/>
      </w:tabs>
      <w:suppressAutoHyphens w:val="0"/>
      <w:spacing w:before="480" w:after="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rsid w:val="00C91F9C"/>
    <w:pPr>
      <w:spacing w:after="100"/>
    </w:pPr>
  </w:style>
  <w:style w:type="paragraph" w:styleId="TOC2">
    <w:name w:val="toc 2"/>
    <w:basedOn w:val="Normal"/>
    <w:next w:val="Normal"/>
    <w:autoRedefine/>
    <w:uiPriority w:val="39"/>
    <w:rsid w:val="00C91F9C"/>
    <w:pPr>
      <w:spacing w:after="100"/>
      <w:ind w:left="240"/>
    </w:pPr>
  </w:style>
  <w:style w:type="paragraph" w:customStyle="1" w:styleId="Footer1">
    <w:name w:val="Footer1"/>
    <w:basedOn w:val="Footer"/>
    <w:next w:val="Normal"/>
    <w:rsid w:val="00C91F9C"/>
  </w:style>
  <w:style w:type="paragraph" w:customStyle="1" w:styleId="StyleHeading2Arial">
    <w:name w:val="Style Heading 2 + Arial"/>
    <w:basedOn w:val="Heading2"/>
    <w:rsid w:val="00C91F9C"/>
    <w:rPr>
      <w:b/>
    </w:rPr>
  </w:style>
  <w:style w:type="character" w:styleId="PlaceholderText">
    <w:name w:val="Placeholder Text"/>
    <w:basedOn w:val="DefaultParagraphFont"/>
    <w:uiPriority w:val="99"/>
    <w:semiHidden/>
    <w:rsid w:val="00C91F9C"/>
    <w:rPr>
      <w:color w:val="808080"/>
    </w:rPr>
  </w:style>
  <w:style w:type="paragraph" w:styleId="BodyText2">
    <w:name w:val="Body Text 2"/>
    <w:basedOn w:val="Normal"/>
    <w:link w:val="BodyText2Char"/>
    <w:rsid w:val="00C91F9C"/>
    <w:pPr>
      <w:ind w:left="1440"/>
    </w:pPr>
  </w:style>
  <w:style w:type="character" w:customStyle="1" w:styleId="BodyText2Char">
    <w:name w:val="Body Text 2 Char"/>
    <w:basedOn w:val="DefaultParagraphFont"/>
    <w:link w:val="BodyText2"/>
    <w:rsid w:val="00C91F9C"/>
  </w:style>
  <w:style w:type="paragraph" w:customStyle="1" w:styleId="Body4">
    <w:name w:val="Body4"/>
    <w:basedOn w:val="Normal"/>
    <w:rsid w:val="00C91F9C"/>
    <w:pPr>
      <w:keepLines/>
      <w:suppressAutoHyphens/>
      <w:spacing w:before="60" w:after="60"/>
      <w:ind w:left="3240"/>
    </w:pPr>
  </w:style>
  <w:style w:type="paragraph" w:styleId="ListParagraph">
    <w:name w:val="List Paragraph"/>
    <w:basedOn w:val="Normal"/>
    <w:uiPriority w:val="34"/>
    <w:qFormat/>
    <w:rsid w:val="00C91F9C"/>
    <w:pPr>
      <w:ind w:left="720"/>
      <w:contextualSpacing/>
    </w:pPr>
  </w:style>
  <w:style w:type="paragraph" w:styleId="NormalWeb">
    <w:name w:val="Normal (Web)"/>
    <w:basedOn w:val="Normal"/>
    <w:uiPriority w:val="99"/>
    <w:unhideWhenUsed/>
    <w:rsid w:val="00D871CB"/>
    <w:pPr>
      <w:spacing w:before="100" w:beforeAutospacing="1" w:after="100" w:afterAutospacing="1"/>
    </w:pPr>
    <w:rPr>
      <w:rFonts w:ascii="Times New Roman" w:eastAsiaTheme="minorEastAsia"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F9C"/>
  </w:style>
  <w:style w:type="paragraph" w:styleId="Heading1">
    <w:name w:val="heading 1"/>
    <w:basedOn w:val="Normal"/>
    <w:next w:val="Body1"/>
    <w:qFormat/>
    <w:rsid w:val="00C91F9C"/>
    <w:pPr>
      <w:widowControl w:val="0"/>
      <w:numPr>
        <w:numId w:val="1"/>
      </w:numPr>
      <w:shd w:val="pct20" w:color="auto" w:fill="auto"/>
      <w:tabs>
        <w:tab w:val="left" w:pos="720"/>
      </w:tabs>
      <w:suppressAutoHyphens/>
      <w:spacing w:before="120" w:after="60" w:line="276" w:lineRule="auto"/>
      <w:outlineLvl w:val="0"/>
    </w:pPr>
    <w:rPr>
      <w:b/>
      <w:caps/>
    </w:rPr>
  </w:style>
  <w:style w:type="paragraph" w:styleId="Heading2">
    <w:name w:val="heading 2"/>
    <w:basedOn w:val="Normal"/>
    <w:next w:val="Body2"/>
    <w:qFormat/>
    <w:rsid w:val="00C91F9C"/>
    <w:pPr>
      <w:widowControl w:val="0"/>
      <w:numPr>
        <w:ilvl w:val="1"/>
        <w:numId w:val="1"/>
      </w:numPr>
      <w:tabs>
        <w:tab w:val="left" w:pos="1440"/>
      </w:tabs>
      <w:suppressAutoHyphens/>
      <w:spacing w:before="120" w:after="60" w:line="276" w:lineRule="auto"/>
      <w:outlineLvl w:val="1"/>
    </w:pPr>
  </w:style>
  <w:style w:type="paragraph" w:styleId="Heading3">
    <w:name w:val="heading 3"/>
    <w:basedOn w:val="Normal"/>
    <w:next w:val="Body3"/>
    <w:qFormat/>
    <w:rsid w:val="00C91F9C"/>
    <w:pPr>
      <w:widowControl w:val="0"/>
      <w:numPr>
        <w:ilvl w:val="2"/>
        <w:numId w:val="1"/>
      </w:numPr>
      <w:tabs>
        <w:tab w:val="left" w:pos="0"/>
      </w:tabs>
      <w:suppressAutoHyphens/>
      <w:spacing w:before="120" w:after="60"/>
      <w:outlineLvl w:val="2"/>
    </w:pPr>
  </w:style>
  <w:style w:type="paragraph" w:styleId="Heading4">
    <w:name w:val="heading 4"/>
    <w:basedOn w:val="Normal"/>
    <w:next w:val="Body4"/>
    <w:qFormat/>
    <w:rsid w:val="00C91F9C"/>
    <w:pPr>
      <w:widowControl w:val="0"/>
      <w:numPr>
        <w:ilvl w:val="3"/>
        <w:numId w:val="1"/>
      </w:numPr>
      <w:tabs>
        <w:tab w:val="clear" w:pos="3150"/>
        <w:tab w:val="left" w:pos="0"/>
      </w:tabs>
      <w:suppressAutoHyphens/>
      <w:spacing w:before="120" w:after="60"/>
      <w:ind w:left="3420" w:hanging="900"/>
      <w:outlineLvl w:val="3"/>
    </w:pPr>
  </w:style>
  <w:style w:type="paragraph" w:styleId="Heading5">
    <w:name w:val="heading 5"/>
    <w:basedOn w:val="Normal"/>
    <w:next w:val="Normal"/>
    <w:qFormat/>
    <w:rsid w:val="00C91F9C"/>
    <w:pPr>
      <w:numPr>
        <w:ilvl w:val="4"/>
        <w:numId w:val="1"/>
      </w:numPr>
      <w:tabs>
        <w:tab w:val="clear" w:pos="4536"/>
        <w:tab w:val="left" w:pos="0"/>
      </w:tabs>
      <w:suppressAutoHyphens/>
      <w:spacing w:before="120" w:after="60"/>
      <w:ind w:left="4590" w:hanging="1134"/>
      <w:outlineLvl w:val="4"/>
    </w:pPr>
  </w:style>
  <w:style w:type="paragraph" w:styleId="Heading6">
    <w:name w:val="heading 6"/>
    <w:basedOn w:val="Normal"/>
    <w:next w:val="Normal"/>
    <w:qFormat/>
    <w:rsid w:val="00C91F9C"/>
    <w:pPr>
      <w:numPr>
        <w:ilvl w:val="5"/>
        <w:numId w:val="1"/>
      </w:numPr>
      <w:tabs>
        <w:tab w:val="left" w:pos="0"/>
      </w:tabs>
      <w:spacing w:before="120" w:after="60"/>
      <w:outlineLvl w:val="5"/>
    </w:pPr>
    <w:rPr>
      <w:i/>
      <w:sz w:val="22"/>
    </w:rPr>
  </w:style>
  <w:style w:type="paragraph" w:styleId="Heading7">
    <w:name w:val="heading 7"/>
    <w:basedOn w:val="Normal"/>
    <w:next w:val="Normal"/>
    <w:qFormat/>
    <w:rsid w:val="00C91F9C"/>
    <w:pPr>
      <w:numPr>
        <w:ilvl w:val="6"/>
        <w:numId w:val="1"/>
      </w:numPr>
      <w:spacing w:before="120" w:after="60"/>
      <w:outlineLvl w:val="6"/>
    </w:pPr>
    <w:rPr>
      <w:sz w:val="20"/>
    </w:rPr>
  </w:style>
  <w:style w:type="paragraph" w:styleId="Heading8">
    <w:name w:val="heading 8"/>
    <w:basedOn w:val="Normal"/>
    <w:next w:val="Normal"/>
    <w:qFormat/>
    <w:rsid w:val="00C91F9C"/>
    <w:pPr>
      <w:numPr>
        <w:ilvl w:val="7"/>
        <w:numId w:val="1"/>
      </w:numPr>
      <w:spacing w:before="120" w:after="60"/>
      <w:outlineLvl w:val="7"/>
    </w:pPr>
    <w:rPr>
      <w:i/>
      <w:sz w:val="20"/>
    </w:rPr>
  </w:style>
  <w:style w:type="paragraph" w:styleId="Heading9">
    <w:name w:val="heading 9"/>
    <w:basedOn w:val="Normal"/>
    <w:next w:val="Normal"/>
    <w:qFormat/>
    <w:rsid w:val="00C91F9C"/>
    <w:pPr>
      <w:numPr>
        <w:ilvl w:val="8"/>
        <w:numId w:val="1"/>
      </w:numPr>
      <w:spacing w:before="12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basedOn w:val="Normal"/>
    <w:next w:val="Normal"/>
    <w:rsid w:val="00C91F9C"/>
    <w:pPr>
      <w:suppressAutoHyphens/>
    </w:pPr>
  </w:style>
  <w:style w:type="paragraph" w:styleId="Header">
    <w:name w:val="header"/>
    <w:basedOn w:val="Normal"/>
    <w:rsid w:val="00C91F9C"/>
    <w:pPr>
      <w:tabs>
        <w:tab w:val="center" w:pos="4320"/>
        <w:tab w:val="right" w:pos="8640"/>
      </w:tabs>
    </w:pPr>
  </w:style>
  <w:style w:type="paragraph" w:styleId="Footer">
    <w:name w:val="footer"/>
    <w:basedOn w:val="Normal"/>
    <w:rsid w:val="00C91F9C"/>
    <w:pPr>
      <w:tabs>
        <w:tab w:val="center" w:pos="4320"/>
        <w:tab w:val="right" w:pos="8640"/>
      </w:tabs>
    </w:pPr>
  </w:style>
  <w:style w:type="paragraph" w:customStyle="1" w:styleId="Body1">
    <w:name w:val="Body1"/>
    <w:basedOn w:val="Normal"/>
    <w:rsid w:val="00C91F9C"/>
    <w:pPr>
      <w:keepLines/>
      <w:suppressAutoHyphens/>
      <w:spacing w:before="60" w:after="60"/>
      <w:ind w:left="360"/>
    </w:pPr>
  </w:style>
  <w:style w:type="paragraph" w:customStyle="1" w:styleId="Body2">
    <w:name w:val="Body2"/>
    <w:basedOn w:val="Normal"/>
    <w:rsid w:val="00C91F9C"/>
    <w:pPr>
      <w:keepLines/>
      <w:spacing w:before="60" w:after="60"/>
      <w:ind w:left="1080"/>
    </w:pPr>
  </w:style>
  <w:style w:type="paragraph" w:customStyle="1" w:styleId="Body3">
    <w:name w:val="Body3"/>
    <w:basedOn w:val="Normal"/>
    <w:rsid w:val="00C91F9C"/>
    <w:pPr>
      <w:keepLines/>
      <w:suppressAutoHyphens/>
      <w:spacing w:before="60" w:after="60"/>
      <w:ind w:left="1987"/>
    </w:pPr>
  </w:style>
  <w:style w:type="character" w:styleId="PageNumber">
    <w:name w:val="page number"/>
    <w:basedOn w:val="DefaultParagraphFont"/>
    <w:rsid w:val="00C91F9C"/>
  </w:style>
  <w:style w:type="character" w:styleId="Hyperlink">
    <w:name w:val="Hyperlink"/>
    <w:basedOn w:val="DefaultParagraphFont"/>
    <w:uiPriority w:val="99"/>
    <w:rsid w:val="00C91F9C"/>
    <w:rPr>
      <w:color w:val="0000FF"/>
      <w:u w:val="single"/>
    </w:rPr>
  </w:style>
  <w:style w:type="character" w:styleId="FollowedHyperlink">
    <w:name w:val="FollowedHyperlink"/>
    <w:basedOn w:val="DefaultParagraphFont"/>
    <w:rsid w:val="00C91F9C"/>
    <w:rPr>
      <w:color w:val="800080"/>
      <w:u w:val="single"/>
    </w:rPr>
  </w:style>
  <w:style w:type="paragraph" w:customStyle="1" w:styleId="Note">
    <w:name w:val="Note"/>
    <w:basedOn w:val="Normal"/>
    <w:next w:val="Normal"/>
    <w:rsid w:val="00C91F9C"/>
    <w:pPr>
      <w:keepLines/>
      <w:suppressLineNumbers/>
      <w:spacing w:before="120" w:after="120"/>
      <w:ind w:left="720" w:right="432" w:hanging="720"/>
    </w:pPr>
  </w:style>
  <w:style w:type="paragraph" w:customStyle="1" w:styleId="TableHead">
    <w:name w:val="TableHead"/>
    <w:basedOn w:val="Normal"/>
    <w:rsid w:val="00C91F9C"/>
    <w:pPr>
      <w:suppressAutoHyphens/>
      <w:spacing w:before="40" w:after="40"/>
      <w:ind w:left="-24"/>
      <w:jc w:val="center"/>
    </w:pPr>
    <w:rPr>
      <w:b/>
      <w:caps/>
    </w:rPr>
  </w:style>
  <w:style w:type="paragraph" w:customStyle="1" w:styleId="TableColHead">
    <w:name w:val="TableColHead"/>
    <w:basedOn w:val="Normal"/>
    <w:rsid w:val="00C91F9C"/>
    <w:pPr>
      <w:suppressAutoHyphens/>
      <w:spacing w:before="40" w:after="40"/>
      <w:ind w:left="-24"/>
      <w:jc w:val="center"/>
    </w:pPr>
    <w:rPr>
      <w:b/>
    </w:rPr>
  </w:style>
  <w:style w:type="paragraph" w:customStyle="1" w:styleId="TableColCentered">
    <w:name w:val="TableColCentered"/>
    <w:basedOn w:val="Normal"/>
    <w:rsid w:val="00C91F9C"/>
    <w:pPr>
      <w:widowControl w:val="0"/>
      <w:suppressAutoHyphens/>
      <w:spacing w:before="60" w:after="60"/>
      <w:jc w:val="center"/>
    </w:pPr>
  </w:style>
  <w:style w:type="paragraph" w:customStyle="1" w:styleId="TableColumnLeft">
    <w:name w:val="TableColumnLeft"/>
    <w:basedOn w:val="Normal"/>
    <w:rsid w:val="00C91F9C"/>
    <w:pPr>
      <w:keepLines/>
      <w:suppressAutoHyphens/>
      <w:spacing w:before="60" w:after="60"/>
      <w:ind w:left="180"/>
    </w:pPr>
  </w:style>
  <w:style w:type="paragraph" w:customStyle="1" w:styleId="AcronymList">
    <w:name w:val="AcronymList"/>
    <w:basedOn w:val="Normal"/>
    <w:rsid w:val="00C91F9C"/>
    <w:pPr>
      <w:keepLines/>
      <w:tabs>
        <w:tab w:val="left" w:leader="dot" w:pos="2520"/>
      </w:tabs>
      <w:spacing w:before="40" w:after="40"/>
      <w:ind w:left="2520" w:hanging="2160"/>
    </w:pPr>
  </w:style>
  <w:style w:type="paragraph" w:customStyle="1" w:styleId="Appendix1">
    <w:name w:val="Appendix 1"/>
    <w:basedOn w:val="Normal"/>
    <w:next w:val="Normal"/>
    <w:rsid w:val="00C91F9C"/>
    <w:pPr>
      <w:keepNext/>
      <w:keepLines/>
      <w:spacing w:before="120" w:after="120"/>
      <w:ind w:left="864" w:hanging="864"/>
    </w:pPr>
    <w:rPr>
      <w:rFonts w:ascii="Times" w:hAnsi="Times"/>
      <w:b/>
    </w:rPr>
  </w:style>
  <w:style w:type="table" w:styleId="TableGrid">
    <w:name w:val="Table Grid"/>
    <w:basedOn w:val="TableNormal"/>
    <w:rsid w:val="00C91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91F9C"/>
    <w:rPr>
      <w:rFonts w:ascii="Tahoma" w:hAnsi="Tahoma" w:cs="Tahoma"/>
      <w:sz w:val="16"/>
      <w:szCs w:val="16"/>
    </w:rPr>
  </w:style>
  <w:style w:type="character" w:customStyle="1" w:styleId="BalloonTextChar">
    <w:name w:val="Balloon Text Char"/>
    <w:basedOn w:val="DefaultParagraphFont"/>
    <w:link w:val="BalloonText"/>
    <w:rsid w:val="00C91F9C"/>
    <w:rPr>
      <w:rFonts w:ascii="Tahoma" w:hAnsi="Tahoma" w:cs="Tahoma"/>
      <w:sz w:val="16"/>
      <w:szCs w:val="16"/>
    </w:rPr>
  </w:style>
  <w:style w:type="paragraph" w:styleId="TOCHeading">
    <w:name w:val="TOC Heading"/>
    <w:basedOn w:val="Heading1"/>
    <w:next w:val="Normal"/>
    <w:uiPriority w:val="39"/>
    <w:unhideWhenUsed/>
    <w:qFormat/>
    <w:rsid w:val="00C91F9C"/>
    <w:pPr>
      <w:keepNext/>
      <w:keepLines/>
      <w:widowControl/>
      <w:numPr>
        <w:numId w:val="0"/>
      </w:numPr>
      <w:shd w:val="clear" w:color="auto" w:fill="auto"/>
      <w:tabs>
        <w:tab w:val="clear" w:pos="720"/>
      </w:tabs>
      <w:suppressAutoHyphens w:val="0"/>
      <w:spacing w:before="480" w:after="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rsid w:val="00C91F9C"/>
    <w:pPr>
      <w:spacing w:after="100"/>
    </w:pPr>
  </w:style>
  <w:style w:type="paragraph" w:styleId="TOC2">
    <w:name w:val="toc 2"/>
    <w:basedOn w:val="Normal"/>
    <w:next w:val="Normal"/>
    <w:autoRedefine/>
    <w:uiPriority w:val="39"/>
    <w:rsid w:val="00C91F9C"/>
    <w:pPr>
      <w:spacing w:after="100"/>
      <w:ind w:left="240"/>
    </w:pPr>
  </w:style>
  <w:style w:type="paragraph" w:customStyle="1" w:styleId="Footer1">
    <w:name w:val="Footer1"/>
    <w:basedOn w:val="Footer"/>
    <w:next w:val="Normal"/>
    <w:rsid w:val="00C91F9C"/>
  </w:style>
  <w:style w:type="paragraph" w:customStyle="1" w:styleId="StyleHeading2Arial">
    <w:name w:val="Style Heading 2 + Arial"/>
    <w:basedOn w:val="Heading2"/>
    <w:rsid w:val="00C91F9C"/>
    <w:rPr>
      <w:b/>
    </w:rPr>
  </w:style>
  <w:style w:type="character" w:styleId="PlaceholderText">
    <w:name w:val="Placeholder Text"/>
    <w:basedOn w:val="DefaultParagraphFont"/>
    <w:uiPriority w:val="99"/>
    <w:semiHidden/>
    <w:rsid w:val="00C91F9C"/>
    <w:rPr>
      <w:color w:val="808080"/>
    </w:rPr>
  </w:style>
  <w:style w:type="paragraph" w:styleId="BodyText2">
    <w:name w:val="Body Text 2"/>
    <w:basedOn w:val="Normal"/>
    <w:link w:val="BodyText2Char"/>
    <w:rsid w:val="00C91F9C"/>
    <w:pPr>
      <w:ind w:left="1440"/>
    </w:pPr>
  </w:style>
  <w:style w:type="character" w:customStyle="1" w:styleId="BodyText2Char">
    <w:name w:val="Body Text 2 Char"/>
    <w:basedOn w:val="DefaultParagraphFont"/>
    <w:link w:val="BodyText2"/>
    <w:rsid w:val="00C91F9C"/>
  </w:style>
  <w:style w:type="paragraph" w:customStyle="1" w:styleId="Body4">
    <w:name w:val="Body4"/>
    <w:basedOn w:val="Normal"/>
    <w:rsid w:val="00C91F9C"/>
    <w:pPr>
      <w:keepLines/>
      <w:suppressAutoHyphens/>
      <w:spacing w:before="60" w:after="60"/>
      <w:ind w:left="3240"/>
    </w:pPr>
  </w:style>
  <w:style w:type="paragraph" w:styleId="ListParagraph">
    <w:name w:val="List Paragraph"/>
    <w:basedOn w:val="Normal"/>
    <w:uiPriority w:val="34"/>
    <w:qFormat/>
    <w:rsid w:val="00C91F9C"/>
    <w:pPr>
      <w:ind w:left="720"/>
      <w:contextualSpacing/>
    </w:pPr>
  </w:style>
  <w:style w:type="paragraph" w:styleId="NormalWeb">
    <w:name w:val="Normal (Web)"/>
    <w:basedOn w:val="Normal"/>
    <w:uiPriority w:val="99"/>
    <w:unhideWhenUsed/>
    <w:rsid w:val="00D871CB"/>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6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udas\Desktop\DocControl%20Next%20Steps\QMS%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MS_x0020_Training xmlns="f9f1fb60-0532-4bb8-b313-53bb318b738b" xsi:nil="true"/>
    <Revision xmlns="f9f1fb60-0532-4bb8-b313-53bb318b738b">A</Revision>
    <Document_x0020_Type xmlns="f9f1fb60-0532-4bb8-b313-53bb318b738b">Template</Document_x0020_Type>
    <Document_x0020_Co_x002d_Owner xmlns="f9f1fb60-0532-4bb8-b313-53bb318b738b">
      <UserInfo>
        <DisplayName>Jordheim, Steve</DisplayName>
        <AccountId>17</AccountId>
        <AccountType/>
      </UserInfo>
    </Document_x0020_Co_x002d_Owner>
    <Document_x0020_Owner xmlns="f9f1fb60-0532-4bb8-b313-53bb318b738b">
      <UserInfo>
        <DisplayName>Boom Coburn, Melissa</DisplayName>
        <AccountId>14</AccountId>
        <AccountType/>
      </UserInfo>
    </Document_x0020_Owner>
    <LMS_x0020_Quality_x0020_Training_x0020_Courses xmlns="f9f1fb60-0532-4bb8-b313-53bb318b738b" xsi:nil="true"/>
    <Document_x0020_Number xmlns="f9f1fb60-0532-4bb8-b313-53bb318b738b" xsi:nil="true"/>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2D608F5BD5344592F36DD6751FA08D" ma:contentTypeVersion="14" ma:contentTypeDescription="Create a new document." ma:contentTypeScope="" ma:versionID="c793e94f295d630eb779eb9d38e83117">
  <xsd:schema xmlns:xsd="http://www.w3.org/2001/XMLSchema" xmlns:xs="http://www.w3.org/2001/XMLSchema" xmlns:p="http://schemas.microsoft.com/office/2006/metadata/properties" xmlns:ns2="bbef420c-fbc5-4589-8b99-4f2235e7b643" xmlns:ns3="f9f1fb60-0532-4bb8-b313-53bb318b738b" targetNamespace="http://schemas.microsoft.com/office/2006/metadata/properties" ma:root="true" ma:fieldsID="d7865254109cf7458816eea1c287afb0" ns2:_="" ns3:_="">
    <xsd:import namespace="bbef420c-fbc5-4589-8b99-4f2235e7b643"/>
    <xsd:import namespace="f9f1fb60-0532-4bb8-b313-53bb318b738b"/>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Revision" minOccurs="0"/>
                <xsd:element ref="ns3:Document_x0020_Owner" minOccurs="0"/>
                <xsd:element ref="ns3:Document_x0020_Co_x002d_Owner" minOccurs="0"/>
                <xsd:element ref="ns3:LMS_x0020_Training" minOccurs="0"/>
                <xsd:element ref="ns3:LMS_x0020_Quality_x0020_Training_x0020_Courses" minOccurs="0"/>
                <xsd:element ref="ns3:Document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f420c-fbc5-4589-8b99-4f2235e7b64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f1fb60-0532-4bb8-b313-53bb318b738b" elementFormDefault="qualified">
    <xsd:import namespace="http://schemas.microsoft.com/office/2006/documentManagement/types"/>
    <xsd:import namespace="http://schemas.microsoft.com/office/infopath/2007/PartnerControls"/>
    <xsd:element name="Document_x0020_Type" ma:index="11" nillable="true" ma:displayName="Document Type" ma:format="RadioButtons" ma:internalName="Document_x0020_Type">
      <xsd:simpleType>
        <xsd:restriction base="dms:Choice">
          <xsd:enumeration value="Form"/>
          <xsd:enumeration value="Policy"/>
          <xsd:enumeration value="Procedure"/>
          <xsd:enumeration value="Template"/>
          <xsd:enumeration value="Work Instruction"/>
          <xsd:enumeration value="Workmanship Standard"/>
          <xsd:enumeration value="Tool"/>
          <xsd:enumeration value="Plan"/>
        </xsd:restriction>
      </xsd:simpleType>
    </xsd:element>
    <xsd:element name="Revision" ma:index="12" nillable="true" ma:displayName="Revision" ma:internalName="Revision">
      <xsd:simpleType>
        <xsd:restriction base="dms:Text">
          <xsd:maxLength value="255"/>
        </xsd:restriction>
      </xsd:simpleType>
    </xsd:element>
    <xsd:element name="Document_x0020_Owner" ma:index="13" nillable="true" ma:displayName="Document Owne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Co_x002d_Owner" ma:index="14" nillable="true" ma:displayName="Document Co-Owner" ma:list="UserInfo" ma:SharePointGroup="0" ma:internalName="Document_x0020_Co_x002d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S_x0020_Training" ma:index="15" nillable="true" ma:displayName="LMS Training" ma:list="{f19aae7e-5e0a-4fc7-88ae-26fe6545bf36}" ma:internalName="LMS_x0020_Training" ma:showField="Item_x0020_Identification">
      <xsd:simpleType>
        <xsd:restriction base="dms:Lookup"/>
      </xsd:simpleType>
    </xsd:element>
    <xsd:element name="LMS_x0020_Quality_x0020_Training_x0020_Courses" ma:index="16" nillable="true" ma:displayName="LMS Quality Training Courses" ma:internalName="LMS_x0020_Quality_x0020_Training_x0020_Courses">
      <xsd:simpleType>
        <xsd:restriction base="dms:Note">
          <xsd:maxLength value="255"/>
        </xsd:restriction>
      </xsd:simpleType>
    </xsd:element>
    <xsd:element name="Document_x0020_Number" ma:index="17" nillable="true" ma:displayName="Document Number" ma:internalName="Document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_ID"/>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95E1-254D-42EA-A904-F246AF338C51}">
  <ds:schemaRefs>
    <ds:schemaRef ds:uri="http://schemas.microsoft.com/office/2006/metadata/properties"/>
    <ds:schemaRef ds:uri="http://schemas.microsoft.com/office/infopath/2007/PartnerControls"/>
    <ds:schemaRef ds:uri="f9f1fb60-0532-4bb8-b313-53bb318b738b"/>
  </ds:schemaRefs>
</ds:datastoreItem>
</file>

<file path=customXml/itemProps2.xml><?xml version="1.0" encoding="utf-8"?>
<ds:datastoreItem xmlns:ds="http://schemas.openxmlformats.org/officeDocument/2006/customXml" ds:itemID="{93ECC180-645A-49FE-B847-63E0D45615F3}">
  <ds:schemaRefs>
    <ds:schemaRef ds:uri="http://schemas.microsoft.com/sharepoint/events"/>
  </ds:schemaRefs>
</ds:datastoreItem>
</file>

<file path=customXml/itemProps3.xml><?xml version="1.0" encoding="utf-8"?>
<ds:datastoreItem xmlns:ds="http://schemas.openxmlformats.org/officeDocument/2006/customXml" ds:itemID="{C1A22E60-4836-4C39-8658-03EFB7277187}">
  <ds:schemaRefs>
    <ds:schemaRef ds:uri="http://schemas.microsoft.com/sharepoint/v3/contenttype/forms"/>
  </ds:schemaRefs>
</ds:datastoreItem>
</file>

<file path=customXml/itemProps4.xml><?xml version="1.0" encoding="utf-8"?>
<ds:datastoreItem xmlns:ds="http://schemas.openxmlformats.org/officeDocument/2006/customXml" ds:itemID="{04E1823C-F738-4D69-B31B-987E41A87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f420c-fbc5-4589-8b99-4f2235e7b643"/>
    <ds:schemaRef ds:uri="f9f1fb60-0532-4bb8-b313-53bb318b7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50713A-959B-408D-BF0D-48FA6F29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QMS Procedure Template.dotx</Template>
  <TotalTime>91</TotalTime>
  <Pages>13</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10000</vt:lpstr>
    </vt:vector>
  </TitlesOfParts>
  <Company>MTS Systems</Company>
  <LinksUpToDate>false</LinksUpToDate>
  <CharactersWithSpaces>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10000</dc:title>
  <dc:creator>Pudas, Liz</dc:creator>
  <cp:lastModifiedBy>O'leary, Caitlin</cp:lastModifiedBy>
  <cp:revision>4</cp:revision>
  <cp:lastPrinted>2017-10-09T15:02:00Z</cp:lastPrinted>
  <dcterms:created xsi:type="dcterms:W3CDTF">2017-10-11T17:27:00Z</dcterms:created>
  <dcterms:modified xsi:type="dcterms:W3CDTF">2017-10-11T18:59:00Z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0x0101001B2D608F5BD5344592F36DD6751FA08D</vt:lpwstr>
  </property>
</Properties>
</file>