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10927" w:rsidRDefault="00F10927" w:rsidP="00F10927">
      <w:pPr>
        <w:ind w:left="-72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object w:dxaOrig="9594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85pt;height:406pt" o:ole="">
            <v:imagedata r:id="rId6" o:title=""/>
          </v:shape>
          <o:OLEObject Type="Embed" ProgID="PowerPoint.Slide.12" ShapeID="_x0000_i1025" DrawAspect="Content" ObjectID="_1522223549" r:id="rId7"/>
        </w:object>
      </w:r>
      <w:bookmarkEnd w:id="0"/>
    </w:p>
    <w:p w:rsidR="00F10927" w:rsidRDefault="00F10927" w:rsidP="000663FC">
      <w:pPr>
        <w:spacing w:after="0" w:line="259" w:lineRule="auto"/>
        <w:rPr>
          <w:b/>
          <w:color w:val="0070C0"/>
          <w:sz w:val="48"/>
          <w:szCs w:val="48"/>
        </w:rPr>
      </w:pPr>
    </w:p>
    <w:tbl>
      <w:tblPr>
        <w:tblStyle w:val="InvoiceTable"/>
        <w:tblpPr w:leftFromText="180" w:rightFromText="180" w:vertAnchor="page" w:horzAnchor="margin" w:tblpXSpec="center" w:tblpY="2266"/>
        <w:tblW w:w="4774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004"/>
        <w:gridCol w:w="1061"/>
        <w:gridCol w:w="2520"/>
        <w:gridCol w:w="5940"/>
        <w:gridCol w:w="1840"/>
      </w:tblGrid>
      <w:tr w:rsidR="00F10927" w:rsidTr="00246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406" w:type="pct"/>
          </w:tcPr>
          <w:p w:rsidR="00F10927" w:rsidRPr="005262F4" w:rsidRDefault="00F10927" w:rsidP="000663FC">
            <w:pPr>
              <w:spacing w:before="0" w:after="0"/>
              <w:jc w:val="center"/>
              <w:rPr>
                <w:color w:val="7030A0"/>
              </w:rPr>
            </w:pPr>
            <w:r w:rsidRPr="005262F4">
              <w:rPr>
                <w:color w:val="7030A0"/>
              </w:rPr>
              <w:t>Date Required</w:t>
            </w:r>
          </w:p>
        </w:tc>
        <w:tc>
          <w:tcPr>
            <w:tcW w:w="429" w:type="pct"/>
          </w:tcPr>
          <w:p w:rsidR="00F10927" w:rsidRPr="005262F4" w:rsidRDefault="00F10927" w:rsidP="000663FC">
            <w:pPr>
              <w:spacing w:before="0" w:after="0"/>
              <w:jc w:val="center"/>
              <w:rPr>
                <w:color w:val="7030A0"/>
              </w:rPr>
            </w:pPr>
            <w:r w:rsidRPr="005262F4">
              <w:rPr>
                <w:color w:val="7030A0"/>
              </w:rPr>
              <w:t>State</w:t>
            </w:r>
          </w:p>
          <w:p w:rsidR="00F10927" w:rsidRPr="005262F4" w:rsidRDefault="00F10927" w:rsidP="000663FC">
            <w:pPr>
              <w:spacing w:before="0" w:after="0"/>
              <w:jc w:val="center"/>
              <w:rPr>
                <w:color w:val="7030A0"/>
              </w:rPr>
            </w:pPr>
            <w:r w:rsidRPr="005262F4">
              <w:rPr>
                <w:color w:val="7030A0"/>
              </w:rPr>
              <w:t>(Done</w:t>
            </w:r>
            <w:r>
              <w:rPr>
                <w:color w:val="7030A0"/>
              </w:rPr>
              <w:t xml:space="preserve"> </w:t>
            </w:r>
            <w:r w:rsidRPr="005262F4">
              <w:rPr>
                <w:color w:val="7030A0"/>
              </w:rPr>
              <w:t>/</w:t>
            </w:r>
            <w:r>
              <w:rPr>
                <w:color w:val="7030A0"/>
              </w:rPr>
              <w:t xml:space="preserve"> </w:t>
            </w:r>
            <w:r w:rsidRPr="005262F4">
              <w:rPr>
                <w:color w:val="7030A0"/>
              </w:rPr>
              <w:t>Not Done)</w:t>
            </w:r>
          </w:p>
        </w:tc>
        <w:tc>
          <w:tcPr>
            <w:tcW w:w="1019" w:type="pct"/>
          </w:tcPr>
          <w:p w:rsidR="00F10927" w:rsidRPr="005262F4" w:rsidRDefault="00F10927" w:rsidP="000663FC">
            <w:pPr>
              <w:spacing w:before="0" w:after="0"/>
              <w:rPr>
                <w:color w:val="7030A0"/>
              </w:rPr>
            </w:pPr>
            <w:r w:rsidRPr="005262F4">
              <w:rPr>
                <w:color w:val="7030A0"/>
              </w:rPr>
              <w:t>Learning Area</w:t>
            </w:r>
          </w:p>
        </w:tc>
        <w:tc>
          <w:tcPr>
            <w:tcW w:w="2402" w:type="pct"/>
          </w:tcPr>
          <w:p w:rsidR="00F10927" w:rsidRPr="005262F4" w:rsidRDefault="00F10927" w:rsidP="000663FC">
            <w:pPr>
              <w:spacing w:before="0" w:after="0"/>
              <w:rPr>
                <w:color w:val="7030A0"/>
              </w:rPr>
            </w:pPr>
            <w:r w:rsidRPr="005262F4">
              <w:rPr>
                <w:color w:val="7030A0"/>
              </w:rPr>
              <w:t>Description</w:t>
            </w:r>
          </w:p>
        </w:tc>
        <w:tc>
          <w:tcPr>
            <w:tcW w:w="744" w:type="pct"/>
          </w:tcPr>
          <w:p w:rsidR="00F10927" w:rsidRPr="005262F4" w:rsidRDefault="00F10927" w:rsidP="000663FC">
            <w:pPr>
              <w:spacing w:before="0" w:after="0"/>
              <w:rPr>
                <w:color w:val="7030A0"/>
              </w:rPr>
            </w:pPr>
            <w:r w:rsidRPr="005262F4">
              <w:rPr>
                <w:color w:val="7030A0"/>
              </w:rPr>
              <w:t>Instructor</w:t>
            </w:r>
          </w:p>
        </w:tc>
      </w:tr>
      <w:tr w:rsidR="00F10927" w:rsidTr="00246DA4">
        <w:trPr>
          <w:trHeight w:val="569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  <w:r w:rsidRPr="005262F4">
              <w:rPr>
                <w:i/>
                <w:color w:val="7030A0"/>
              </w:rPr>
              <w:t xml:space="preserve">Formal RPC </w:t>
            </w:r>
            <w:r>
              <w:rPr>
                <w:i/>
                <w:color w:val="7030A0"/>
              </w:rPr>
              <w:t xml:space="preserve">/ Cirrus </w:t>
            </w:r>
            <w:r w:rsidRPr="005262F4">
              <w:rPr>
                <w:i/>
                <w:color w:val="7030A0"/>
              </w:rPr>
              <w:t>training</w:t>
            </w: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  <w:r w:rsidRPr="005262F4">
              <w:rPr>
                <w:rStyle w:val="IntenseEmphasis"/>
                <w:color w:val="7030A0"/>
              </w:rPr>
              <w:t xml:space="preserve">Attend a formal RPC </w:t>
            </w:r>
            <w:r>
              <w:rPr>
                <w:rStyle w:val="IntenseEmphasis"/>
                <w:color w:val="7030A0"/>
              </w:rPr>
              <w:t xml:space="preserve">/ Cirrus </w:t>
            </w:r>
            <w:r w:rsidRPr="005262F4">
              <w:rPr>
                <w:rStyle w:val="IntenseEmphasis"/>
                <w:color w:val="7030A0"/>
              </w:rPr>
              <w:t xml:space="preserve">training class as offered through the Training department. </w:t>
            </w: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50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50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69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69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69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69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50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50"/>
        </w:trPr>
        <w:tc>
          <w:tcPr>
            <w:tcW w:w="406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69"/>
        </w:trPr>
        <w:tc>
          <w:tcPr>
            <w:tcW w:w="406" w:type="pct"/>
            <w:tcBorders>
              <w:bottom w:val="single" w:sz="4" w:space="0" w:color="5B9BD5" w:themeColor="accent1"/>
            </w:tcBorders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</w:tcBorders>
            <w:vAlign w:val="center"/>
          </w:tcPr>
          <w:p w:rsidR="00F10927" w:rsidRPr="005262F4" w:rsidRDefault="00F10927" w:rsidP="000663FC">
            <w:pPr>
              <w:spacing w:before="0" w:after="0"/>
              <w:jc w:val="center"/>
              <w:rPr>
                <w:i/>
                <w:color w:val="7030A0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</w:tcBorders>
            <w:vAlign w:val="center"/>
          </w:tcPr>
          <w:p w:rsidR="00F10927" w:rsidRPr="005262F4" w:rsidRDefault="00F10927" w:rsidP="000663FC">
            <w:pPr>
              <w:spacing w:before="0" w:after="0"/>
              <w:rPr>
                <w:i/>
                <w:color w:val="7030A0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</w:tcBorders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  <w:tc>
          <w:tcPr>
            <w:tcW w:w="744" w:type="pct"/>
            <w:vAlign w:val="center"/>
          </w:tcPr>
          <w:p w:rsidR="00F10927" w:rsidRPr="005262F4" w:rsidRDefault="00F10927" w:rsidP="000663FC">
            <w:pPr>
              <w:spacing w:before="0" w:after="0"/>
              <w:jc w:val="right"/>
              <w:rPr>
                <w:i/>
                <w:color w:val="7030A0"/>
              </w:rPr>
            </w:pPr>
          </w:p>
        </w:tc>
      </w:tr>
      <w:tr w:rsidR="00F10927" w:rsidTr="00246DA4">
        <w:trPr>
          <w:trHeight w:val="550"/>
        </w:trPr>
        <w:tc>
          <w:tcPr>
            <w:tcW w:w="406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F10927" w:rsidRPr="00BE5690" w:rsidRDefault="00F10927" w:rsidP="000663FC">
            <w:pPr>
              <w:spacing w:before="0" w:after="0"/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42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F10927" w:rsidRPr="00BE5690" w:rsidRDefault="00F10927" w:rsidP="000663FC">
            <w:pPr>
              <w:spacing w:before="0" w:after="0"/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1019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F10927" w:rsidRPr="00BE5690" w:rsidRDefault="00F10927" w:rsidP="000663FC">
            <w:pPr>
              <w:spacing w:before="0" w:after="0"/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2402" w:type="pct"/>
            <w:tcBorders>
              <w:bottom w:val="single" w:sz="4" w:space="0" w:color="5B9BD5" w:themeColor="accent1"/>
              <w:right w:val="nil"/>
            </w:tcBorders>
            <w:vAlign w:val="center"/>
          </w:tcPr>
          <w:p w:rsidR="00F10927" w:rsidRPr="00BE5690" w:rsidRDefault="00F10927" w:rsidP="000663FC">
            <w:pPr>
              <w:spacing w:before="0" w:after="0"/>
              <w:jc w:val="right"/>
              <w:rPr>
                <w:i/>
                <w:color w:val="2E74B5" w:themeColor="accent1" w:themeShade="BF"/>
              </w:rPr>
            </w:pPr>
          </w:p>
        </w:tc>
        <w:tc>
          <w:tcPr>
            <w:tcW w:w="744" w:type="pct"/>
            <w:vAlign w:val="center"/>
          </w:tcPr>
          <w:p w:rsidR="00F10927" w:rsidRPr="00BE5690" w:rsidRDefault="00F10927" w:rsidP="000663FC">
            <w:pPr>
              <w:spacing w:before="0" w:after="0"/>
              <w:jc w:val="right"/>
              <w:rPr>
                <w:i/>
                <w:color w:val="2E74B5" w:themeColor="accent1" w:themeShade="BF"/>
              </w:rPr>
            </w:pPr>
          </w:p>
        </w:tc>
      </w:tr>
      <w:tr w:rsidR="00F10927" w:rsidTr="00246D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406" w:type="pct"/>
          </w:tcPr>
          <w:p w:rsidR="00F10927" w:rsidRDefault="00F10927" w:rsidP="000663FC">
            <w:pPr>
              <w:spacing w:before="0" w:after="0"/>
            </w:pPr>
          </w:p>
        </w:tc>
        <w:tc>
          <w:tcPr>
            <w:tcW w:w="429" w:type="pct"/>
          </w:tcPr>
          <w:p w:rsidR="00F10927" w:rsidRDefault="00F10927" w:rsidP="000663FC">
            <w:pPr>
              <w:spacing w:before="0" w:after="0"/>
            </w:pPr>
          </w:p>
        </w:tc>
        <w:tc>
          <w:tcPr>
            <w:tcW w:w="1019" w:type="pct"/>
          </w:tcPr>
          <w:p w:rsidR="00F10927" w:rsidRDefault="00F10927" w:rsidP="000663FC">
            <w:pPr>
              <w:spacing w:before="0" w:after="0"/>
            </w:pPr>
          </w:p>
        </w:tc>
        <w:tc>
          <w:tcPr>
            <w:tcW w:w="2402" w:type="pct"/>
          </w:tcPr>
          <w:p w:rsidR="00F10927" w:rsidRDefault="00F10927" w:rsidP="000663FC">
            <w:pPr>
              <w:spacing w:before="0" w:after="0"/>
            </w:pPr>
          </w:p>
        </w:tc>
        <w:tc>
          <w:tcPr>
            <w:tcW w:w="744" w:type="pct"/>
          </w:tcPr>
          <w:p w:rsidR="00F10927" w:rsidRDefault="00F10927" w:rsidP="000663FC">
            <w:pPr>
              <w:spacing w:before="0" w:after="0"/>
            </w:pPr>
          </w:p>
        </w:tc>
      </w:tr>
    </w:tbl>
    <w:p w:rsidR="00A26CAE" w:rsidRDefault="00A26CAE" w:rsidP="000663FC">
      <w:pPr>
        <w:tabs>
          <w:tab w:val="left" w:pos="4815"/>
        </w:tabs>
        <w:rPr>
          <w:b/>
          <w:color w:val="0070C0"/>
          <w:sz w:val="48"/>
          <w:szCs w:val="48"/>
        </w:rPr>
      </w:pPr>
    </w:p>
    <w:sectPr w:rsidR="00A26CAE" w:rsidSect="009B29D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E4" w:rsidRDefault="00AF1EE4" w:rsidP="00B97349">
      <w:pPr>
        <w:spacing w:after="0"/>
      </w:pPr>
      <w:r>
        <w:separator/>
      </w:r>
    </w:p>
  </w:endnote>
  <w:endnote w:type="continuationSeparator" w:id="0">
    <w:p w:rsidR="00AF1EE4" w:rsidRDefault="00AF1EE4" w:rsidP="00B973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518"/>
      <w:gridCol w:w="6218"/>
    </w:tblGrid>
    <w:tr w:rsidR="00B97349">
      <w:tc>
        <w:tcPr>
          <w:tcW w:w="2401" w:type="pct"/>
        </w:tcPr>
        <w:p w:rsidR="00B97349" w:rsidRDefault="00FF4950" w:rsidP="005E7E0A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  <w:r>
            <w:rPr>
              <w:caps/>
              <w:color w:val="5B9BD5" w:themeColor="accent1"/>
              <w:szCs w:val="18"/>
            </w:rPr>
            <w:t xml:space="preserve">Curriculum: </w:t>
          </w:r>
          <w:r w:rsidR="00B97349">
            <w:rPr>
              <w:caps/>
              <w:color w:val="5B9BD5" w:themeColor="accent1"/>
              <w:szCs w:val="18"/>
            </w:rPr>
            <w:t>ENGR_SW_</w:t>
          </w:r>
          <w:r w:rsidR="005E7E0A">
            <w:rPr>
              <w:caps/>
              <w:color w:val="5B9BD5" w:themeColor="accent1"/>
              <w:szCs w:val="18"/>
            </w:rPr>
            <w:t>ANALYSIS</w:t>
          </w:r>
          <w:r w:rsidR="000D6507">
            <w:rPr>
              <w:caps/>
              <w:color w:val="5B9BD5" w:themeColor="accent1"/>
              <w:szCs w:val="18"/>
            </w:rPr>
            <w:t>_SOFTWARE</w:t>
          </w:r>
        </w:p>
      </w:tc>
      <w:tc>
        <w:tcPr>
          <w:tcW w:w="200" w:type="pct"/>
        </w:tcPr>
        <w:p w:rsidR="00B97349" w:rsidRDefault="00B97349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Cs w:val="18"/>
            </w:rPr>
            <w:alias w:val="Author"/>
            <w:tag w:val=""/>
            <w:id w:val="1205441952"/>
            <w:placeholder>
              <w:docPart w:val="2D45144BA0104AF6B9A6D1BAB7FB6B7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97349" w:rsidRDefault="00B97349" w:rsidP="00B97349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Cs w:val="18"/>
                </w:rPr>
              </w:pPr>
              <w:r>
                <w:rPr>
                  <w:caps/>
                  <w:color w:val="5B9BD5" w:themeColor="accent1"/>
                  <w:szCs w:val="18"/>
                </w:rPr>
                <w:t>March 4, 2016</w:t>
              </w:r>
            </w:p>
          </w:sdtContent>
        </w:sdt>
      </w:tc>
    </w:tr>
  </w:tbl>
  <w:p w:rsidR="00B97349" w:rsidRDefault="00B9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E4" w:rsidRDefault="00AF1EE4" w:rsidP="00B97349">
      <w:pPr>
        <w:spacing w:after="0"/>
      </w:pPr>
      <w:r>
        <w:separator/>
      </w:r>
    </w:p>
  </w:footnote>
  <w:footnote w:type="continuationSeparator" w:id="0">
    <w:p w:rsidR="00AF1EE4" w:rsidRDefault="00AF1EE4" w:rsidP="00B97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49" w:rsidRDefault="005E7E0A">
    <w:pPr>
      <w:pStyle w:val="Header"/>
    </w:pPr>
    <w:r>
      <w:rPr>
        <w:b/>
        <w:color w:val="0070C0"/>
        <w:sz w:val="48"/>
        <w:szCs w:val="48"/>
      </w:rPr>
      <w:t>Analysis</w:t>
    </w:r>
    <w:r w:rsidR="000C383B">
      <w:rPr>
        <w:b/>
        <w:color w:val="0070C0"/>
        <w:sz w:val="48"/>
        <w:szCs w:val="48"/>
      </w:rPr>
      <w:t xml:space="preserve"> </w:t>
    </w:r>
    <w:r w:rsidR="000D6507">
      <w:rPr>
        <w:b/>
        <w:color w:val="0070C0"/>
        <w:sz w:val="48"/>
        <w:szCs w:val="48"/>
      </w:rPr>
      <w:t xml:space="preserve">Software </w:t>
    </w:r>
    <w:r w:rsidR="000C383B">
      <w:rPr>
        <w:b/>
        <w:color w:val="0070C0"/>
        <w:sz w:val="48"/>
        <w:szCs w:val="48"/>
      </w:rPr>
      <w:t>Training Checklist</w:t>
    </w:r>
  </w:p>
  <w:p w:rsidR="00B97349" w:rsidRDefault="00B97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5"/>
    <w:rsid w:val="000663FC"/>
    <w:rsid w:val="000B2487"/>
    <w:rsid w:val="000C383B"/>
    <w:rsid w:val="000D6507"/>
    <w:rsid w:val="00387832"/>
    <w:rsid w:val="003A4A36"/>
    <w:rsid w:val="00402892"/>
    <w:rsid w:val="005262F4"/>
    <w:rsid w:val="005E7E0A"/>
    <w:rsid w:val="00680E5C"/>
    <w:rsid w:val="00803021"/>
    <w:rsid w:val="008B70B9"/>
    <w:rsid w:val="008F6DF0"/>
    <w:rsid w:val="009B29D5"/>
    <w:rsid w:val="009B72A9"/>
    <w:rsid w:val="00A26CAE"/>
    <w:rsid w:val="00AF1EE4"/>
    <w:rsid w:val="00B97349"/>
    <w:rsid w:val="00BE5690"/>
    <w:rsid w:val="00C90B39"/>
    <w:rsid w:val="00D33143"/>
    <w:rsid w:val="00D9476A"/>
    <w:rsid w:val="00DA3856"/>
    <w:rsid w:val="00E06F9E"/>
    <w:rsid w:val="00EB6C08"/>
    <w:rsid w:val="00F10927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7D051DE-2D81-42AE-AF8C-9A0599A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5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voiceTable">
    <w:name w:val="Invoice Table"/>
    <w:basedOn w:val="TableNormal"/>
    <w:uiPriority w:val="99"/>
    <w:rsid w:val="009B29D5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IntenseEmphasis">
    <w:name w:val="Intense Emphasis"/>
    <w:basedOn w:val="DefaultParagraphFont"/>
    <w:uiPriority w:val="21"/>
    <w:qFormat/>
    <w:rsid w:val="00BE569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B973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7349"/>
    <w:rPr>
      <w:color w:val="404040" w:themeColor="text1" w:themeTint="BF"/>
      <w:kern w:val="2"/>
      <w:sz w:val="18"/>
      <w:szCs w:val="2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5144BA0104AF6B9A6D1BAB7FB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5A73-6924-4594-8571-32B4FE709C98}"/>
      </w:docPartPr>
      <w:docPartBody>
        <w:p w:rsidR="002A3C6C" w:rsidRDefault="00AC0E24" w:rsidP="00AC0E24">
          <w:pPr>
            <w:pStyle w:val="2D45144BA0104AF6B9A6D1BAB7FB6B7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4"/>
    <w:rsid w:val="00191A8F"/>
    <w:rsid w:val="0020023D"/>
    <w:rsid w:val="002A3C6C"/>
    <w:rsid w:val="005F6D8C"/>
    <w:rsid w:val="007C245E"/>
    <w:rsid w:val="00AC0E24"/>
    <w:rsid w:val="00B6018D"/>
    <w:rsid w:val="00C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10A0A96DF2472C848B1E218AE0D339">
    <w:name w:val="2510A0A96DF2472C848B1E218AE0D339"/>
    <w:rsid w:val="00AC0E24"/>
  </w:style>
  <w:style w:type="paragraph" w:customStyle="1" w:styleId="2D45144BA0104AF6B9A6D1BAB7FB6B75">
    <w:name w:val="2D45144BA0104AF6B9A6D1BAB7FB6B75"/>
    <w:rsid w:val="00AC0E24"/>
  </w:style>
  <w:style w:type="paragraph" w:customStyle="1" w:styleId="62AEAD1B0F4F4ECAAFF4411CDC763B03">
    <w:name w:val="62AEAD1B0F4F4ECAAFF4411CDC763B03"/>
    <w:rsid w:val="00AC0E24"/>
  </w:style>
  <w:style w:type="paragraph" w:customStyle="1" w:styleId="2FFCE272AC524997A04E530B844590D6">
    <w:name w:val="2FFCE272AC524997A04E530B844590D6"/>
    <w:rsid w:val="00AC0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4, 2016</dc:creator>
  <cp:keywords/>
  <dc:description/>
  <cp:lastModifiedBy>Buth, Mike</cp:lastModifiedBy>
  <cp:revision>20</cp:revision>
  <dcterms:created xsi:type="dcterms:W3CDTF">2016-03-04T21:54:00Z</dcterms:created>
  <dcterms:modified xsi:type="dcterms:W3CDTF">2016-04-15T16:06:00Z</dcterms:modified>
</cp:coreProperties>
</file>