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195"/>
        <w:gridCol w:w="1262"/>
        <w:gridCol w:w="2998"/>
        <w:gridCol w:w="7068"/>
        <w:gridCol w:w="2189"/>
      </w:tblGrid>
      <w:tr w:rsidR="009B29D5" w:rsidTr="00307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9B29D5" w:rsidRPr="00FB4348" w:rsidRDefault="00BE5690" w:rsidP="009B72A9">
            <w:pPr>
              <w:jc w:val="center"/>
              <w:rPr>
                <w:color w:val="7030A0"/>
              </w:rPr>
            </w:pPr>
            <w:bookmarkStart w:id="0" w:name="_GoBack"/>
            <w:bookmarkEnd w:id="0"/>
            <w:r w:rsidRPr="00FB4348">
              <w:rPr>
                <w:color w:val="7030A0"/>
              </w:rPr>
              <w:t>Date Required</w:t>
            </w:r>
          </w:p>
        </w:tc>
        <w:tc>
          <w:tcPr>
            <w:tcW w:w="429" w:type="pct"/>
          </w:tcPr>
          <w:p w:rsidR="009B29D5" w:rsidRPr="00FB4348" w:rsidRDefault="00BE5690" w:rsidP="009B72A9">
            <w:pPr>
              <w:jc w:val="center"/>
              <w:rPr>
                <w:color w:val="7030A0"/>
              </w:rPr>
            </w:pPr>
            <w:r w:rsidRPr="00FB4348">
              <w:rPr>
                <w:color w:val="7030A0"/>
              </w:rPr>
              <w:t>State</w:t>
            </w:r>
          </w:p>
          <w:p w:rsidR="00BE5690" w:rsidRPr="00FB4348" w:rsidRDefault="00BE5690" w:rsidP="009B72A9">
            <w:pPr>
              <w:jc w:val="center"/>
              <w:rPr>
                <w:color w:val="7030A0"/>
              </w:rPr>
            </w:pPr>
            <w:r w:rsidRPr="00FB4348">
              <w:rPr>
                <w:color w:val="7030A0"/>
              </w:rPr>
              <w:t>(Done</w:t>
            </w:r>
            <w:r w:rsidR="00307577">
              <w:rPr>
                <w:color w:val="7030A0"/>
              </w:rPr>
              <w:t xml:space="preserve"> </w:t>
            </w:r>
            <w:r w:rsidRPr="00FB4348">
              <w:rPr>
                <w:color w:val="7030A0"/>
              </w:rPr>
              <w:t>/</w:t>
            </w:r>
            <w:r w:rsidR="00307577">
              <w:rPr>
                <w:color w:val="7030A0"/>
              </w:rPr>
              <w:t xml:space="preserve"> </w:t>
            </w:r>
            <w:r w:rsidRPr="00FB4348">
              <w:rPr>
                <w:color w:val="7030A0"/>
              </w:rPr>
              <w:t>Not Done)</w:t>
            </w:r>
          </w:p>
        </w:tc>
        <w:tc>
          <w:tcPr>
            <w:tcW w:w="1019" w:type="pct"/>
          </w:tcPr>
          <w:p w:rsidR="009B29D5" w:rsidRPr="00FB4348" w:rsidRDefault="00BE5690" w:rsidP="009B72A9">
            <w:pPr>
              <w:rPr>
                <w:color w:val="7030A0"/>
              </w:rPr>
            </w:pPr>
            <w:r w:rsidRPr="00FB4348">
              <w:rPr>
                <w:color w:val="7030A0"/>
              </w:rPr>
              <w:t>Learning Area</w:t>
            </w:r>
          </w:p>
        </w:tc>
        <w:tc>
          <w:tcPr>
            <w:tcW w:w="2402" w:type="pct"/>
          </w:tcPr>
          <w:p w:rsidR="009B29D5" w:rsidRPr="00FB4348" w:rsidRDefault="00BE5690" w:rsidP="009B72A9">
            <w:pPr>
              <w:rPr>
                <w:color w:val="7030A0"/>
              </w:rPr>
            </w:pPr>
            <w:r w:rsidRPr="00FB4348">
              <w:rPr>
                <w:color w:val="7030A0"/>
              </w:rPr>
              <w:t>Description</w:t>
            </w:r>
          </w:p>
        </w:tc>
        <w:tc>
          <w:tcPr>
            <w:tcW w:w="744" w:type="pct"/>
          </w:tcPr>
          <w:p w:rsidR="009B29D5" w:rsidRPr="00FB4348" w:rsidRDefault="009B29D5" w:rsidP="009B72A9">
            <w:pPr>
              <w:rPr>
                <w:color w:val="7030A0"/>
              </w:rPr>
            </w:pPr>
            <w:r w:rsidRPr="00FB4348">
              <w:rPr>
                <w:color w:val="7030A0"/>
              </w:rPr>
              <w:t>Instructor</w:t>
            </w:r>
          </w:p>
        </w:tc>
      </w:tr>
      <w:tr w:rsidR="009B29D5" w:rsidTr="00307577">
        <w:trPr>
          <w:trHeight w:val="569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FB4348" w:rsidP="009B72A9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 xml:space="preserve">Detailed 793 </w:t>
            </w:r>
            <w:r w:rsidR="00BE5690" w:rsidRPr="00FB4348">
              <w:rPr>
                <w:i/>
                <w:color w:val="7030A0"/>
              </w:rPr>
              <w:t>Architectural Overview</w:t>
            </w:r>
          </w:p>
        </w:tc>
        <w:tc>
          <w:tcPr>
            <w:tcW w:w="2402" w:type="pct"/>
            <w:vAlign w:val="center"/>
          </w:tcPr>
          <w:p w:rsidR="00FB4348" w:rsidRPr="00FB4348" w:rsidRDefault="00FB4348" w:rsidP="00FB4348">
            <w:pPr>
              <w:rPr>
                <w:rFonts w:ascii="Calibri" w:hAnsi="Calibri"/>
                <w:i/>
                <w:color w:val="7030A0"/>
                <w:kern w:val="0"/>
                <w:szCs w:val="18"/>
                <w:lang w:eastAsia="en-US"/>
                <w14:ligatures w14:val="none"/>
              </w:rPr>
            </w:pPr>
            <w:r w:rsidRPr="00FB4348">
              <w:rPr>
                <w:rFonts w:ascii="Calibri" w:hAnsi="Calibri"/>
                <w:i/>
                <w:color w:val="7030A0"/>
                <w:szCs w:val="18"/>
              </w:rPr>
              <w:t>Review 793 Software Architecture Document – “Existing Controller Products Summary” (Pages 1-21)</w:t>
            </w:r>
          </w:p>
          <w:p w:rsidR="009B29D5" w:rsidRPr="00FB4348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50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FB4348" w:rsidP="00FB4348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>Annie Conceptual Architectural  review - optional</w:t>
            </w:r>
          </w:p>
        </w:tc>
        <w:tc>
          <w:tcPr>
            <w:tcW w:w="2402" w:type="pct"/>
            <w:vAlign w:val="center"/>
          </w:tcPr>
          <w:p w:rsidR="009B29D5" w:rsidRPr="00FB4348" w:rsidRDefault="00BE5690" w:rsidP="00FB4348">
            <w:pPr>
              <w:rPr>
                <w:i/>
                <w:color w:val="7030A0"/>
              </w:rPr>
            </w:pPr>
            <w:r w:rsidRPr="00FB4348">
              <w:rPr>
                <w:rStyle w:val="IntenseEmphasis"/>
                <w:color w:val="7030A0"/>
              </w:rPr>
              <w:t xml:space="preserve">Gain </w:t>
            </w:r>
            <w:r w:rsidR="00FB4348" w:rsidRPr="00FB4348">
              <w:rPr>
                <w:rStyle w:val="IntenseEmphasis"/>
                <w:color w:val="7030A0"/>
              </w:rPr>
              <w:t>understanding of Annie program and architectural concepts</w:t>
            </w:r>
            <w:r w:rsidRPr="00FB4348">
              <w:rPr>
                <w:rStyle w:val="IntenseEmphasis"/>
                <w:color w:val="7030A0"/>
              </w:rPr>
              <w:t>.</w:t>
            </w: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50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FB4348" w:rsidP="009B72A9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>793 Software Exercises</w:t>
            </w:r>
          </w:p>
        </w:tc>
        <w:tc>
          <w:tcPr>
            <w:tcW w:w="2402" w:type="pct"/>
            <w:vAlign w:val="center"/>
          </w:tcPr>
          <w:p w:rsidR="009B29D5" w:rsidRPr="00FB4348" w:rsidRDefault="00FB4348" w:rsidP="003A4A36">
            <w:pPr>
              <w:rPr>
                <w:i/>
                <w:color w:val="7030A0"/>
              </w:rPr>
            </w:pPr>
            <w:r w:rsidRPr="00FB4348">
              <w:rPr>
                <w:rStyle w:val="IntenseEmphasis"/>
                <w:color w:val="7030A0"/>
              </w:rPr>
              <w:t>Hands on exercises to learn about 793 architecture, patterns, practices, etc.</w:t>
            </w: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69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FB4348" w:rsidP="009B72A9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>Formal 793 / TestSuite training</w:t>
            </w:r>
          </w:p>
        </w:tc>
        <w:tc>
          <w:tcPr>
            <w:tcW w:w="2402" w:type="pct"/>
            <w:vAlign w:val="center"/>
          </w:tcPr>
          <w:p w:rsidR="009B29D5" w:rsidRPr="00FB4348" w:rsidRDefault="005D01B2" w:rsidP="009B72A9">
            <w:pPr>
              <w:rPr>
                <w:i/>
                <w:color w:val="7030A0"/>
              </w:rPr>
            </w:pPr>
            <w:r w:rsidRPr="00FB4348">
              <w:rPr>
                <w:i/>
                <w:color w:val="7030A0"/>
              </w:rPr>
              <w:t xml:space="preserve">Attend a </w:t>
            </w:r>
            <w:r>
              <w:rPr>
                <w:i/>
                <w:color w:val="7030A0"/>
              </w:rPr>
              <w:t>training class focused on the 793 / TestSuite applications, presented by T</w:t>
            </w:r>
            <w:r w:rsidRPr="00FB4348">
              <w:rPr>
                <w:i/>
                <w:color w:val="7030A0"/>
              </w:rPr>
              <w:t xml:space="preserve">raining </w:t>
            </w:r>
            <w:r>
              <w:rPr>
                <w:i/>
                <w:color w:val="7030A0"/>
              </w:rPr>
              <w:t>department.</w:t>
            </w: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69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69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69"/>
        </w:trPr>
        <w:tc>
          <w:tcPr>
            <w:tcW w:w="406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9B29D5" w:rsidRPr="00FB4348" w:rsidRDefault="009B29D5" w:rsidP="009B72A9">
            <w:pPr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9B29D5" w:rsidRPr="00FB4348" w:rsidRDefault="009B29D5" w:rsidP="009B72A9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9B29D5" w:rsidRPr="00FB4348" w:rsidRDefault="009B29D5" w:rsidP="009B72A9">
            <w:pPr>
              <w:jc w:val="right"/>
              <w:rPr>
                <w:i/>
                <w:color w:val="7030A0"/>
              </w:rPr>
            </w:pPr>
          </w:p>
        </w:tc>
      </w:tr>
      <w:tr w:rsidR="009B29D5" w:rsidTr="00307577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307577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307577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3075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9B29D5" w:rsidRDefault="009B29D5" w:rsidP="009B72A9"/>
        </w:tc>
        <w:tc>
          <w:tcPr>
            <w:tcW w:w="429" w:type="pct"/>
          </w:tcPr>
          <w:p w:rsidR="009B29D5" w:rsidRDefault="009B29D5" w:rsidP="009B72A9"/>
        </w:tc>
        <w:tc>
          <w:tcPr>
            <w:tcW w:w="1019" w:type="pct"/>
          </w:tcPr>
          <w:p w:rsidR="009B29D5" w:rsidRDefault="009B29D5" w:rsidP="009B72A9"/>
        </w:tc>
        <w:tc>
          <w:tcPr>
            <w:tcW w:w="2402" w:type="pct"/>
          </w:tcPr>
          <w:p w:rsidR="009B29D5" w:rsidRDefault="009B29D5" w:rsidP="009B72A9"/>
        </w:tc>
        <w:tc>
          <w:tcPr>
            <w:tcW w:w="744" w:type="pct"/>
          </w:tcPr>
          <w:p w:rsidR="009B29D5" w:rsidRDefault="009B29D5" w:rsidP="009B72A9"/>
        </w:tc>
      </w:tr>
    </w:tbl>
    <w:p w:rsidR="00A26CAE" w:rsidRDefault="00A26CAE" w:rsidP="009B72A9">
      <w:pPr>
        <w:ind w:left="270"/>
        <w:rPr>
          <w:b/>
          <w:color w:val="0070C0"/>
          <w:sz w:val="48"/>
          <w:szCs w:val="48"/>
        </w:rPr>
      </w:pPr>
    </w:p>
    <w:sectPr w:rsidR="00A26CAE" w:rsidSect="00772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8E" w:rsidRDefault="00A30D8E" w:rsidP="00B97349">
      <w:pPr>
        <w:spacing w:after="0"/>
      </w:pPr>
      <w:r>
        <w:separator/>
      </w:r>
    </w:p>
  </w:endnote>
  <w:endnote w:type="continuationSeparator" w:id="0">
    <w:p w:rsidR="00A30D8E" w:rsidRDefault="00A30D8E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E7" w:rsidRDefault="00EA18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0"/>
      <w:gridCol w:w="605"/>
      <w:gridCol w:w="7255"/>
    </w:tblGrid>
    <w:tr w:rsidR="00B97349">
      <w:tc>
        <w:tcPr>
          <w:tcW w:w="2401" w:type="pct"/>
        </w:tcPr>
        <w:p w:rsidR="00B97349" w:rsidRDefault="00FF4950" w:rsidP="00EA18E7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B97349">
            <w:rPr>
              <w:caps/>
              <w:color w:val="5B9BD5" w:themeColor="accent1"/>
              <w:szCs w:val="18"/>
            </w:rPr>
            <w:t>ENGR_SW_</w:t>
          </w:r>
          <w:r w:rsidR="005D01B2">
            <w:rPr>
              <w:caps/>
              <w:color w:val="5B9BD5" w:themeColor="accent1"/>
              <w:szCs w:val="18"/>
            </w:rPr>
            <w:t>CONTROL</w:t>
          </w:r>
          <w:r w:rsidR="00EA18E7">
            <w:rPr>
              <w:caps/>
              <w:color w:val="5B9BD5" w:themeColor="accent1"/>
              <w:szCs w:val="18"/>
            </w:rPr>
            <w:t>S</w:t>
          </w:r>
          <w:r w:rsidR="005D01B2">
            <w:rPr>
              <w:caps/>
              <w:color w:val="5B9BD5" w:themeColor="accent1"/>
              <w:szCs w:val="18"/>
            </w:rPr>
            <w:t>_SOFTWARE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B97349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4, 2016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E7" w:rsidRDefault="00EA1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8E" w:rsidRDefault="00A30D8E" w:rsidP="00B97349">
      <w:pPr>
        <w:spacing w:after="0"/>
      </w:pPr>
      <w:r>
        <w:separator/>
      </w:r>
    </w:p>
  </w:footnote>
  <w:footnote w:type="continuationSeparator" w:id="0">
    <w:p w:rsidR="00A30D8E" w:rsidRDefault="00A30D8E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E7" w:rsidRDefault="00EA18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49" w:rsidRDefault="005D01B2">
    <w:pPr>
      <w:pStyle w:val="Header"/>
    </w:pPr>
    <w:r>
      <w:rPr>
        <w:b/>
        <w:color w:val="0070C0"/>
        <w:sz w:val="48"/>
        <w:szCs w:val="48"/>
      </w:rPr>
      <w:t>Controls Software</w:t>
    </w:r>
    <w:r w:rsidR="000C383B">
      <w:rPr>
        <w:b/>
        <w:color w:val="0070C0"/>
        <w:sz w:val="48"/>
        <w:szCs w:val="48"/>
      </w:rPr>
      <w:t xml:space="preserve"> Training Checklist</w:t>
    </w:r>
  </w:p>
  <w:p w:rsidR="00B97349" w:rsidRDefault="00B97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E7" w:rsidRDefault="00EA18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D5"/>
    <w:rsid w:val="000C383B"/>
    <w:rsid w:val="00225AF6"/>
    <w:rsid w:val="00307577"/>
    <w:rsid w:val="00387832"/>
    <w:rsid w:val="003A4A36"/>
    <w:rsid w:val="00402892"/>
    <w:rsid w:val="0043719C"/>
    <w:rsid w:val="005D01B2"/>
    <w:rsid w:val="00680E5C"/>
    <w:rsid w:val="007725DE"/>
    <w:rsid w:val="00803021"/>
    <w:rsid w:val="008B70B9"/>
    <w:rsid w:val="008F6DF0"/>
    <w:rsid w:val="009B29D5"/>
    <w:rsid w:val="009B72A9"/>
    <w:rsid w:val="00A26CAE"/>
    <w:rsid w:val="00A30D8E"/>
    <w:rsid w:val="00B97349"/>
    <w:rsid w:val="00BE5690"/>
    <w:rsid w:val="00DA3856"/>
    <w:rsid w:val="00EA18E7"/>
    <w:rsid w:val="00EB6C08"/>
    <w:rsid w:val="00FB4348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DE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DE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4F81BD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24"/>
    <w:rsid w:val="00191A8F"/>
    <w:rsid w:val="0020023D"/>
    <w:rsid w:val="002A3C6C"/>
    <w:rsid w:val="00423A9E"/>
    <w:rsid w:val="007C245E"/>
    <w:rsid w:val="00AC0E24"/>
    <w:rsid w:val="00B6018D"/>
    <w:rsid w:val="00D75AF5"/>
    <w:rsid w:val="00E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 4, 2016</dc:creator>
  <cp:lastModifiedBy>Nava, Steven</cp:lastModifiedBy>
  <cp:revision>2</cp:revision>
  <dcterms:created xsi:type="dcterms:W3CDTF">2016-03-30T15:14:00Z</dcterms:created>
  <dcterms:modified xsi:type="dcterms:W3CDTF">2016-03-30T15:14:00Z</dcterms:modified>
</cp:coreProperties>
</file>