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08E07" w14:textId="0792FC5D" w:rsidR="000376F2" w:rsidRPr="00E42418" w:rsidRDefault="00306713" w:rsidP="00614D90">
      <w:pPr>
        <w:jc w:val="center"/>
        <w:rPr>
          <w:rFonts w:ascii="MTS" w:hAnsi="MTS" w:cs="Arial"/>
          <w:b/>
          <w:bCs/>
          <w:u w:val="single"/>
        </w:rPr>
      </w:pPr>
      <w:r w:rsidRPr="00E42418">
        <w:rPr>
          <w:rFonts w:ascii="MTS" w:hAnsi="MTS" w:cs="Arial"/>
          <w:b/>
          <w:bCs/>
          <w:u w:val="single"/>
        </w:rPr>
        <w:t>CELL PHONE POLICY</w:t>
      </w:r>
    </w:p>
    <w:p w14:paraId="1D09721D" w14:textId="77777777" w:rsidR="00306713" w:rsidRDefault="00306713" w:rsidP="000F6A8E">
      <w:pPr>
        <w:pStyle w:val="Header"/>
        <w:rPr>
          <w:b/>
        </w:rPr>
      </w:pPr>
    </w:p>
    <w:p w14:paraId="4C13DD54" w14:textId="77777777" w:rsidR="00306713" w:rsidRDefault="00306713" w:rsidP="000F6A8E">
      <w:pPr>
        <w:pStyle w:val="Header"/>
        <w:rPr>
          <w:b/>
        </w:rPr>
      </w:pPr>
    </w:p>
    <w:p w14:paraId="12C504BD" w14:textId="793AA1E7" w:rsidR="000F6A8E" w:rsidRDefault="000F6A8E" w:rsidP="000F6A8E">
      <w:pPr>
        <w:pStyle w:val="Header"/>
      </w:pPr>
      <w:r w:rsidRPr="000F6A8E">
        <w:rPr>
          <w:b/>
        </w:rPr>
        <w:t>PURPOSE:</w:t>
      </w:r>
      <w:r w:rsidRPr="000F6A8E">
        <w:t xml:space="preserve">  In order for our operations to run smoothly,</w:t>
      </w:r>
      <w:r w:rsidR="00306713">
        <w:t xml:space="preserve"> the use of </w:t>
      </w:r>
      <w:r>
        <w:t>cell phones</w:t>
      </w:r>
      <w:r w:rsidR="00306713">
        <w:t xml:space="preserve"> is</w:t>
      </w:r>
      <w:r>
        <w:t xml:space="preserve"> not permitted in the operations area.  </w:t>
      </w:r>
      <w:r w:rsidR="00306713">
        <w:t>The u</w:t>
      </w:r>
      <w:r>
        <w:t xml:space="preserve">se of personal </w:t>
      </w:r>
      <w:r w:rsidR="00306713">
        <w:t xml:space="preserve">cell </w:t>
      </w:r>
      <w:r>
        <w:t xml:space="preserve">phones causes disruptions and </w:t>
      </w:r>
      <w:r w:rsidR="00D055D8">
        <w:t>decline</w:t>
      </w:r>
      <w:r>
        <w:t xml:space="preserve"> in productivity.</w:t>
      </w:r>
    </w:p>
    <w:p w14:paraId="6F20DF01" w14:textId="5B18175B" w:rsidR="00003BB9" w:rsidRDefault="00003BB9" w:rsidP="000F6A8E">
      <w:pPr>
        <w:pStyle w:val="Header"/>
      </w:pPr>
    </w:p>
    <w:p w14:paraId="4644F0C6" w14:textId="1452AF3D" w:rsidR="00003BB9" w:rsidRDefault="00003BB9" w:rsidP="000F6A8E">
      <w:pPr>
        <w:pStyle w:val="Header"/>
        <w:rPr>
          <w:b/>
          <w:bCs/>
        </w:rPr>
      </w:pPr>
      <w:r>
        <w:rPr>
          <w:b/>
          <w:bCs/>
        </w:rPr>
        <w:t>DEFINITIONS:</w:t>
      </w:r>
    </w:p>
    <w:p w14:paraId="43198277" w14:textId="44AED7C3" w:rsidR="00003BB9" w:rsidRDefault="00003BB9" w:rsidP="000F6A8E">
      <w:pPr>
        <w:pStyle w:val="Header"/>
        <w:rPr>
          <w:b/>
          <w:bCs/>
        </w:rPr>
      </w:pPr>
    </w:p>
    <w:p w14:paraId="02982717" w14:textId="3EEA6ED4" w:rsidR="00003BB9" w:rsidRDefault="00003BB9" w:rsidP="00003BB9">
      <w:pPr>
        <w:pStyle w:val="Header"/>
        <w:numPr>
          <w:ilvl w:val="0"/>
          <w:numId w:val="2"/>
        </w:numPr>
      </w:pPr>
      <w:r>
        <w:t>Operations area:  the production floor, pipe shop, and shipping and receiving departments</w:t>
      </w:r>
    </w:p>
    <w:p w14:paraId="42AA7F80" w14:textId="5307862A" w:rsidR="00B46934" w:rsidRDefault="00B46934" w:rsidP="00003BB9">
      <w:pPr>
        <w:pStyle w:val="Header"/>
        <w:numPr>
          <w:ilvl w:val="0"/>
          <w:numId w:val="2"/>
        </w:numPr>
      </w:pPr>
      <w:r>
        <w:t>Personal cell phone:  any cell phone not provided by the company for the use of company business</w:t>
      </w:r>
    </w:p>
    <w:p w14:paraId="62B2DC89" w14:textId="5A8E96A3" w:rsidR="00B46934" w:rsidRDefault="00B46934" w:rsidP="00B46934">
      <w:pPr>
        <w:pStyle w:val="Header"/>
      </w:pPr>
    </w:p>
    <w:p w14:paraId="1D64DEBB" w14:textId="29FE6710" w:rsidR="00B46934" w:rsidRPr="00003BB9" w:rsidRDefault="00B46934" w:rsidP="00B46934">
      <w:pPr>
        <w:pStyle w:val="Header"/>
      </w:pPr>
      <w:r>
        <w:rPr>
          <w:b/>
          <w:bCs/>
        </w:rPr>
        <w:t>GUIDELINES:</w:t>
      </w:r>
    </w:p>
    <w:p w14:paraId="4B884049" w14:textId="77777777" w:rsidR="000F6A8E" w:rsidRDefault="000F6A8E" w:rsidP="000F6A8E">
      <w:pPr>
        <w:pStyle w:val="NoSpacing"/>
      </w:pPr>
    </w:p>
    <w:p w14:paraId="11F08E0D" w14:textId="145537AE" w:rsidR="00850194" w:rsidRPr="007E1F0D" w:rsidRDefault="00306713" w:rsidP="00306713">
      <w:pPr>
        <w:pStyle w:val="NoSpacing"/>
        <w:numPr>
          <w:ilvl w:val="0"/>
          <w:numId w:val="1"/>
        </w:numPr>
      </w:pPr>
      <w:r>
        <w:t xml:space="preserve">While </w:t>
      </w:r>
      <w:r w:rsidR="00003BB9">
        <w:t>in the operations area</w:t>
      </w:r>
      <w:r>
        <w:t>, personal cell phones are not to be used to make or receive phone calls,</w:t>
      </w:r>
      <w:r w:rsidR="00003BB9">
        <w:t xml:space="preserve"> send or read </w:t>
      </w:r>
      <w:r>
        <w:t>text messag</w:t>
      </w:r>
      <w:r w:rsidR="00003BB9">
        <w:t xml:space="preserve">es, </w:t>
      </w:r>
      <w:r>
        <w:t>check email, use apps, or</w:t>
      </w:r>
      <w:r w:rsidR="00003BB9">
        <w:t xml:space="preserve"> any other reason except as a music listening device.  </w:t>
      </w:r>
      <w:r>
        <w:t xml:space="preserve"> </w:t>
      </w:r>
    </w:p>
    <w:p w14:paraId="11F08E0E" w14:textId="77777777" w:rsidR="00850194" w:rsidRPr="007E1F0D" w:rsidRDefault="00850194" w:rsidP="000F6A8E">
      <w:pPr>
        <w:pStyle w:val="NoSpacing"/>
      </w:pPr>
    </w:p>
    <w:p w14:paraId="11F08E0F" w14:textId="076D5EAA" w:rsidR="00850194" w:rsidRDefault="00850194" w:rsidP="00D055D8">
      <w:pPr>
        <w:pStyle w:val="NoSpacing"/>
        <w:numPr>
          <w:ilvl w:val="0"/>
          <w:numId w:val="1"/>
        </w:numPr>
      </w:pPr>
      <w:r w:rsidRPr="007E1F0D">
        <w:t xml:space="preserve">Cell phones are </w:t>
      </w:r>
      <w:r w:rsidR="00003BB9">
        <w:t xml:space="preserve">only permitted to be used in the operations area as a music listening device.  </w:t>
      </w:r>
    </w:p>
    <w:p w14:paraId="3F3BB3DD" w14:textId="77777777" w:rsidR="004F1262" w:rsidRDefault="004F1262" w:rsidP="00E42418">
      <w:pPr>
        <w:pStyle w:val="NoSpacing"/>
        <w:ind w:left="720"/>
      </w:pPr>
    </w:p>
    <w:p w14:paraId="376EABC7" w14:textId="4857E3C3" w:rsidR="004F1262" w:rsidRDefault="004F1262" w:rsidP="004F1262">
      <w:pPr>
        <w:pStyle w:val="NoSpacing"/>
        <w:numPr>
          <w:ilvl w:val="0"/>
          <w:numId w:val="1"/>
        </w:numPr>
      </w:pPr>
      <w:r>
        <w:t xml:space="preserve">When using a cell phone as a music listening device, at least one ear </w:t>
      </w:r>
      <w:proofErr w:type="gramStart"/>
      <w:r>
        <w:t>must remain unrestricted by headphones and/or earbuds at all times</w:t>
      </w:r>
      <w:proofErr w:type="gramEnd"/>
      <w:r>
        <w:t xml:space="preserve">.  </w:t>
      </w:r>
    </w:p>
    <w:p w14:paraId="1F05D800" w14:textId="77777777" w:rsidR="004F1262" w:rsidRDefault="004F1262" w:rsidP="00E42418">
      <w:pPr>
        <w:pStyle w:val="NoSpacing"/>
        <w:ind w:left="720"/>
      </w:pPr>
    </w:p>
    <w:p w14:paraId="0DC216F3" w14:textId="4758C0D7" w:rsidR="00E42418" w:rsidRDefault="004F1262" w:rsidP="00E42418">
      <w:pPr>
        <w:pStyle w:val="NoSpacing"/>
        <w:numPr>
          <w:ilvl w:val="0"/>
          <w:numId w:val="1"/>
        </w:numPr>
      </w:pPr>
      <w:r>
        <w:t xml:space="preserve">All emergency calls from outside to an employee need to go through the front desk or the supervisor’s desk phone. </w:t>
      </w:r>
    </w:p>
    <w:p w14:paraId="32EACCA0" w14:textId="77777777" w:rsidR="00E42418" w:rsidRDefault="00E42418" w:rsidP="00E42418">
      <w:pPr>
        <w:pStyle w:val="NoSpacing"/>
        <w:ind w:left="720"/>
      </w:pPr>
    </w:p>
    <w:p w14:paraId="45CD1AF5" w14:textId="545C5382" w:rsidR="004F1262" w:rsidRDefault="004F1262" w:rsidP="00E42418">
      <w:pPr>
        <w:pStyle w:val="NoSpacing"/>
        <w:numPr>
          <w:ilvl w:val="0"/>
          <w:numId w:val="1"/>
        </w:numPr>
      </w:pPr>
      <w:r>
        <w:t xml:space="preserve"> Cell leads and Shift leads are permitted to use personal cell phones in the operations area to conduct MTS related business.</w:t>
      </w:r>
    </w:p>
    <w:p w14:paraId="6B65E91D" w14:textId="77777777" w:rsidR="004F1262" w:rsidRDefault="004F1262" w:rsidP="00E42418">
      <w:pPr>
        <w:pStyle w:val="NoSpacing"/>
      </w:pPr>
    </w:p>
    <w:p w14:paraId="5BEAD7C8" w14:textId="5B64FBBB" w:rsidR="007942F4" w:rsidRDefault="007942F4" w:rsidP="007942F4">
      <w:pPr>
        <w:pStyle w:val="NoSpacing"/>
      </w:pPr>
      <w:bookmarkStart w:id="0" w:name="_GoBack"/>
      <w:bookmarkEnd w:id="0"/>
    </w:p>
    <w:p w14:paraId="4C1A1A3C" w14:textId="77777777" w:rsidR="007942F4" w:rsidRDefault="007942F4" w:rsidP="007942F4">
      <w:pPr>
        <w:pStyle w:val="NoSpacing"/>
      </w:pPr>
    </w:p>
    <w:p w14:paraId="11F08E13" w14:textId="134B8871" w:rsidR="005E40DC" w:rsidRPr="007E1F0D" w:rsidRDefault="00B46934" w:rsidP="000F6A8E">
      <w:pPr>
        <w:pStyle w:val="NoSpacing"/>
      </w:pPr>
      <w:r>
        <w:rPr>
          <w:b/>
        </w:rPr>
        <w:t>CORRECTIVE ACTION</w:t>
      </w:r>
      <w:r w:rsidR="003A540C" w:rsidRPr="003A540C">
        <w:rPr>
          <w:b/>
        </w:rPr>
        <w:t>:</w:t>
      </w:r>
      <w:r w:rsidR="003A540C">
        <w:rPr>
          <w:b/>
        </w:rPr>
        <w:t xml:space="preserve">  </w:t>
      </w:r>
      <w:r w:rsidR="00850194" w:rsidRPr="007E1F0D">
        <w:t xml:space="preserve">Any supervisor or manager who sees an employee </w:t>
      </w:r>
      <w:r>
        <w:t xml:space="preserve">using a personal cell phone for any purpose other than as a music listening device, is authorized to start disciplinary action.  </w:t>
      </w:r>
      <w:r w:rsidR="00AA769D">
        <w:t>Corrective</w:t>
      </w:r>
      <w:r w:rsidR="00850194" w:rsidRPr="007E1F0D">
        <w:t xml:space="preserve"> action is not limited to t</w:t>
      </w:r>
      <w:r w:rsidR="00D055D8">
        <w:t xml:space="preserve">he employee’s direct supervisor or </w:t>
      </w:r>
      <w:r w:rsidR="00850194" w:rsidRPr="007E1F0D">
        <w:t>manager.</w:t>
      </w:r>
      <w:r w:rsidR="00850194" w:rsidRPr="007E1F0D">
        <w:br/>
      </w:r>
    </w:p>
    <w:p w14:paraId="11F08E14" w14:textId="77777777" w:rsidR="00B57AE6" w:rsidRPr="007E1F0D" w:rsidRDefault="00B57AE6" w:rsidP="000F6A8E">
      <w:pPr>
        <w:pStyle w:val="NoSpacing"/>
      </w:pPr>
    </w:p>
    <w:p w14:paraId="11F08E15" w14:textId="7CCB0B70" w:rsidR="00850194" w:rsidRPr="003A540C" w:rsidRDefault="003A540C" w:rsidP="000F6A8E">
      <w:pPr>
        <w:pStyle w:val="NoSpacing"/>
        <w:rPr>
          <w:b/>
          <w:u w:val="single"/>
        </w:rPr>
      </w:pPr>
      <w:r w:rsidRPr="003A540C">
        <w:rPr>
          <w:b/>
          <w:u w:val="single"/>
        </w:rPr>
        <w:t xml:space="preserve">Guidelines for </w:t>
      </w:r>
      <w:r w:rsidR="00AA769D">
        <w:rPr>
          <w:b/>
          <w:u w:val="single"/>
        </w:rPr>
        <w:t>Cell Phone Policy Corrective</w:t>
      </w:r>
      <w:r w:rsidRPr="003A540C">
        <w:rPr>
          <w:b/>
          <w:u w:val="single"/>
        </w:rPr>
        <w:t xml:space="preserve"> Action</w:t>
      </w:r>
      <w:r w:rsidR="00AA769D">
        <w:rPr>
          <w:b/>
          <w:u w:val="single"/>
        </w:rPr>
        <w:t xml:space="preserve"> Process</w:t>
      </w:r>
      <w:r w:rsidR="00850194" w:rsidRPr="003A540C">
        <w:rPr>
          <w:b/>
          <w:u w:val="single"/>
        </w:rPr>
        <w:t>:</w:t>
      </w:r>
    </w:p>
    <w:p w14:paraId="11F08E16" w14:textId="24D9223F" w:rsidR="00850194" w:rsidRPr="007E1F0D" w:rsidRDefault="00850194" w:rsidP="000F6A8E">
      <w:pPr>
        <w:pStyle w:val="NoSpacing"/>
      </w:pPr>
      <w:r w:rsidRPr="007E1F0D">
        <w:t xml:space="preserve">First occurrence – </w:t>
      </w:r>
      <w:r w:rsidR="000B3921">
        <w:t>verbal</w:t>
      </w:r>
      <w:r w:rsidRPr="007E1F0D">
        <w:t xml:space="preserve"> warning</w:t>
      </w:r>
    </w:p>
    <w:p w14:paraId="11F08E17" w14:textId="0B03FEAA" w:rsidR="00850194" w:rsidRPr="007E1F0D" w:rsidRDefault="00850194" w:rsidP="000F6A8E">
      <w:pPr>
        <w:pStyle w:val="NoSpacing"/>
      </w:pPr>
      <w:r w:rsidRPr="007E1F0D">
        <w:t xml:space="preserve">Second occurrence – </w:t>
      </w:r>
      <w:r w:rsidR="000B3921">
        <w:t>written and final</w:t>
      </w:r>
      <w:r w:rsidRPr="007E1F0D">
        <w:t xml:space="preserve"> warning</w:t>
      </w:r>
    </w:p>
    <w:p w14:paraId="11F08E18" w14:textId="77777777" w:rsidR="00850194" w:rsidRPr="005E0AFC" w:rsidRDefault="00850194" w:rsidP="000F6A8E">
      <w:pPr>
        <w:pStyle w:val="NoSpacing"/>
        <w:rPr>
          <w:rFonts w:ascii="Arial" w:hAnsi="Arial" w:cs="Arial"/>
        </w:rPr>
      </w:pPr>
      <w:r w:rsidRPr="007E1F0D">
        <w:t>Third occurrence - termination</w:t>
      </w:r>
    </w:p>
    <w:p w14:paraId="11F08E19" w14:textId="77777777" w:rsidR="00850194" w:rsidRPr="005E0AFC" w:rsidRDefault="00850194" w:rsidP="000F6A8E">
      <w:pPr>
        <w:pStyle w:val="NoSpacing"/>
        <w:rPr>
          <w:rFonts w:ascii="Arial" w:hAnsi="Arial" w:cs="Arial"/>
        </w:rPr>
      </w:pPr>
    </w:p>
    <w:p w14:paraId="11F08E1A" w14:textId="77777777" w:rsidR="00850194" w:rsidRDefault="00850194" w:rsidP="000F6A8E">
      <w:pPr>
        <w:pStyle w:val="NoSpacing"/>
        <w:rPr>
          <w:rFonts w:ascii="Arial" w:hAnsi="Arial" w:cs="Arial"/>
        </w:rPr>
      </w:pPr>
    </w:p>
    <w:p w14:paraId="11F08E1B" w14:textId="77777777" w:rsidR="00850194" w:rsidRPr="00850194" w:rsidRDefault="00850194">
      <w:pPr>
        <w:rPr>
          <w:rFonts w:ascii="Arial" w:hAnsi="Arial" w:cs="Arial"/>
        </w:rPr>
      </w:pPr>
    </w:p>
    <w:sectPr w:rsidR="00850194" w:rsidRPr="00850194" w:rsidSect="001F49CD">
      <w:headerReference w:type="default" r:id="rId10"/>
      <w:pgSz w:w="12240" w:h="15840"/>
      <w:pgMar w:top="2070" w:right="1440" w:bottom="1440" w:left="1440" w:header="12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B19B0" w14:textId="77777777" w:rsidR="007E1F0D" w:rsidRDefault="007E1F0D" w:rsidP="007E1F0D">
      <w:pPr>
        <w:spacing w:after="0" w:line="240" w:lineRule="auto"/>
      </w:pPr>
      <w:r>
        <w:separator/>
      </w:r>
    </w:p>
  </w:endnote>
  <w:endnote w:type="continuationSeparator" w:id="0">
    <w:p w14:paraId="10E9F21E" w14:textId="77777777" w:rsidR="007E1F0D" w:rsidRDefault="007E1F0D" w:rsidP="007E1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TS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394E0" w14:textId="77777777" w:rsidR="007E1F0D" w:rsidRDefault="007E1F0D" w:rsidP="007E1F0D">
      <w:pPr>
        <w:spacing w:after="0" w:line="240" w:lineRule="auto"/>
      </w:pPr>
      <w:r>
        <w:separator/>
      </w:r>
    </w:p>
  </w:footnote>
  <w:footnote w:type="continuationSeparator" w:id="0">
    <w:p w14:paraId="72E3587C" w14:textId="77777777" w:rsidR="007E1F0D" w:rsidRDefault="007E1F0D" w:rsidP="007E1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72C51" w14:textId="181A1DEA" w:rsidR="007E1F0D" w:rsidRPr="000F6A8E" w:rsidRDefault="000F6A8E">
    <w:pPr>
      <w:pStyle w:val="Header"/>
    </w:pPr>
    <w:r w:rsidRPr="000F6A8E">
      <w:rPr>
        <w:b/>
      </w:rPr>
      <w:ptab w:relativeTo="margin" w:alignment="center" w:leader="none"/>
    </w:r>
    <w:r w:rsidRPr="000F6A8E">
      <w:rPr>
        <w:b/>
      </w:rPr>
      <w:ptab w:relativeTo="margin" w:alignment="right" w:leader="none"/>
    </w:r>
    <w:r w:rsidRPr="000F6A8E">
      <w:t xml:space="preserve">UPDATED </w:t>
    </w:r>
    <w:r w:rsidR="00306713">
      <w:t>9/17/19</w:t>
    </w:r>
  </w:p>
  <w:p w14:paraId="1631C6E8" w14:textId="77777777" w:rsidR="000F6A8E" w:rsidRDefault="000F6A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B7CAB"/>
    <w:multiLevelType w:val="hybridMultilevel"/>
    <w:tmpl w:val="00CAA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97696"/>
    <w:multiLevelType w:val="hybridMultilevel"/>
    <w:tmpl w:val="B9F8D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9460D"/>
    <w:multiLevelType w:val="hybridMultilevel"/>
    <w:tmpl w:val="2B68B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194"/>
    <w:rsid w:val="00003BB9"/>
    <w:rsid w:val="000376F2"/>
    <w:rsid w:val="00077F6B"/>
    <w:rsid w:val="000B3921"/>
    <w:rsid w:val="000E7952"/>
    <w:rsid w:val="000F6A8E"/>
    <w:rsid w:val="001F49CD"/>
    <w:rsid w:val="002A33F7"/>
    <w:rsid w:val="002B1641"/>
    <w:rsid w:val="002D7615"/>
    <w:rsid w:val="00306713"/>
    <w:rsid w:val="003A540C"/>
    <w:rsid w:val="004F1262"/>
    <w:rsid w:val="005B66DB"/>
    <w:rsid w:val="005E0AFC"/>
    <w:rsid w:val="005E40DC"/>
    <w:rsid w:val="00614D90"/>
    <w:rsid w:val="00641005"/>
    <w:rsid w:val="007077F2"/>
    <w:rsid w:val="007942F4"/>
    <w:rsid w:val="007E1F0D"/>
    <w:rsid w:val="00850194"/>
    <w:rsid w:val="008F308A"/>
    <w:rsid w:val="00924A73"/>
    <w:rsid w:val="00AA769D"/>
    <w:rsid w:val="00B46934"/>
    <w:rsid w:val="00B51EC6"/>
    <w:rsid w:val="00B57AE6"/>
    <w:rsid w:val="00C77305"/>
    <w:rsid w:val="00CC7484"/>
    <w:rsid w:val="00D055D8"/>
    <w:rsid w:val="00D448CA"/>
    <w:rsid w:val="00E42418"/>
    <w:rsid w:val="00EF20B9"/>
    <w:rsid w:val="00FB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F08E07"/>
  <w15:docId w15:val="{1763197F-4D3B-44D8-802D-3746EFCA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01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E1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F0D"/>
  </w:style>
  <w:style w:type="paragraph" w:styleId="Footer">
    <w:name w:val="footer"/>
    <w:basedOn w:val="Normal"/>
    <w:link w:val="FooterChar"/>
    <w:uiPriority w:val="99"/>
    <w:unhideWhenUsed/>
    <w:rsid w:val="007E1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F0D"/>
  </w:style>
  <w:style w:type="paragraph" w:styleId="ListParagraph">
    <w:name w:val="List Paragraph"/>
    <w:basedOn w:val="Normal"/>
    <w:uiPriority w:val="34"/>
    <w:qFormat/>
    <w:rsid w:val="003A54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E860B094FEA41A949674C64D2FEC3" ma:contentTypeVersion="0" ma:contentTypeDescription="Create a new document." ma:contentTypeScope="" ma:versionID="116bd9f4845244339a166d7ab899ca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0A6919-35D7-4B0C-9052-6E11E152C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7A42B4-B643-4146-B944-4A7B0486B7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34F8D-1D25-4402-99B6-CE23B88022BB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Gilliam, Dyanna</dc:creator>
  <cp:lastModifiedBy>Lori Harper</cp:lastModifiedBy>
  <cp:revision>13</cp:revision>
  <cp:lastPrinted>2019-09-17T20:15:00Z</cp:lastPrinted>
  <dcterms:created xsi:type="dcterms:W3CDTF">2018-06-15T18:23:00Z</dcterms:created>
  <dcterms:modified xsi:type="dcterms:W3CDTF">2019-10-15T19:36:00Z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0x010100138E860B094FEA41A949674C64D2FEC3</vt:lpwstr>
  </property>
</Properties>
</file>