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786F8" w14:textId="5B0B1061" w:rsidR="00FB21D2" w:rsidRPr="007E703C" w:rsidRDefault="00FB21D2" w:rsidP="00FB21D2">
      <w:pPr>
        <w:pStyle w:val="Head1"/>
        <w:numPr>
          <w:ilvl w:val="0"/>
          <w:numId w:val="9"/>
        </w:numPr>
        <w:ind w:right="0"/>
        <w:rPr>
          <w:sz w:val="22"/>
          <w:szCs w:val="22"/>
        </w:rPr>
      </w:pPr>
      <w:r w:rsidRPr="007E703C">
        <w:rPr>
          <w:sz w:val="22"/>
          <w:szCs w:val="22"/>
        </w:rPr>
        <w:t>Purpose</w:t>
      </w:r>
    </w:p>
    <w:p w14:paraId="60A1B78D" w14:textId="77777777" w:rsidR="00FB21D2" w:rsidRPr="007E703C" w:rsidRDefault="00FB21D2" w:rsidP="00FB21D2">
      <w:pPr>
        <w:pStyle w:val="Head1"/>
        <w:ind w:right="0" w:firstLine="0"/>
        <w:rPr>
          <w:sz w:val="20"/>
          <w:szCs w:val="20"/>
        </w:rPr>
      </w:pPr>
    </w:p>
    <w:p w14:paraId="3E234001" w14:textId="23626E5A" w:rsidR="0014263D" w:rsidRPr="00BD6073" w:rsidRDefault="00FB21D2" w:rsidP="0014263D">
      <w:pPr>
        <w:pStyle w:val="Style2"/>
        <w:kinsoku w:val="0"/>
        <w:autoSpaceDE/>
        <w:autoSpaceDN/>
        <w:ind w:right="780"/>
        <w:jc w:val="both"/>
        <w:rPr>
          <w:rStyle w:val="CharacterStyle1"/>
          <w:rFonts w:ascii="Times New Roman" w:hAnsi="Times New Roman" w:cs="Times New Roman"/>
          <w:spacing w:val="-6"/>
          <w:w w:val="105"/>
          <w:sz w:val="22"/>
          <w:szCs w:val="22"/>
        </w:rPr>
      </w:pPr>
      <w:r w:rsidRPr="00BD6073">
        <w:rPr>
          <w:rFonts w:ascii="Times New Roman" w:hAnsi="Times New Roman" w:cs="Times New Roman"/>
          <w:bCs/>
          <w:iCs/>
          <w:sz w:val="22"/>
          <w:szCs w:val="22"/>
        </w:rPr>
        <w:t xml:space="preserve">This </w:t>
      </w:r>
      <w:r w:rsidR="0014263D" w:rsidRPr="00BD6073">
        <w:rPr>
          <w:rFonts w:ascii="Times New Roman" w:hAnsi="Times New Roman" w:cs="Times New Roman"/>
          <w:bCs/>
          <w:iCs/>
          <w:sz w:val="22"/>
          <w:szCs w:val="22"/>
        </w:rPr>
        <w:t>notice</w:t>
      </w:r>
      <w:r w:rsidRPr="00BD6073">
        <w:rPr>
          <w:rFonts w:ascii="Times New Roman" w:hAnsi="Times New Roman" w:cs="Times New Roman"/>
          <w:bCs/>
          <w:iCs/>
          <w:sz w:val="22"/>
          <w:szCs w:val="22"/>
        </w:rPr>
        <w:t xml:space="preserve"> </w:t>
      </w:r>
      <w:r w:rsidR="00E26C48" w:rsidRPr="00BD6073">
        <w:rPr>
          <w:rFonts w:ascii="Times New Roman" w:hAnsi="Times New Roman" w:cs="Times New Roman"/>
          <w:bCs/>
          <w:iCs/>
          <w:sz w:val="22"/>
          <w:szCs w:val="22"/>
        </w:rPr>
        <w:t>provides gu</w:t>
      </w:r>
      <w:r w:rsidR="002A0778" w:rsidRPr="00BD6073">
        <w:rPr>
          <w:rFonts w:ascii="Times New Roman" w:hAnsi="Times New Roman" w:cs="Times New Roman"/>
          <w:bCs/>
          <w:iCs/>
          <w:sz w:val="22"/>
          <w:szCs w:val="22"/>
        </w:rPr>
        <w:t>idance on how MTS communicates</w:t>
      </w:r>
      <w:r w:rsidR="00E26C48" w:rsidRPr="00BD6073">
        <w:rPr>
          <w:rFonts w:ascii="Times New Roman" w:hAnsi="Times New Roman" w:cs="Times New Roman"/>
          <w:bCs/>
          <w:iCs/>
          <w:sz w:val="22"/>
          <w:szCs w:val="22"/>
        </w:rPr>
        <w:t xml:space="preserve"> information to</w:t>
      </w:r>
      <w:r w:rsidRPr="00BD6073">
        <w:rPr>
          <w:rFonts w:ascii="Times New Roman" w:hAnsi="Times New Roman" w:cs="Times New Roman"/>
          <w:bCs/>
          <w:iCs/>
          <w:sz w:val="22"/>
          <w:szCs w:val="22"/>
        </w:rPr>
        <w:t xml:space="preserve"> employees </w:t>
      </w:r>
      <w:r w:rsidR="002A0778" w:rsidRPr="00BD6073">
        <w:rPr>
          <w:rFonts w:ascii="Times New Roman" w:hAnsi="Times New Roman" w:cs="Times New Roman"/>
          <w:bCs/>
          <w:iCs/>
          <w:sz w:val="22"/>
          <w:szCs w:val="22"/>
        </w:rPr>
        <w:t xml:space="preserve">so they are aware of how MTS </w:t>
      </w:r>
      <w:r w:rsidRPr="00BD6073">
        <w:rPr>
          <w:rFonts w:ascii="Times New Roman" w:hAnsi="Times New Roman" w:cs="Times New Roman"/>
          <w:bCs/>
          <w:iCs/>
          <w:sz w:val="22"/>
          <w:szCs w:val="22"/>
        </w:rPr>
        <w:t>collects, uses, and/o</w:t>
      </w:r>
      <w:r w:rsidR="006B3E8C" w:rsidRPr="00BD6073">
        <w:rPr>
          <w:rFonts w:ascii="Times New Roman" w:hAnsi="Times New Roman" w:cs="Times New Roman"/>
          <w:bCs/>
          <w:iCs/>
          <w:sz w:val="22"/>
          <w:szCs w:val="22"/>
        </w:rPr>
        <w:t>r discloses their personal data, to ensure compliance with</w:t>
      </w:r>
      <w:r w:rsidR="003D1ADD" w:rsidRPr="00BD6073">
        <w:rPr>
          <w:rFonts w:ascii="Times New Roman" w:hAnsi="Times New Roman" w:cs="Times New Roman"/>
          <w:bCs/>
          <w:iCs/>
          <w:sz w:val="22"/>
          <w:szCs w:val="22"/>
        </w:rPr>
        <w:t xml:space="preserve"> privacy regulations across </w:t>
      </w:r>
      <w:r w:rsidR="005F616E">
        <w:rPr>
          <w:rFonts w:ascii="Times New Roman" w:hAnsi="Times New Roman" w:cs="Times New Roman"/>
          <w:bCs/>
          <w:iCs/>
          <w:sz w:val="22"/>
          <w:szCs w:val="22"/>
        </w:rPr>
        <w:t>Europe</w:t>
      </w:r>
      <w:r w:rsidR="00A869BF" w:rsidRPr="00BD6073">
        <w:rPr>
          <w:rFonts w:ascii="Times New Roman" w:hAnsi="Times New Roman" w:cs="Times New Roman"/>
          <w:bCs/>
          <w:iCs/>
          <w:sz w:val="22"/>
          <w:szCs w:val="22"/>
        </w:rPr>
        <w:t xml:space="preserve">.  </w:t>
      </w:r>
      <w:r w:rsidR="0014263D" w:rsidRPr="00BD6073">
        <w:rPr>
          <w:rStyle w:val="CharacterStyle1"/>
          <w:rFonts w:ascii="Times New Roman" w:hAnsi="Times New Roman" w:cs="Times New Roman"/>
          <w:spacing w:val="-6"/>
          <w:w w:val="105"/>
          <w:sz w:val="22"/>
          <w:szCs w:val="22"/>
        </w:rPr>
        <w:t>This notice also outlines the rights E</w:t>
      </w:r>
      <w:r w:rsidR="005F616E">
        <w:rPr>
          <w:rStyle w:val="CharacterStyle1"/>
          <w:rFonts w:ascii="Times New Roman" w:hAnsi="Times New Roman" w:cs="Times New Roman"/>
          <w:spacing w:val="-6"/>
          <w:w w:val="105"/>
          <w:sz w:val="22"/>
          <w:szCs w:val="22"/>
        </w:rPr>
        <w:t>uropean</w:t>
      </w:r>
      <w:r w:rsidR="0014263D" w:rsidRPr="00BD6073">
        <w:rPr>
          <w:rStyle w:val="CharacterStyle1"/>
          <w:rFonts w:ascii="Times New Roman" w:hAnsi="Times New Roman" w:cs="Times New Roman"/>
          <w:spacing w:val="-6"/>
          <w:w w:val="105"/>
          <w:sz w:val="22"/>
          <w:szCs w:val="22"/>
        </w:rPr>
        <w:t xml:space="preserve"> data subjects have regarding MTS’ use and processing of their personal data, describes how MTS informs data subjects of these rights, and establishes a process for addressing </w:t>
      </w:r>
      <w:r w:rsidR="005F616E">
        <w:rPr>
          <w:rStyle w:val="CharacterStyle1"/>
          <w:rFonts w:ascii="Times New Roman" w:hAnsi="Times New Roman" w:cs="Times New Roman"/>
          <w:spacing w:val="-6"/>
          <w:w w:val="105"/>
          <w:sz w:val="22"/>
          <w:szCs w:val="22"/>
        </w:rPr>
        <w:t xml:space="preserve">questions </w:t>
      </w:r>
      <w:r w:rsidR="0014263D" w:rsidRPr="00BD6073">
        <w:rPr>
          <w:rStyle w:val="CharacterStyle1"/>
          <w:rFonts w:ascii="Times New Roman" w:hAnsi="Times New Roman" w:cs="Times New Roman"/>
          <w:spacing w:val="-6"/>
          <w:w w:val="105"/>
          <w:sz w:val="22"/>
          <w:szCs w:val="22"/>
        </w:rPr>
        <w:t xml:space="preserve">from data subjects. </w:t>
      </w:r>
    </w:p>
    <w:p w14:paraId="370B85CC" w14:textId="2B352F28" w:rsidR="00FB21D2" w:rsidRPr="00BD6073" w:rsidRDefault="00FB21D2" w:rsidP="00FB21D2">
      <w:pPr>
        <w:ind w:left="708"/>
        <w:jc w:val="both"/>
        <w:rPr>
          <w:bCs/>
          <w:iCs/>
          <w:strike/>
        </w:rPr>
      </w:pPr>
    </w:p>
    <w:p w14:paraId="5018BA53" w14:textId="77777777" w:rsidR="00FB21D2" w:rsidRPr="00BD6073" w:rsidRDefault="00FB21D2" w:rsidP="00FB21D2">
      <w:pPr>
        <w:pStyle w:val="Head1"/>
        <w:numPr>
          <w:ilvl w:val="0"/>
          <w:numId w:val="9"/>
        </w:numPr>
        <w:ind w:right="0"/>
        <w:rPr>
          <w:sz w:val="22"/>
          <w:szCs w:val="22"/>
        </w:rPr>
      </w:pPr>
      <w:r w:rsidRPr="00BD6073">
        <w:rPr>
          <w:sz w:val="22"/>
          <w:szCs w:val="22"/>
        </w:rPr>
        <w:t>Scope</w:t>
      </w:r>
    </w:p>
    <w:p w14:paraId="5FB0EC79" w14:textId="77777777" w:rsidR="00FB21D2" w:rsidRPr="00BD6073" w:rsidRDefault="00FB21D2" w:rsidP="00FB21D2">
      <w:pPr>
        <w:pStyle w:val="Head1"/>
        <w:ind w:left="0" w:right="0" w:firstLine="0"/>
        <w:rPr>
          <w:b w:val="0"/>
          <w:sz w:val="22"/>
          <w:szCs w:val="22"/>
        </w:rPr>
      </w:pPr>
    </w:p>
    <w:p w14:paraId="6720CD3F" w14:textId="17E3034D" w:rsidR="00FB21D2" w:rsidRPr="00FD1B8C" w:rsidRDefault="006B3E8C" w:rsidP="00FB21D2">
      <w:pPr>
        <w:pStyle w:val="Head1"/>
        <w:ind w:left="708" w:right="0" w:firstLine="0"/>
        <w:rPr>
          <w:b w:val="0"/>
          <w:sz w:val="22"/>
          <w:szCs w:val="22"/>
        </w:rPr>
      </w:pPr>
      <w:r w:rsidRPr="00FD1B8C">
        <w:rPr>
          <w:b w:val="0"/>
          <w:sz w:val="22"/>
          <w:szCs w:val="22"/>
        </w:rPr>
        <w:t xml:space="preserve">Compliance with this </w:t>
      </w:r>
      <w:r w:rsidR="00156B2F">
        <w:rPr>
          <w:b w:val="0"/>
          <w:sz w:val="22"/>
          <w:szCs w:val="22"/>
        </w:rPr>
        <w:t>notice</w:t>
      </w:r>
      <w:r w:rsidRPr="00FD1B8C">
        <w:rPr>
          <w:b w:val="0"/>
          <w:sz w:val="22"/>
          <w:szCs w:val="22"/>
        </w:rPr>
        <w:t xml:space="preserve"> is mandatory for all employees, directors, and officers of MTS and its subsidiaries who process personal data of data subjects</w:t>
      </w:r>
      <w:r w:rsidR="00E71A33" w:rsidRPr="00FD1B8C">
        <w:rPr>
          <w:b w:val="0"/>
          <w:sz w:val="22"/>
          <w:szCs w:val="22"/>
        </w:rPr>
        <w:t xml:space="preserve"> within Europe.</w:t>
      </w:r>
    </w:p>
    <w:p w14:paraId="706EE42B" w14:textId="77777777" w:rsidR="00FB21D2" w:rsidRPr="00BD6073" w:rsidRDefault="00FB21D2" w:rsidP="00FB21D2">
      <w:pPr>
        <w:pStyle w:val="Head1"/>
        <w:ind w:left="708" w:right="0" w:firstLine="0"/>
        <w:rPr>
          <w:b w:val="0"/>
          <w:sz w:val="22"/>
          <w:szCs w:val="22"/>
        </w:rPr>
      </w:pPr>
    </w:p>
    <w:p w14:paraId="6934303E" w14:textId="77777777" w:rsidR="00FB21D2" w:rsidRPr="00BD6073" w:rsidRDefault="00FB21D2" w:rsidP="00FB21D2">
      <w:pPr>
        <w:pStyle w:val="Head1"/>
        <w:numPr>
          <w:ilvl w:val="0"/>
          <w:numId w:val="9"/>
        </w:numPr>
        <w:ind w:right="0"/>
        <w:rPr>
          <w:sz w:val="22"/>
          <w:szCs w:val="22"/>
        </w:rPr>
      </w:pPr>
      <w:r w:rsidRPr="00BD6073">
        <w:rPr>
          <w:sz w:val="22"/>
          <w:szCs w:val="22"/>
        </w:rPr>
        <w:t>Definitions</w:t>
      </w:r>
    </w:p>
    <w:p w14:paraId="7F149DA1" w14:textId="77777777" w:rsidR="00172455" w:rsidRDefault="00172455" w:rsidP="007E703C">
      <w:pPr>
        <w:pStyle w:val="ListParagraph"/>
        <w:rPr>
          <w:b/>
          <w:bCs/>
          <w:sz w:val="22"/>
          <w:szCs w:val="22"/>
        </w:rPr>
      </w:pPr>
    </w:p>
    <w:p w14:paraId="0977EA4A" w14:textId="77777777" w:rsidR="007E703C" w:rsidRPr="00BD6073" w:rsidRDefault="007E703C" w:rsidP="007E703C">
      <w:pPr>
        <w:pStyle w:val="ListParagraph"/>
        <w:rPr>
          <w:sz w:val="22"/>
          <w:szCs w:val="22"/>
        </w:rPr>
      </w:pPr>
      <w:r w:rsidRPr="00BD6073">
        <w:rPr>
          <w:b/>
          <w:bCs/>
          <w:sz w:val="22"/>
          <w:szCs w:val="22"/>
        </w:rPr>
        <w:t xml:space="preserve">Data Controller: </w:t>
      </w:r>
      <w:r w:rsidRPr="00BD6073">
        <w:rPr>
          <w:sz w:val="22"/>
          <w:szCs w:val="22"/>
        </w:rPr>
        <w:t xml:space="preserve">A legal entity that determines the purposes and means of the processing of personal data, either alone or jointly with other data controllers. </w:t>
      </w:r>
    </w:p>
    <w:p w14:paraId="3CF09CFD" w14:textId="77777777" w:rsidR="007E703C" w:rsidRPr="00BD6073" w:rsidRDefault="007E703C" w:rsidP="007E703C">
      <w:pPr>
        <w:pStyle w:val="ListParagraph"/>
        <w:rPr>
          <w:b/>
          <w:bCs/>
          <w:sz w:val="22"/>
          <w:szCs w:val="22"/>
        </w:rPr>
      </w:pPr>
    </w:p>
    <w:p w14:paraId="059E4E60" w14:textId="77777777" w:rsidR="007E703C" w:rsidRDefault="007E703C" w:rsidP="007E703C">
      <w:pPr>
        <w:pStyle w:val="ListParagraph"/>
        <w:rPr>
          <w:sz w:val="22"/>
          <w:szCs w:val="22"/>
        </w:rPr>
      </w:pPr>
      <w:r w:rsidRPr="00BD6073">
        <w:rPr>
          <w:b/>
          <w:bCs/>
          <w:sz w:val="22"/>
          <w:szCs w:val="22"/>
        </w:rPr>
        <w:t xml:space="preserve">Data Processor: </w:t>
      </w:r>
      <w:r w:rsidRPr="00BD6073">
        <w:rPr>
          <w:sz w:val="22"/>
          <w:szCs w:val="22"/>
        </w:rPr>
        <w:t xml:space="preserve">A legal entity that processes personal data on behalf of a data controller. </w:t>
      </w:r>
    </w:p>
    <w:p w14:paraId="1239EA7D" w14:textId="77777777" w:rsidR="009D783A" w:rsidRDefault="009D783A" w:rsidP="007E703C">
      <w:pPr>
        <w:pStyle w:val="ListParagraph"/>
        <w:rPr>
          <w:sz w:val="22"/>
          <w:szCs w:val="22"/>
        </w:rPr>
      </w:pPr>
    </w:p>
    <w:p w14:paraId="4B0B1964" w14:textId="77777777" w:rsidR="009D783A" w:rsidRPr="009D783A" w:rsidRDefault="009D783A" w:rsidP="009D783A">
      <w:pPr>
        <w:pStyle w:val="Head1"/>
        <w:ind w:left="708" w:right="0" w:firstLine="0"/>
        <w:rPr>
          <w:sz w:val="22"/>
          <w:szCs w:val="22"/>
        </w:rPr>
      </w:pPr>
      <w:r w:rsidRPr="009D783A">
        <w:rPr>
          <w:sz w:val="22"/>
          <w:szCs w:val="22"/>
        </w:rPr>
        <w:t xml:space="preserve">Data Protection Officer:  </w:t>
      </w:r>
      <w:r w:rsidRPr="009D783A">
        <w:rPr>
          <w:b w:val="0"/>
          <w:color w:val="000000"/>
          <w:sz w:val="22"/>
          <w:szCs w:val="22"/>
          <w:lang w:val="en"/>
        </w:rPr>
        <w:t xml:space="preserve">The DPO is </w:t>
      </w:r>
      <w:r w:rsidRPr="009D783A">
        <w:rPr>
          <w:b w:val="0"/>
          <w:sz w:val="22"/>
          <w:szCs w:val="22"/>
        </w:rPr>
        <w:t>responsible for assisting in the oversight of MTS’ data protection compliance program and for advising MTS in relation to any questions regarding data protection.</w:t>
      </w:r>
    </w:p>
    <w:p w14:paraId="52E58ACF" w14:textId="77777777" w:rsidR="009D783A" w:rsidRPr="00BD6073" w:rsidRDefault="009D783A" w:rsidP="007E703C">
      <w:pPr>
        <w:pStyle w:val="ListParagraph"/>
        <w:rPr>
          <w:sz w:val="22"/>
          <w:szCs w:val="22"/>
        </w:rPr>
      </w:pPr>
    </w:p>
    <w:p w14:paraId="2FA4E5E7" w14:textId="77777777" w:rsidR="00FB21D2" w:rsidRPr="00BD6073" w:rsidRDefault="00FB21D2" w:rsidP="00FB21D2">
      <w:pPr>
        <w:pStyle w:val="Head1"/>
        <w:ind w:left="708" w:right="0" w:firstLine="0"/>
        <w:rPr>
          <w:b w:val="0"/>
          <w:sz w:val="22"/>
          <w:szCs w:val="22"/>
        </w:rPr>
      </w:pPr>
    </w:p>
    <w:p w14:paraId="6414A037" w14:textId="77777777" w:rsidR="00FB21D2" w:rsidRPr="00156B2F" w:rsidRDefault="00FB21D2" w:rsidP="00FB21D2">
      <w:pPr>
        <w:pStyle w:val="Head1"/>
        <w:numPr>
          <w:ilvl w:val="0"/>
          <w:numId w:val="9"/>
        </w:numPr>
        <w:ind w:right="0"/>
        <w:rPr>
          <w:sz w:val="22"/>
          <w:szCs w:val="22"/>
        </w:rPr>
      </w:pPr>
      <w:r w:rsidRPr="00156B2F">
        <w:rPr>
          <w:sz w:val="22"/>
          <w:szCs w:val="22"/>
        </w:rPr>
        <w:t>Procedures</w:t>
      </w:r>
    </w:p>
    <w:p w14:paraId="54F0389A" w14:textId="77777777" w:rsidR="00172455" w:rsidRDefault="00172455" w:rsidP="00FB21D2">
      <w:pPr>
        <w:pStyle w:val="Head1"/>
        <w:ind w:left="720" w:right="0" w:firstLine="0"/>
        <w:rPr>
          <w:rStyle w:val="CharacterStyle1"/>
          <w:rFonts w:ascii="Times New Roman" w:hAnsi="Times New Roman" w:cs="Times New Roman"/>
          <w:b w:val="0"/>
          <w:spacing w:val="-6"/>
          <w:w w:val="105"/>
          <w:sz w:val="22"/>
          <w:szCs w:val="22"/>
        </w:rPr>
      </w:pPr>
    </w:p>
    <w:p w14:paraId="06533AE5" w14:textId="0F0CB57E" w:rsidR="00FB21D2" w:rsidRPr="00BD6073" w:rsidRDefault="006B3E8C" w:rsidP="00FB21D2">
      <w:pPr>
        <w:pStyle w:val="Head1"/>
        <w:ind w:left="720" w:right="0" w:firstLine="0"/>
        <w:rPr>
          <w:b w:val="0"/>
          <w:sz w:val="20"/>
          <w:szCs w:val="20"/>
        </w:rPr>
      </w:pPr>
      <w:r w:rsidRPr="00BD6073">
        <w:rPr>
          <w:rStyle w:val="CharacterStyle1"/>
          <w:rFonts w:ascii="Times New Roman" w:hAnsi="Times New Roman" w:cs="Times New Roman"/>
          <w:b w:val="0"/>
          <w:spacing w:val="-6"/>
          <w:w w:val="105"/>
          <w:sz w:val="22"/>
          <w:szCs w:val="22"/>
        </w:rPr>
        <w:t>This notice is given to MTS employees</w:t>
      </w:r>
      <w:r w:rsidR="00057A44" w:rsidRPr="00BD6073">
        <w:rPr>
          <w:rStyle w:val="CharacterStyle1"/>
          <w:rFonts w:ascii="Times New Roman" w:hAnsi="Times New Roman" w:cs="Times New Roman"/>
          <w:b w:val="0"/>
          <w:spacing w:val="-6"/>
          <w:w w:val="105"/>
          <w:sz w:val="22"/>
          <w:szCs w:val="22"/>
        </w:rPr>
        <w:t xml:space="preserve"> </w:t>
      </w:r>
      <w:r w:rsidR="00425D28" w:rsidRPr="00BD6073">
        <w:rPr>
          <w:rStyle w:val="CharacterStyle1"/>
          <w:rFonts w:ascii="Times New Roman" w:hAnsi="Times New Roman" w:cs="Times New Roman"/>
          <w:b w:val="0"/>
          <w:spacing w:val="-6"/>
          <w:w w:val="105"/>
          <w:sz w:val="22"/>
          <w:szCs w:val="22"/>
        </w:rPr>
        <w:t>within Europe</w:t>
      </w:r>
      <w:r w:rsidR="00057A44" w:rsidRPr="00BD6073">
        <w:rPr>
          <w:rStyle w:val="CharacterStyle1"/>
          <w:rFonts w:ascii="Times New Roman" w:hAnsi="Times New Roman" w:cs="Times New Roman"/>
          <w:b w:val="0"/>
          <w:spacing w:val="-6"/>
          <w:w w:val="105"/>
          <w:sz w:val="22"/>
          <w:szCs w:val="22"/>
        </w:rPr>
        <w:t xml:space="preserve">.  </w:t>
      </w:r>
      <w:r w:rsidR="00BD6073">
        <w:rPr>
          <w:rStyle w:val="CharacterStyle1"/>
          <w:rFonts w:ascii="Times New Roman" w:hAnsi="Times New Roman" w:cs="Times New Roman"/>
          <w:b w:val="0"/>
          <w:spacing w:val="-6"/>
          <w:w w:val="105"/>
          <w:sz w:val="22"/>
          <w:szCs w:val="22"/>
        </w:rPr>
        <w:t>The H</w:t>
      </w:r>
      <w:r w:rsidR="00057A44" w:rsidRPr="00BD6073">
        <w:rPr>
          <w:rStyle w:val="CharacterStyle1"/>
          <w:rFonts w:ascii="Times New Roman" w:hAnsi="Times New Roman" w:cs="Times New Roman"/>
          <w:b w:val="0"/>
          <w:spacing w:val="-6"/>
          <w:w w:val="105"/>
          <w:sz w:val="22"/>
          <w:szCs w:val="22"/>
        </w:rPr>
        <w:t xml:space="preserve">uman </w:t>
      </w:r>
      <w:r w:rsidR="005F616E" w:rsidRPr="00BD6073">
        <w:rPr>
          <w:rStyle w:val="CharacterStyle1"/>
          <w:rFonts w:ascii="Times New Roman" w:hAnsi="Times New Roman" w:cs="Times New Roman"/>
          <w:b w:val="0"/>
          <w:spacing w:val="-6"/>
          <w:w w:val="105"/>
          <w:sz w:val="22"/>
          <w:szCs w:val="22"/>
        </w:rPr>
        <w:t>Resources</w:t>
      </w:r>
      <w:r w:rsidR="005F616E">
        <w:rPr>
          <w:rStyle w:val="CharacterStyle1"/>
          <w:rFonts w:ascii="Times New Roman" w:hAnsi="Times New Roman" w:cs="Times New Roman"/>
          <w:b w:val="0"/>
          <w:spacing w:val="-6"/>
          <w:w w:val="105"/>
          <w:sz w:val="22"/>
          <w:szCs w:val="22"/>
        </w:rPr>
        <w:t xml:space="preserve"> team</w:t>
      </w:r>
      <w:r w:rsidR="00E71A33">
        <w:rPr>
          <w:rStyle w:val="CharacterStyle1"/>
          <w:rFonts w:ascii="Times New Roman" w:hAnsi="Times New Roman" w:cs="Times New Roman"/>
          <w:b w:val="0"/>
          <w:spacing w:val="-6"/>
          <w:w w:val="105"/>
          <w:sz w:val="22"/>
          <w:szCs w:val="22"/>
        </w:rPr>
        <w:t>, (or other applicable local contact individual),</w:t>
      </w:r>
      <w:r w:rsidR="005F616E">
        <w:rPr>
          <w:rStyle w:val="CharacterStyle1"/>
          <w:rFonts w:ascii="Times New Roman" w:hAnsi="Times New Roman" w:cs="Times New Roman"/>
          <w:b w:val="0"/>
          <w:spacing w:val="-6"/>
          <w:w w:val="105"/>
          <w:sz w:val="22"/>
          <w:szCs w:val="22"/>
        </w:rPr>
        <w:t xml:space="preserve"> </w:t>
      </w:r>
      <w:r w:rsidR="00425D28" w:rsidRPr="00BD6073">
        <w:rPr>
          <w:rStyle w:val="CharacterStyle1"/>
          <w:rFonts w:ascii="Times New Roman" w:hAnsi="Times New Roman" w:cs="Times New Roman"/>
          <w:b w:val="0"/>
          <w:spacing w:val="-6"/>
          <w:w w:val="105"/>
          <w:sz w:val="22"/>
          <w:szCs w:val="22"/>
        </w:rPr>
        <w:t>provides</w:t>
      </w:r>
      <w:r w:rsidR="00057A44" w:rsidRPr="00BD6073">
        <w:rPr>
          <w:rStyle w:val="CharacterStyle1"/>
          <w:rFonts w:ascii="Times New Roman" w:hAnsi="Times New Roman" w:cs="Times New Roman"/>
          <w:b w:val="0"/>
          <w:spacing w:val="-6"/>
          <w:w w:val="105"/>
          <w:sz w:val="22"/>
          <w:szCs w:val="22"/>
        </w:rPr>
        <w:t xml:space="preserve"> this notice to employees during the onboarding process at the time of hire.</w:t>
      </w:r>
      <w:r w:rsidR="007E703C" w:rsidRPr="00BD6073">
        <w:rPr>
          <w:rStyle w:val="CharacterStyle1"/>
          <w:rFonts w:ascii="Times New Roman" w:hAnsi="Times New Roman" w:cs="Times New Roman"/>
          <w:b w:val="0"/>
          <w:spacing w:val="-6"/>
          <w:w w:val="105"/>
          <w:sz w:val="22"/>
          <w:szCs w:val="22"/>
        </w:rPr>
        <w:t xml:space="preserve"> </w:t>
      </w:r>
    </w:p>
    <w:p w14:paraId="26320881" w14:textId="48B10E77" w:rsidR="00D31AA6" w:rsidRPr="00BD6073" w:rsidRDefault="004564E9" w:rsidP="00172455">
      <w:pPr>
        <w:pStyle w:val="Style1"/>
        <w:numPr>
          <w:ilvl w:val="0"/>
          <w:numId w:val="1"/>
        </w:numPr>
        <w:tabs>
          <w:tab w:val="clear" w:pos="288"/>
          <w:tab w:val="num" w:pos="1080"/>
        </w:tabs>
        <w:kinsoku w:val="0"/>
        <w:autoSpaceDE/>
        <w:autoSpaceDN/>
        <w:adjustRightInd/>
        <w:spacing w:before="252" w:after="240" w:line="196" w:lineRule="auto"/>
        <w:jc w:val="both"/>
        <w:rPr>
          <w:rStyle w:val="CharacterStyle2"/>
          <w:b/>
          <w:bCs/>
          <w:spacing w:val="12"/>
          <w:w w:val="105"/>
          <w:sz w:val="22"/>
          <w:szCs w:val="22"/>
        </w:rPr>
      </w:pPr>
      <w:r w:rsidRPr="00BD6073">
        <w:rPr>
          <w:rStyle w:val="CharacterStyle2"/>
          <w:b/>
          <w:bCs/>
          <w:spacing w:val="12"/>
          <w:w w:val="105"/>
          <w:sz w:val="22"/>
          <w:szCs w:val="22"/>
        </w:rPr>
        <w:t>Introduction</w:t>
      </w:r>
    </w:p>
    <w:p w14:paraId="4A568AB6" w14:textId="2255D4B5" w:rsidR="00752439" w:rsidRPr="00BD6073" w:rsidRDefault="00752439" w:rsidP="00172455">
      <w:pPr>
        <w:pStyle w:val="Style2"/>
        <w:kinsoku w:val="0"/>
        <w:autoSpaceDE/>
        <w:autoSpaceDN/>
        <w:ind w:firstLine="72"/>
        <w:jc w:val="both"/>
        <w:rPr>
          <w:rStyle w:val="CharacterStyle1"/>
          <w:rFonts w:ascii="Times New Roman" w:hAnsi="Times New Roman" w:cs="Times New Roman"/>
          <w:spacing w:val="-6"/>
          <w:w w:val="105"/>
          <w:sz w:val="22"/>
          <w:szCs w:val="22"/>
        </w:rPr>
      </w:pPr>
      <w:r w:rsidRPr="00BD6073">
        <w:rPr>
          <w:rStyle w:val="CharacterStyle1"/>
          <w:rFonts w:ascii="Times New Roman" w:hAnsi="Times New Roman" w:cs="Times New Roman"/>
          <w:spacing w:val="-6"/>
          <w:w w:val="105"/>
          <w:sz w:val="22"/>
          <w:szCs w:val="22"/>
        </w:rPr>
        <w:t xml:space="preserve">This </w:t>
      </w:r>
      <w:r w:rsidR="002C41E2" w:rsidRPr="00BD6073">
        <w:rPr>
          <w:rStyle w:val="CharacterStyle1"/>
          <w:rFonts w:ascii="Times New Roman" w:hAnsi="Times New Roman" w:cs="Times New Roman"/>
          <w:spacing w:val="-6"/>
          <w:w w:val="105"/>
          <w:sz w:val="22"/>
          <w:szCs w:val="22"/>
        </w:rPr>
        <w:t xml:space="preserve">notice describes how MTS collects, uses, and/or discloses the personal data of MTS employees. </w:t>
      </w:r>
      <w:r w:rsidR="006B3E8C" w:rsidRPr="00BD6073">
        <w:rPr>
          <w:rStyle w:val="CharacterStyle1"/>
          <w:rFonts w:ascii="Times New Roman" w:hAnsi="Times New Roman" w:cs="Times New Roman"/>
          <w:spacing w:val="-6"/>
          <w:w w:val="105"/>
          <w:sz w:val="22"/>
          <w:szCs w:val="22"/>
        </w:rPr>
        <w:t xml:space="preserve">  </w:t>
      </w:r>
    </w:p>
    <w:p w14:paraId="6D740E44" w14:textId="4754820F" w:rsidR="00DA38A0" w:rsidRPr="00BD6073" w:rsidRDefault="004F2006" w:rsidP="00522A62">
      <w:pPr>
        <w:pStyle w:val="Style1"/>
        <w:numPr>
          <w:ilvl w:val="0"/>
          <w:numId w:val="1"/>
        </w:numPr>
        <w:tabs>
          <w:tab w:val="clear" w:pos="288"/>
          <w:tab w:val="num" w:pos="1080"/>
        </w:tabs>
        <w:kinsoku w:val="0"/>
        <w:autoSpaceDE/>
        <w:autoSpaceDN/>
        <w:adjustRightInd/>
        <w:spacing w:before="252"/>
        <w:ind w:right="1008"/>
        <w:jc w:val="both"/>
        <w:rPr>
          <w:rStyle w:val="CharacterStyle2"/>
          <w:spacing w:val="-1"/>
          <w:sz w:val="22"/>
          <w:szCs w:val="22"/>
        </w:rPr>
      </w:pPr>
      <w:r w:rsidRPr="00BD6073">
        <w:rPr>
          <w:rStyle w:val="CharacterStyle1"/>
          <w:rFonts w:ascii="Times New Roman" w:hAnsi="Times New Roman" w:cs="Times New Roman"/>
          <w:spacing w:val="-6"/>
          <w:w w:val="105"/>
          <w:sz w:val="22"/>
          <w:szCs w:val="22"/>
        </w:rPr>
        <w:t xml:space="preserve"> </w:t>
      </w:r>
      <w:r w:rsidR="007E7766" w:rsidRPr="00BD6073">
        <w:rPr>
          <w:rStyle w:val="CharacterStyle1"/>
          <w:rFonts w:ascii="Times New Roman" w:hAnsi="Times New Roman" w:cs="Times New Roman"/>
          <w:b/>
          <w:spacing w:val="-6"/>
          <w:w w:val="105"/>
          <w:sz w:val="22"/>
          <w:szCs w:val="22"/>
        </w:rPr>
        <w:t xml:space="preserve">Collection of </w:t>
      </w:r>
      <w:r w:rsidR="004564E9" w:rsidRPr="00BD6073">
        <w:rPr>
          <w:rStyle w:val="CharacterStyle2"/>
          <w:b/>
          <w:bCs/>
          <w:spacing w:val="8"/>
          <w:w w:val="105"/>
          <w:sz w:val="22"/>
          <w:szCs w:val="22"/>
        </w:rPr>
        <w:t>E</w:t>
      </w:r>
      <w:r w:rsidR="007E7766" w:rsidRPr="00BD6073">
        <w:rPr>
          <w:rStyle w:val="CharacterStyle2"/>
          <w:b/>
          <w:bCs/>
          <w:spacing w:val="8"/>
          <w:w w:val="105"/>
          <w:sz w:val="22"/>
          <w:szCs w:val="22"/>
        </w:rPr>
        <w:t>mployee Data</w:t>
      </w:r>
    </w:p>
    <w:p w14:paraId="5A1E4AD7" w14:textId="0353D51C" w:rsidR="00D31AA6" w:rsidRPr="00BD6073" w:rsidRDefault="004564E9" w:rsidP="00172455">
      <w:pPr>
        <w:pStyle w:val="Style1"/>
        <w:kinsoku w:val="0"/>
        <w:autoSpaceDE/>
        <w:autoSpaceDN/>
        <w:adjustRightInd/>
        <w:spacing w:before="252"/>
        <w:ind w:left="720" w:right="1008" w:firstLine="72"/>
        <w:jc w:val="both"/>
        <w:rPr>
          <w:rStyle w:val="CharacterStyle2"/>
          <w:spacing w:val="-1"/>
          <w:sz w:val="22"/>
          <w:szCs w:val="22"/>
        </w:rPr>
      </w:pPr>
      <w:r w:rsidRPr="00BD6073">
        <w:rPr>
          <w:rStyle w:val="CharacterStyle2"/>
          <w:spacing w:val="-1"/>
          <w:sz w:val="22"/>
          <w:szCs w:val="22"/>
        </w:rPr>
        <w:t xml:space="preserve">The types of Employee Data that MTS may </w:t>
      </w:r>
      <w:r w:rsidR="00595D02" w:rsidRPr="00BD6073">
        <w:rPr>
          <w:rStyle w:val="CharacterStyle2"/>
          <w:spacing w:val="-1"/>
          <w:sz w:val="22"/>
          <w:szCs w:val="22"/>
        </w:rPr>
        <w:t xml:space="preserve">collect and </w:t>
      </w:r>
      <w:r w:rsidR="004F2006" w:rsidRPr="00BD6073">
        <w:rPr>
          <w:rStyle w:val="CharacterStyle2"/>
          <w:spacing w:val="-1"/>
          <w:sz w:val="22"/>
          <w:szCs w:val="22"/>
        </w:rPr>
        <w:t>process</w:t>
      </w:r>
      <w:r w:rsidR="006C3256" w:rsidRPr="00BD6073">
        <w:rPr>
          <w:rStyle w:val="CharacterStyle2"/>
          <w:spacing w:val="-1"/>
          <w:sz w:val="22"/>
          <w:szCs w:val="22"/>
        </w:rPr>
        <w:t xml:space="preserve"> include</w:t>
      </w:r>
      <w:r w:rsidRPr="00BD6073">
        <w:rPr>
          <w:rStyle w:val="CharacterStyle2"/>
          <w:spacing w:val="-1"/>
          <w:sz w:val="22"/>
          <w:szCs w:val="22"/>
        </w:rPr>
        <w:t>:</w:t>
      </w:r>
    </w:p>
    <w:p w14:paraId="35A8ADFD" w14:textId="77777777" w:rsidR="00EC1951" w:rsidRPr="00BD6073" w:rsidRDefault="00EC1951" w:rsidP="00EC1951">
      <w:pPr>
        <w:pStyle w:val="ListBullet"/>
        <w:numPr>
          <w:ilvl w:val="0"/>
          <w:numId w:val="0"/>
        </w:numPr>
        <w:ind w:left="1440"/>
        <w:rPr>
          <w:rStyle w:val="CharacterStyle1"/>
          <w:rFonts w:ascii="Times New Roman" w:hAnsi="Times New Roman" w:cs="Times New Roman"/>
          <w:sz w:val="22"/>
          <w:szCs w:val="22"/>
        </w:rPr>
      </w:pPr>
    </w:p>
    <w:p w14:paraId="3AA6514C" w14:textId="5628957D" w:rsidR="00EC1951" w:rsidRPr="00C4099E" w:rsidRDefault="004564E9" w:rsidP="00EC1951">
      <w:pPr>
        <w:pStyle w:val="ListBullet"/>
        <w:tabs>
          <w:tab w:val="clear" w:pos="360"/>
          <w:tab w:val="num" w:pos="1440"/>
        </w:tabs>
        <w:ind w:left="1440"/>
        <w:rPr>
          <w:rStyle w:val="CharacterStyle2"/>
          <w:sz w:val="22"/>
          <w:szCs w:val="22"/>
        </w:rPr>
      </w:pPr>
      <w:r w:rsidRPr="000B5C28">
        <w:rPr>
          <w:rStyle w:val="CharacterStyle1"/>
          <w:rFonts w:ascii="Times New Roman" w:hAnsi="Times New Roman" w:cs="Times New Roman"/>
          <w:sz w:val="22"/>
          <w:szCs w:val="22"/>
        </w:rPr>
        <w:t>Personal and family information, including name and contact information (home</w:t>
      </w:r>
      <w:r w:rsidR="00117C95" w:rsidRPr="000B5C28">
        <w:rPr>
          <w:rStyle w:val="CharacterStyle1"/>
          <w:rFonts w:ascii="Times New Roman" w:hAnsi="Times New Roman" w:cs="Times New Roman"/>
          <w:sz w:val="22"/>
          <w:szCs w:val="22"/>
        </w:rPr>
        <w:t xml:space="preserve"> </w:t>
      </w:r>
      <w:r w:rsidRPr="000B5C28">
        <w:rPr>
          <w:rStyle w:val="CharacterStyle2"/>
          <w:spacing w:val="-3"/>
          <w:sz w:val="22"/>
          <w:szCs w:val="22"/>
        </w:rPr>
        <w:t>address</w:t>
      </w:r>
      <w:r w:rsidR="009C4D22" w:rsidRPr="000B5C28">
        <w:rPr>
          <w:rStyle w:val="CharacterStyle2"/>
          <w:spacing w:val="-3"/>
          <w:sz w:val="22"/>
          <w:szCs w:val="22"/>
        </w:rPr>
        <w:t xml:space="preserve">, </w:t>
      </w:r>
      <w:r w:rsidR="00C07434" w:rsidRPr="000B5C28">
        <w:rPr>
          <w:rStyle w:val="CharacterStyle2"/>
          <w:spacing w:val="-3"/>
          <w:sz w:val="22"/>
          <w:szCs w:val="22"/>
        </w:rPr>
        <w:t>email</w:t>
      </w:r>
      <w:r w:rsidRPr="000B5C28">
        <w:rPr>
          <w:rStyle w:val="CharacterStyle2"/>
          <w:spacing w:val="-3"/>
          <w:sz w:val="22"/>
          <w:szCs w:val="22"/>
        </w:rPr>
        <w:t xml:space="preserve"> and telephone number), date of birth, birth place, nationality, gender, marital </w:t>
      </w:r>
      <w:r w:rsidR="00C07434" w:rsidRPr="00C4099E">
        <w:rPr>
          <w:rStyle w:val="CharacterStyle2"/>
          <w:spacing w:val="-3"/>
          <w:sz w:val="22"/>
          <w:szCs w:val="22"/>
        </w:rPr>
        <w:t xml:space="preserve">or civil </w:t>
      </w:r>
      <w:r w:rsidR="00775AFA" w:rsidRPr="00C4099E">
        <w:rPr>
          <w:rStyle w:val="CharacterStyle2"/>
          <w:sz w:val="22"/>
          <w:szCs w:val="22"/>
        </w:rPr>
        <w:t>status,</w:t>
      </w:r>
      <w:r w:rsidR="005D0213" w:rsidRPr="00C4099E">
        <w:rPr>
          <w:rStyle w:val="CharacterStyle2"/>
          <w:sz w:val="22"/>
          <w:szCs w:val="22"/>
        </w:rPr>
        <w:t xml:space="preserve"> </w:t>
      </w:r>
      <w:r w:rsidR="00C07434" w:rsidRPr="00C4099E">
        <w:rPr>
          <w:rStyle w:val="CharacterStyle2"/>
          <w:sz w:val="22"/>
          <w:szCs w:val="22"/>
        </w:rPr>
        <w:t>family statu</w:t>
      </w:r>
      <w:r w:rsidR="009C4D22" w:rsidRPr="00C4099E">
        <w:rPr>
          <w:rStyle w:val="CharacterStyle2"/>
          <w:sz w:val="22"/>
          <w:szCs w:val="22"/>
        </w:rPr>
        <w:t>s,</w:t>
      </w:r>
      <w:r w:rsidR="00C07434" w:rsidRPr="00C4099E">
        <w:rPr>
          <w:rStyle w:val="CharacterStyle2"/>
          <w:sz w:val="22"/>
          <w:szCs w:val="22"/>
        </w:rPr>
        <w:t xml:space="preserve"> (if applicable), </w:t>
      </w:r>
      <w:r w:rsidR="00775AFA" w:rsidRPr="00C4099E">
        <w:rPr>
          <w:rStyle w:val="CharacterStyle2"/>
          <w:sz w:val="22"/>
          <w:szCs w:val="22"/>
        </w:rPr>
        <w:t xml:space="preserve"> </w:t>
      </w:r>
      <w:r w:rsidR="000B5C28" w:rsidRPr="00C4099E">
        <w:rPr>
          <w:rStyle w:val="CharacterStyle2"/>
          <w:sz w:val="22"/>
          <w:szCs w:val="22"/>
        </w:rPr>
        <w:t>n</w:t>
      </w:r>
      <w:r w:rsidR="005F616E" w:rsidRPr="00C4099E">
        <w:rPr>
          <w:rStyle w:val="CharacterStyle2"/>
          <w:sz w:val="22"/>
          <w:szCs w:val="22"/>
        </w:rPr>
        <w:t xml:space="preserve">ational </w:t>
      </w:r>
      <w:r w:rsidR="000B5C28" w:rsidRPr="00C4099E">
        <w:rPr>
          <w:rStyle w:val="CharacterStyle2"/>
          <w:sz w:val="22"/>
          <w:szCs w:val="22"/>
        </w:rPr>
        <w:t xml:space="preserve">identification </w:t>
      </w:r>
      <w:r w:rsidR="005F616E" w:rsidRPr="00C4099E">
        <w:rPr>
          <w:rStyle w:val="CharacterStyle2"/>
          <w:sz w:val="22"/>
          <w:szCs w:val="22"/>
        </w:rPr>
        <w:t xml:space="preserve">number, </w:t>
      </w:r>
      <w:r w:rsidR="00487404" w:rsidRPr="00C4099E">
        <w:rPr>
          <w:rStyle w:val="CharacterStyle2"/>
          <w:sz w:val="22"/>
          <w:szCs w:val="22"/>
        </w:rPr>
        <w:t xml:space="preserve"> </w:t>
      </w:r>
      <w:r w:rsidR="000B5C28" w:rsidRPr="00C4099E">
        <w:rPr>
          <w:rStyle w:val="CharacterStyle2"/>
          <w:sz w:val="22"/>
          <w:szCs w:val="22"/>
        </w:rPr>
        <w:t>health insurance</w:t>
      </w:r>
      <w:r w:rsidR="0019270C" w:rsidRPr="00C4099E">
        <w:rPr>
          <w:rStyle w:val="CharacterStyle2"/>
          <w:sz w:val="22"/>
          <w:szCs w:val="22"/>
        </w:rPr>
        <w:t xml:space="preserve"> identification number</w:t>
      </w:r>
      <w:r w:rsidR="000B5C28" w:rsidRPr="00C4099E">
        <w:rPr>
          <w:rStyle w:val="CharacterStyle2"/>
          <w:sz w:val="22"/>
          <w:szCs w:val="22"/>
        </w:rPr>
        <w:t xml:space="preserve">, </w:t>
      </w:r>
      <w:r w:rsidR="00487404" w:rsidRPr="00C4099E">
        <w:rPr>
          <w:rStyle w:val="CharacterStyle2"/>
          <w:sz w:val="22"/>
          <w:szCs w:val="22"/>
        </w:rPr>
        <w:t xml:space="preserve">religion </w:t>
      </w:r>
      <w:r w:rsidR="00595D02" w:rsidRPr="00C4099E">
        <w:rPr>
          <w:rStyle w:val="CharacterStyle2"/>
          <w:sz w:val="22"/>
          <w:szCs w:val="22"/>
        </w:rPr>
        <w:t>(</w:t>
      </w:r>
      <w:r w:rsidR="00A812E3">
        <w:rPr>
          <w:rStyle w:val="CharacterStyle2"/>
          <w:sz w:val="22"/>
          <w:szCs w:val="22"/>
        </w:rPr>
        <w:t xml:space="preserve">required only in </w:t>
      </w:r>
      <w:r w:rsidR="00487404" w:rsidRPr="00C4099E">
        <w:rPr>
          <w:rStyle w:val="CharacterStyle2"/>
          <w:sz w:val="22"/>
          <w:szCs w:val="22"/>
        </w:rPr>
        <w:t xml:space="preserve">Germany </w:t>
      </w:r>
      <w:r w:rsidR="000B5C28" w:rsidRPr="00C4099E">
        <w:rPr>
          <w:rStyle w:val="CharacterStyle2"/>
          <w:sz w:val="22"/>
          <w:szCs w:val="22"/>
        </w:rPr>
        <w:t>by national regulation</w:t>
      </w:r>
      <w:r w:rsidR="009C4D22" w:rsidRPr="00C4099E">
        <w:rPr>
          <w:rStyle w:val="CharacterStyle2"/>
          <w:sz w:val="22"/>
          <w:szCs w:val="22"/>
        </w:rPr>
        <w:t>),</w:t>
      </w:r>
      <w:r w:rsidR="00431DF7" w:rsidRPr="00C4099E">
        <w:rPr>
          <w:rStyle w:val="CharacterStyle2"/>
          <w:sz w:val="22"/>
          <w:szCs w:val="22"/>
        </w:rPr>
        <w:t xml:space="preserve"> </w:t>
      </w:r>
      <w:r w:rsidR="00431DF7" w:rsidRPr="00C4099E">
        <w:rPr>
          <w:color w:val="222222"/>
          <w:sz w:val="22"/>
          <w:szCs w:val="22"/>
          <w:shd w:val="clear" w:color="auto" w:fill="FFFFFF"/>
        </w:rPr>
        <w:t> </w:t>
      </w:r>
      <w:r w:rsidR="009C4D22" w:rsidRPr="00C4099E">
        <w:rPr>
          <w:sz w:val="22"/>
          <w:szCs w:val="22"/>
        </w:rPr>
        <w:t>bank information (for deposit of payroll</w:t>
      </w:r>
      <w:r w:rsidR="000B5C28" w:rsidRPr="00C4099E">
        <w:rPr>
          <w:sz w:val="22"/>
          <w:szCs w:val="22"/>
        </w:rPr>
        <w:t xml:space="preserve">), </w:t>
      </w:r>
      <w:r w:rsidR="000B5C28" w:rsidRPr="00C4099E">
        <w:rPr>
          <w:color w:val="222222"/>
          <w:sz w:val="22"/>
          <w:szCs w:val="22"/>
          <w:shd w:val="clear" w:color="auto" w:fill="FFFFFF"/>
        </w:rPr>
        <w:t xml:space="preserve"> visa </w:t>
      </w:r>
      <w:r w:rsidR="00156B2F">
        <w:rPr>
          <w:color w:val="222222"/>
          <w:sz w:val="22"/>
          <w:szCs w:val="22"/>
          <w:shd w:val="clear" w:color="auto" w:fill="FFFFFF"/>
        </w:rPr>
        <w:t xml:space="preserve">status </w:t>
      </w:r>
      <w:r w:rsidR="000B5C28" w:rsidRPr="00C4099E">
        <w:rPr>
          <w:color w:val="222222"/>
          <w:sz w:val="22"/>
          <w:szCs w:val="22"/>
          <w:shd w:val="clear" w:color="auto" w:fill="FFFFFF"/>
        </w:rPr>
        <w:t xml:space="preserve">(if applicable), and; </w:t>
      </w:r>
    </w:p>
    <w:p w14:paraId="4DE1B78A" w14:textId="77777777" w:rsidR="00EC1951" w:rsidRPr="00BD6073" w:rsidRDefault="00EC1951" w:rsidP="00EC1951">
      <w:pPr>
        <w:pStyle w:val="ListBullet"/>
        <w:numPr>
          <w:ilvl w:val="0"/>
          <w:numId w:val="0"/>
        </w:numPr>
        <w:ind w:left="1440"/>
        <w:rPr>
          <w:rStyle w:val="CharacterStyle2"/>
          <w:sz w:val="22"/>
          <w:szCs w:val="22"/>
        </w:rPr>
      </w:pPr>
    </w:p>
    <w:p w14:paraId="0029F4F6" w14:textId="46C759D6" w:rsidR="00D31AA6" w:rsidRPr="009C4D22" w:rsidRDefault="004564E9" w:rsidP="00EC1951">
      <w:pPr>
        <w:pStyle w:val="ListBullet"/>
        <w:tabs>
          <w:tab w:val="clear" w:pos="360"/>
          <w:tab w:val="num" w:pos="1440"/>
        </w:tabs>
        <w:ind w:left="1440"/>
        <w:rPr>
          <w:rStyle w:val="CharacterStyle1"/>
          <w:rFonts w:ascii="Times New Roman" w:hAnsi="Times New Roman" w:cs="Times New Roman"/>
          <w:sz w:val="22"/>
          <w:szCs w:val="22"/>
        </w:rPr>
      </w:pPr>
      <w:r w:rsidRPr="005F616E">
        <w:rPr>
          <w:rStyle w:val="CharacterStyle1"/>
          <w:rFonts w:ascii="Times New Roman" w:hAnsi="Times New Roman" w:cs="Times New Roman"/>
          <w:sz w:val="22"/>
          <w:szCs w:val="22"/>
        </w:rPr>
        <w:t xml:space="preserve">Employment related information, </w:t>
      </w:r>
      <w:r w:rsidR="00EC1951" w:rsidRPr="005F616E">
        <w:rPr>
          <w:rStyle w:val="CharacterStyle1"/>
          <w:rFonts w:ascii="Times New Roman" w:hAnsi="Times New Roman" w:cs="Times New Roman"/>
          <w:sz w:val="22"/>
          <w:szCs w:val="22"/>
        </w:rPr>
        <w:t xml:space="preserve">including </w:t>
      </w:r>
      <w:r w:rsidRPr="005F616E">
        <w:rPr>
          <w:rStyle w:val="CharacterStyle1"/>
          <w:rFonts w:ascii="Times New Roman" w:hAnsi="Times New Roman" w:cs="Times New Roman"/>
          <w:sz w:val="22"/>
          <w:szCs w:val="22"/>
        </w:rPr>
        <w:t>company, hire date, job title, status, user ID and</w:t>
      </w:r>
      <w:r w:rsidR="00117C95" w:rsidRPr="005F616E">
        <w:rPr>
          <w:rStyle w:val="CharacterStyle1"/>
          <w:rFonts w:ascii="Times New Roman" w:hAnsi="Times New Roman" w:cs="Times New Roman"/>
          <w:sz w:val="22"/>
          <w:szCs w:val="22"/>
        </w:rPr>
        <w:t xml:space="preserve"> </w:t>
      </w:r>
      <w:r w:rsidRPr="009C4D22">
        <w:rPr>
          <w:rStyle w:val="CharacterStyle1"/>
          <w:rFonts w:ascii="Times New Roman" w:hAnsi="Times New Roman" w:cs="Times New Roman"/>
          <w:sz w:val="22"/>
          <w:szCs w:val="22"/>
        </w:rPr>
        <w:lastRenderedPageBreak/>
        <w:t xml:space="preserve">username, position ID, date in position, employee number or ID, region, country, work </w:t>
      </w:r>
      <w:r w:rsidRPr="009C4D22">
        <w:rPr>
          <w:rStyle w:val="CharacterStyle1"/>
          <w:rFonts w:ascii="Times New Roman" w:hAnsi="Times New Roman" w:cs="Times New Roman"/>
          <w:spacing w:val="-1"/>
          <w:sz w:val="22"/>
          <w:szCs w:val="22"/>
        </w:rPr>
        <w:t xml:space="preserve">contact information, division, department, location, employee type, work schedule, cost </w:t>
      </w:r>
      <w:r w:rsidRPr="009C4D22">
        <w:rPr>
          <w:rStyle w:val="CharacterStyle1"/>
          <w:rFonts w:ascii="Times New Roman" w:hAnsi="Times New Roman" w:cs="Times New Roman"/>
          <w:spacing w:val="-7"/>
          <w:w w:val="105"/>
          <w:sz w:val="22"/>
          <w:szCs w:val="22"/>
        </w:rPr>
        <w:t xml:space="preserve">center, supervisor’s name and employee number, </w:t>
      </w:r>
      <w:r w:rsidR="006B3E8C" w:rsidRPr="009C4D22">
        <w:rPr>
          <w:rStyle w:val="CharacterStyle1"/>
          <w:rFonts w:ascii="Times New Roman" w:hAnsi="Times New Roman" w:cs="Times New Roman"/>
          <w:spacing w:val="-7"/>
          <w:w w:val="105"/>
          <w:sz w:val="22"/>
          <w:szCs w:val="22"/>
        </w:rPr>
        <w:t>wage and salary</w:t>
      </w:r>
      <w:r w:rsidRPr="009C4D22">
        <w:rPr>
          <w:rStyle w:val="CharacterStyle1"/>
          <w:rFonts w:ascii="Times New Roman" w:hAnsi="Times New Roman" w:cs="Times New Roman"/>
          <w:spacing w:val="-7"/>
          <w:w w:val="105"/>
          <w:sz w:val="22"/>
          <w:szCs w:val="22"/>
        </w:rPr>
        <w:t xml:space="preserve"> information, </w:t>
      </w:r>
      <w:r w:rsidRPr="009C4D22">
        <w:rPr>
          <w:rStyle w:val="CharacterStyle1"/>
          <w:rFonts w:ascii="Times New Roman" w:hAnsi="Times New Roman" w:cs="Times New Roman"/>
          <w:spacing w:val="-5"/>
          <w:sz w:val="22"/>
          <w:szCs w:val="22"/>
        </w:rPr>
        <w:t xml:space="preserve">employee CVs/resumes and related information, employment agreement, training related </w:t>
      </w:r>
      <w:r w:rsidRPr="009C4D22">
        <w:rPr>
          <w:rStyle w:val="CharacterStyle1"/>
          <w:rFonts w:ascii="Times New Roman" w:hAnsi="Times New Roman" w:cs="Times New Roman"/>
          <w:spacing w:val="2"/>
          <w:sz w:val="22"/>
          <w:szCs w:val="22"/>
        </w:rPr>
        <w:t xml:space="preserve">information, employment history, education history and professional certifications, </w:t>
      </w:r>
      <w:r w:rsidRPr="009C4D22">
        <w:rPr>
          <w:rStyle w:val="CharacterStyle1"/>
          <w:rFonts w:ascii="Times New Roman" w:hAnsi="Times New Roman" w:cs="Times New Roman"/>
          <w:sz w:val="22"/>
          <w:szCs w:val="22"/>
        </w:rPr>
        <w:t xml:space="preserve">completion of training programs and reports, </w:t>
      </w:r>
      <w:r w:rsidR="00B92EA8" w:rsidRPr="009C4D22">
        <w:rPr>
          <w:rStyle w:val="CharacterStyle1"/>
          <w:rFonts w:ascii="Times New Roman" w:hAnsi="Times New Roman" w:cs="Times New Roman"/>
          <w:sz w:val="22"/>
          <w:szCs w:val="22"/>
        </w:rPr>
        <w:t xml:space="preserve">log information, </w:t>
      </w:r>
      <w:r w:rsidRPr="009C4D22">
        <w:rPr>
          <w:rStyle w:val="CharacterStyle1"/>
          <w:rFonts w:ascii="Times New Roman" w:hAnsi="Times New Roman" w:cs="Times New Roman"/>
          <w:sz w:val="22"/>
          <w:szCs w:val="22"/>
        </w:rPr>
        <w:t>performance and talent management information, language skills, and reason for termination (if applicable).</w:t>
      </w:r>
    </w:p>
    <w:p w14:paraId="64A7276E" w14:textId="18484724" w:rsidR="00D31AA6" w:rsidRPr="009C4D22" w:rsidRDefault="007E7766" w:rsidP="007E7766">
      <w:pPr>
        <w:pStyle w:val="Style1"/>
        <w:numPr>
          <w:ilvl w:val="0"/>
          <w:numId w:val="1"/>
        </w:numPr>
        <w:tabs>
          <w:tab w:val="clear" w:pos="288"/>
          <w:tab w:val="num" w:pos="1080"/>
        </w:tabs>
        <w:kinsoku w:val="0"/>
        <w:autoSpaceDE/>
        <w:autoSpaceDN/>
        <w:adjustRightInd/>
        <w:spacing w:before="216"/>
        <w:jc w:val="both"/>
        <w:rPr>
          <w:rStyle w:val="CharacterStyle2"/>
          <w:b/>
          <w:bCs/>
          <w:spacing w:val="4"/>
          <w:w w:val="105"/>
          <w:sz w:val="22"/>
          <w:szCs w:val="22"/>
        </w:rPr>
      </w:pPr>
      <w:r w:rsidRPr="009C4D22">
        <w:rPr>
          <w:rStyle w:val="CharacterStyle2"/>
          <w:b/>
          <w:bCs/>
          <w:spacing w:val="4"/>
          <w:w w:val="105"/>
          <w:sz w:val="22"/>
          <w:szCs w:val="22"/>
        </w:rPr>
        <w:t>Use</w:t>
      </w:r>
      <w:r w:rsidR="004564E9" w:rsidRPr="009C4D22">
        <w:rPr>
          <w:rStyle w:val="CharacterStyle2"/>
          <w:b/>
          <w:bCs/>
          <w:spacing w:val="4"/>
          <w:w w:val="105"/>
          <w:sz w:val="22"/>
          <w:szCs w:val="22"/>
        </w:rPr>
        <w:t xml:space="preserve"> of Employee Data</w:t>
      </w:r>
    </w:p>
    <w:p w14:paraId="4CFC29A4" w14:textId="77777777" w:rsidR="00DA38A0" w:rsidRPr="009C4D22" w:rsidRDefault="00DA38A0" w:rsidP="00522A62">
      <w:pPr>
        <w:pStyle w:val="Style2"/>
        <w:kinsoku w:val="0"/>
        <w:autoSpaceDE/>
        <w:autoSpaceDN/>
        <w:ind w:right="72"/>
        <w:jc w:val="both"/>
        <w:rPr>
          <w:rStyle w:val="CharacterStyle1"/>
          <w:rFonts w:ascii="Times New Roman" w:hAnsi="Times New Roman" w:cs="Times New Roman"/>
          <w:spacing w:val="-5"/>
          <w:sz w:val="22"/>
          <w:szCs w:val="22"/>
        </w:rPr>
      </w:pPr>
    </w:p>
    <w:p w14:paraId="7BA08B4A" w14:textId="6E26946D" w:rsidR="00D31AA6" w:rsidRPr="009C4D22" w:rsidRDefault="004564E9" w:rsidP="00172455">
      <w:pPr>
        <w:pStyle w:val="Style2"/>
        <w:kinsoku w:val="0"/>
        <w:autoSpaceDE/>
        <w:autoSpaceDN/>
        <w:ind w:right="72" w:firstLine="72"/>
        <w:jc w:val="both"/>
        <w:rPr>
          <w:rStyle w:val="CharacterStyle1"/>
          <w:rFonts w:ascii="Times New Roman" w:hAnsi="Times New Roman" w:cs="Times New Roman"/>
          <w:sz w:val="22"/>
          <w:szCs w:val="22"/>
        </w:rPr>
      </w:pPr>
      <w:r w:rsidRPr="009C4D22">
        <w:rPr>
          <w:rStyle w:val="CharacterStyle1"/>
          <w:rFonts w:ascii="Times New Roman" w:hAnsi="Times New Roman" w:cs="Times New Roman"/>
          <w:spacing w:val="-5"/>
          <w:sz w:val="22"/>
          <w:szCs w:val="22"/>
        </w:rPr>
        <w:t xml:space="preserve">MTS will </w:t>
      </w:r>
      <w:r w:rsidR="00775AFA" w:rsidRPr="009C4D22">
        <w:rPr>
          <w:rStyle w:val="CharacterStyle1"/>
          <w:rFonts w:ascii="Times New Roman" w:hAnsi="Times New Roman" w:cs="Times New Roman"/>
          <w:spacing w:val="-5"/>
          <w:sz w:val="22"/>
          <w:szCs w:val="22"/>
        </w:rPr>
        <w:t>process</w:t>
      </w:r>
      <w:r w:rsidRPr="009C4D22">
        <w:rPr>
          <w:rStyle w:val="CharacterStyle1"/>
          <w:rFonts w:ascii="Times New Roman" w:hAnsi="Times New Roman" w:cs="Times New Roman"/>
          <w:spacing w:val="-5"/>
          <w:sz w:val="22"/>
          <w:szCs w:val="22"/>
        </w:rPr>
        <w:t xml:space="preserve"> Employee Data for the following </w:t>
      </w:r>
      <w:r w:rsidRPr="009C4D22">
        <w:rPr>
          <w:rStyle w:val="CharacterStyle1"/>
          <w:rFonts w:ascii="Times New Roman" w:hAnsi="Times New Roman" w:cs="Times New Roman"/>
          <w:sz w:val="22"/>
          <w:szCs w:val="22"/>
        </w:rPr>
        <w:t>purposes:</w:t>
      </w:r>
    </w:p>
    <w:p w14:paraId="73B29AAF" w14:textId="77777777" w:rsidR="00752439" w:rsidRPr="009C4D22" w:rsidRDefault="00752439" w:rsidP="00057A44">
      <w:pPr>
        <w:pStyle w:val="Style2"/>
        <w:kinsoku w:val="0"/>
        <w:autoSpaceDE/>
        <w:autoSpaceDN/>
        <w:ind w:left="0"/>
        <w:jc w:val="both"/>
        <w:rPr>
          <w:rStyle w:val="CharacterStyle1"/>
          <w:rFonts w:ascii="Times New Roman" w:hAnsi="Times New Roman" w:cs="Times New Roman"/>
          <w:sz w:val="22"/>
          <w:szCs w:val="22"/>
        </w:rPr>
      </w:pPr>
    </w:p>
    <w:p w14:paraId="590C866D" w14:textId="41D315BE" w:rsidR="00D31AA6" w:rsidRPr="009C4D22" w:rsidRDefault="006E3F9A" w:rsidP="0046314E">
      <w:pPr>
        <w:pStyle w:val="ListBullet"/>
        <w:tabs>
          <w:tab w:val="clear" w:pos="360"/>
          <w:tab w:val="num" w:pos="1440"/>
        </w:tabs>
        <w:ind w:left="1440"/>
        <w:rPr>
          <w:rStyle w:val="CharacterStyle1"/>
          <w:rFonts w:ascii="Times New Roman" w:hAnsi="Times New Roman" w:cs="Times New Roman"/>
          <w:sz w:val="22"/>
          <w:szCs w:val="22"/>
        </w:rPr>
      </w:pPr>
      <w:r w:rsidRPr="009C4D22">
        <w:rPr>
          <w:rStyle w:val="CharacterStyle1"/>
          <w:rFonts w:ascii="Times New Roman" w:hAnsi="Times New Roman" w:cs="Times New Roman"/>
          <w:sz w:val="22"/>
          <w:szCs w:val="22"/>
        </w:rPr>
        <w:t xml:space="preserve">Manage and follow-up on workflows; </w:t>
      </w:r>
    </w:p>
    <w:p w14:paraId="1C8F9FD2" w14:textId="4CDA9B95" w:rsidR="00D31AA6" w:rsidRPr="009C4D22" w:rsidRDefault="00425D28" w:rsidP="0046314E">
      <w:pPr>
        <w:pStyle w:val="ListBullet"/>
        <w:tabs>
          <w:tab w:val="clear" w:pos="360"/>
          <w:tab w:val="num" w:pos="1440"/>
        </w:tabs>
        <w:ind w:left="1440"/>
        <w:rPr>
          <w:rStyle w:val="CharacterStyle1"/>
          <w:rFonts w:ascii="Times New Roman" w:hAnsi="Times New Roman" w:cs="Times New Roman"/>
          <w:sz w:val="22"/>
          <w:szCs w:val="22"/>
        </w:rPr>
      </w:pPr>
      <w:r w:rsidRPr="009C4D22">
        <w:rPr>
          <w:rStyle w:val="CharacterStyle1"/>
          <w:rFonts w:ascii="Times New Roman" w:hAnsi="Times New Roman" w:cs="Times New Roman"/>
          <w:sz w:val="22"/>
          <w:szCs w:val="22"/>
        </w:rPr>
        <w:t>Carry out c</w:t>
      </w:r>
      <w:r w:rsidR="004564E9" w:rsidRPr="009C4D22">
        <w:rPr>
          <w:rStyle w:val="CharacterStyle1"/>
          <w:rFonts w:ascii="Times New Roman" w:hAnsi="Times New Roman" w:cs="Times New Roman"/>
          <w:sz w:val="22"/>
          <w:szCs w:val="22"/>
        </w:rPr>
        <w:t>ompensation related activities, including stock plan administration and</w:t>
      </w:r>
      <w:r w:rsidR="00DA38A0" w:rsidRPr="009C4D22">
        <w:rPr>
          <w:rStyle w:val="CharacterStyle1"/>
          <w:rFonts w:ascii="Times New Roman" w:hAnsi="Times New Roman" w:cs="Times New Roman"/>
          <w:sz w:val="22"/>
          <w:szCs w:val="22"/>
        </w:rPr>
        <w:t xml:space="preserve"> c</w:t>
      </w:r>
      <w:r w:rsidR="004564E9" w:rsidRPr="009C4D22">
        <w:rPr>
          <w:rStyle w:val="CharacterStyle1"/>
          <w:rFonts w:ascii="Times New Roman" w:hAnsi="Times New Roman" w:cs="Times New Roman"/>
          <w:sz w:val="22"/>
          <w:szCs w:val="22"/>
        </w:rPr>
        <w:t>ompensation analysis and administration;</w:t>
      </w:r>
    </w:p>
    <w:p w14:paraId="4CF2EACB" w14:textId="1457C5E2" w:rsidR="00D31AA6" w:rsidRPr="009C4D22" w:rsidRDefault="00425D28" w:rsidP="0046314E">
      <w:pPr>
        <w:pStyle w:val="ListBullet"/>
        <w:tabs>
          <w:tab w:val="clear" w:pos="360"/>
          <w:tab w:val="num" w:pos="1440"/>
        </w:tabs>
        <w:ind w:left="1440"/>
        <w:rPr>
          <w:rStyle w:val="CharacterStyle1"/>
          <w:rFonts w:ascii="Times New Roman" w:hAnsi="Times New Roman" w:cs="Times New Roman"/>
          <w:sz w:val="22"/>
          <w:szCs w:val="22"/>
        </w:rPr>
      </w:pPr>
      <w:r w:rsidRPr="009C4D22">
        <w:rPr>
          <w:rStyle w:val="CharacterStyle1"/>
          <w:rFonts w:ascii="Times New Roman" w:hAnsi="Times New Roman" w:cs="Times New Roman"/>
          <w:sz w:val="22"/>
          <w:szCs w:val="22"/>
        </w:rPr>
        <w:t>Manage p</w:t>
      </w:r>
      <w:r w:rsidR="004564E9" w:rsidRPr="009C4D22">
        <w:rPr>
          <w:rStyle w:val="CharacterStyle1"/>
          <w:rFonts w:ascii="Times New Roman" w:hAnsi="Times New Roman" w:cs="Times New Roman"/>
          <w:sz w:val="22"/>
          <w:szCs w:val="22"/>
        </w:rPr>
        <w:t>ayroll;</w:t>
      </w:r>
    </w:p>
    <w:p w14:paraId="1E264DBB" w14:textId="775D943A" w:rsidR="00D31AA6" w:rsidRPr="009C4D22" w:rsidRDefault="006E3F9A" w:rsidP="0046314E">
      <w:pPr>
        <w:pStyle w:val="ListBullet"/>
        <w:tabs>
          <w:tab w:val="clear" w:pos="360"/>
          <w:tab w:val="num" w:pos="1440"/>
        </w:tabs>
        <w:ind w:left="1440"/>
        <w:rPr>
          <w:rStyle w:val="CharacterStyle1"/>
          <w:rFonts w:ascii="Times New Roman" w:hAnsi="Times New Roman" w:cs="Times New Roman"/>
          <w:sz w:val="22"/>
          <w:szCs w:val="22"/>
        </w:rPr>
      </w:pPr>
      <w:r w:rsidRPr="009C4D22">
        <w:rPr>
          <w:rStyle w:val="CharacterStyle1"/>
          <w:rFonts w:ascii="Times New Roman" w:hAnsi="Times New Roman" w:cs="Times New Roman"/>
          <w:sz w:val="22"/>
          <w:szCs w:val="22"/>
        </w:rPr>
        <w:t xml:space="preserve">Manage and follow-up on performance; </w:t>
      </w:r>
    </w:p>
    <w:p w14:paraId="4275791C" w14:textId="604A1570" w:rsidR="006E3F9A" w:rsidRPr="009C4D22" w:rsidRDefault="006E3F9A" w:rsidP="0046314E">
      <w:pPr>
        <w:pStyle w:val="ListBullet"/>
        <w:tabs>
          <w:tab w:val="clear" w:pos="360"/>
          <w:tab w:val="num" w:pos="1440"/>
        </w:tabs>
        <w:ind w:left="1440"/>
        <w:rPr>
          <w:rStyle w:val="CharacterStyle1"/>
          <w:rFonts w:ascii="Times New Roman" w:hAnsi="Times New Roman" w:cs="Times New Roman"/>
          <w:sz w:val="22"/>
          <w:szCs w:val="22"/>
        </w:rPr>
      </w:pPr>
      <w:r w:rsidRPr="009C4D22">
        <w:rPr>
          <w:rStyle w:val="CharacterStyle1"/>
          <w:rFonts w:ascii="Times New Roman" w:hAnsi="Times New Roman" w:cs="Times New Roman"/>
          <w:sz w:val="22"/>
          <w:szCs w:val="22"/>
        </w:rPr>
        <w:t>Conduct succession planning</w:t>
      </w:r>
      <w:r w:rsidR="00425D28" w:rsidRPr="009C4D22">
        <w:rPr>
          <w:rStyle w:val="CharacterStyle1"/>
          <w:rFonts w:ascii="Times New Roman" w:hAnsi="Times New Roman" w:cs="Times New Roman"/>
          <w:sz w:val="22"/>
          <w:szCs w:val="22"/>
        </w:rPr>
        <w:t>;</w:t>
      </w:r>
    </w:p>
    <w:p w14:paraId="6E346AAE" w14:textId="003F1D72" w:rsidR="00B92EA8" w:rsidRPr="009C4D22" w:rsidRDefault="00425D28" w:rsidP="0046314E">
      <w:pPr>
        <w:pStyle w:val="ListBullet"/>
        <w:tabs>
          <w:tab w:val="clear" w:pos="360"/>
          <w:tab w:val="num" w:pos="1440"/>
        </w:tabs>
        <w:ind w:left="1440"/>
        <w:rPr>
          <w:rStyle w:val="CharacterStyle1"/>
          <w:rFonts w:ascii="Times New Roman" w:hAnsi="Times New Roman" w:cs="Times New Roman"/>
          <w:sz w:val="22"/>
          <w:szCs w:val="22"/>
        </w:rPr>
      </w:pPr>
      <w:r w:rsidRPr="009C4D22">
        <w:rPr>
          <w:rStyle w:val="CharacterStyle1"/>
          <w:rFonts w:ascii="Times New Roman" w:hAnsi="Times New Roman" w:cs="Times New Roman"/>
          <w:sz w:val="22"/>
          <w:szCs w:val="22"/>
        </w:rPr>
        <w:t>Manage p</w:t>
      </w:r>
      <w:r w:rsidR="004564E9" w:rsidRPr="009C4D22">
        <w:rPr>
          <w:rStyle w:val="CharacterStyle1"/>
          <w:rFonts w:ascii="Times New Roman" w:hAnsi="Times New Roman" w:cs="Times New Roman"/>
          <w:sz w:val="22"/>
          <w:szCs w:val="22"/>
        </w:rPr>
        <w:t>ersonnel administration;</w:t>
      </w:r>
    </w:p>
    <w:p w14:paraId="2FAD532E" w14:textId="77777777" w:rsidR="006E3F9A" w:rsidRPr="009C4D22" w:rsidRDefault="006E3F9A" w:rsidP="0046314E">
      <w:pPr>
        <w:pStyle w:val="ListBullet"/>
        <w:tabs>
          <w:tab w:val="clear" w:pos="360"/>
          <w:tab w:val="num" w:pos="1440"/>
        </w:tabs>
        <w:ind w:left="1440"/>
        <w:rPr>
          <w:rStyle w:val="CharacterStyle1"/>
          <w:rFonts w:ascii="Times New Roman" w:hAnsi="Times New Roman" w:cs="Times New Roman"/>
          <w:sz w:val="22"/>
          <w:szCs w:val="22"/>
        </w:rPr>
      </w:pPr>
      <w:r w:rsidRPr="009C4D22">
        <w:rPr>
          <w:rStyle w:val="CharacterStyle1"/>
          <w:rFonts w:ascii="Times New Roman" w:hAnsi="Times New Roman" w:cs="Times New Roman"/>
          <w:sz w:val="22"/>
          <w:szCs w:val="22"/>
        </w:rPr>
        <w:t>Provide security, recovery and IT helpdesk</w:t>
      </w:r>
      <w:r w:rsidR="004564E9" w:rsidRPr="009C4D22">
        <w:rPr>
          <w:rStyle w:val="CharacterStyle1"/>
          <w:rFonts w:ascii="Times New Roman" w:hAnsi="Times New Roman" w:cs="Times New Roman"/>
          <w:sz w:val="22"/>
          <w:szCs w:val="22"/>
        </w:rPr>
        <w:t xml:space="preserve"> support services;</w:t>
      </w:r>
    </w:p>
    <w:p w14:paraId="6BED8228" w14:textId="1059557D" w:rsidR="00B92EA8" w:rsidRPr="009C4D22" w:rsidRDefault="006E3F9A" w:rsidP="0046314E">
      <w:pPr>
        <w:pStyle w:val="ListBullet"/>
        <w:tabs>
          <w:tab w:val="clear" w:pos="360"/>
          <w:tab w:val="num" w:pos="1440"/>
        </w:tabs>
        <w:ind w:left="1440"/>
        <w:rPr>
          <w:rStyle w:val="CharacterStyle1"/>
          <w:rFonts w:ascii="Times New Roman" w:hAnsi="Times New Roman" w:cs="Times New Roman"/>
          <w:sz w:val="22"/>
          <w:szCs w:val="22"/>
        </w:rPr>
      </w:pPr>
      <w:r w:rsidRPr="009C4D22">
        <w:rPr>
          <w:rStyle w:val="CharacterStyle1"/>
          <w:rFonts w:ascii="Times New Roman" w:hAnsi="Times New Roman" w:cs="Times New Roman"/>
          <w:sz w:val="22"/>
          <w:szCs w:val="22"/>
        </w:rPr>
        <w:t xml:space="preserve">Account </w:t>
      </w:r>
      <w:r w:rsidR="00425D28" w:rsidRPr="009C4D22">
        <w:rPr>
          <w:rStyle w:val="CharacterStyle1"/>
          <w:rFonts w:ascii="Times New Roman" w:hAnsi="Times New Roman" w:cs="Times New Roman"/>
          <w:sz w:val="22"/>
          <w:szCs w:val="22"/>
        </w:rPr>
        <w:t xml:space="preserve">for </w:t>
      </w:r>
      <w:r w:rsidRPr="009C4D22">
        <w:rPr>
          <w:rStyle w:val="CharacterStyle1"/>
          <w:rFonts w:ascii="Times New Roman" w:hAnsi="Times New Roman" w:cs="Times New Roman"/>
          <w:sz w:val="22"/>
          <w:szCs w:val="22"/>
        </w:rPr>
        <w:t xml:space="preserve">and </w:t>
      </w:r>
      <w:r w:rsidR="00571D4D" w:rsidRPr="009C4D22">
        <w:rPr>
          <w:rStyle w:val="CharacterStyle1"/>
          <w:rFonts w:ascii="Times New Roman" w:hAnsi="Times New Roman" w:cs="Times New Roman"/>
          <w:sz w:val="22"/>
          <w:szCs w:val="22"/>
        </w:rPr>
        <w:t>execute</w:t>
      </w:r>
      <w:r w:rsidRPr="009C4D22">
        <w:rPr>
          <w:rStyle w:val="CharacterStyle1"/>
          <w:rFonts w:ascii="Times New Roman" w:hAnsi="Times New Roman" w:cs="Times New Roman"/>
          <w:sz w:val="22"/>
          <w:szCs w:val="22"/>
        </w:rPr>
        <w:t xml:space="preserve"> business activities;</w:t>
      </w:r>
      <w:r w:rsidR="004564E9" w:rsidRPr="009C4D22">
        <w:rPr>
          <w:rStyle w:val="CharacterStyle1"/>
          <w:rFonts w:ascii="Times New Roman" w:hAnsi="Times New Roman" w:cs="Times New Roman"/>
          <w:sz w:val="22"/>
          <w:szCs w:val="22"/>
        </w:rPr>
        <w:t xml:space="preserve"> and</w:t>
      </w:r>
    </w:p>
    <w:p w14:paraId="11A71692" w14:textId="21F1107D" w:rsidR="00D31AA6" w:rsidRPr="009C4D22" w:rsidRDefault="00425D28" w:rsidP="0046314E">
      <w:pPr>
        <w:pStyle w:val="ListBullet"/>
        <w:tabs>
          <w:tab w:val="clear" w:pos="360"/>
          <w:tab w:val="num" w:pos="1440"/>
        </w:tabs>
        <w:ind w:left="1440"/>
        <w:rPr>
          <w:rStyle w:val="CharacterStyle1"/>
          <w:rFonts w:ascii="Times New Roman" w:hAnsi="Times New Roman" w:cs="Times New Roman"/>
          <w:sz w:val="22"/>
          <w:szCs w:val="22"/>
        </w:rPr>
      </w:pPr>
      <w:r w:rsidRPr="009C4D22">
        <w:rPr>
          <w:rStyle w:val="CharacterStyle1"/>
          <w:rFonts w:ascii="Times New Roman" w:hAnsi="Times New Roman" w:cs="Times New Roman"/>
          <w:sz w:val="22"/>
          <w:szCs w:val="22"/>
        </w:rPr>
        <w:t>Monitor and enforce</w:t>
      </w:r>
      <w:r w:rsidR="004564E9" w:rsidRPr="009C4D22">
        <w:rPr>
          <w:rStyle w:val="CharacterStyle1"/>
          <w:rFonts w:ascii="Times New Roman" w:hAnsi="Times New Roman" w:cs="Times New Roman"/>
          <w:sz w:val="22"/>
          <w:szCs w:val="22"/>
        </w:rPr>
        <w:t xml:space="preserve"> </w:t>
      </w:r>
      <w:r w:rsidR="00571D4D" w:rsidRPr="009C4D22">
        <w:rPr>
          <w:rStyle w:val="CharacterStyle1"/>
          <w:rFonts w:ascii="Times New Roman" w:hAnsi="Times New Roman" w:cs="Times New Roman"/>
          <w:sz w:val="22"/>
          <w:szCs w:val="22"/>
        </w:rPr>
        <w:t>adherence w</w:t>
      </w:r>
      <w:r w:rsidR="004564E9" w:rsidRPr="009C4D22">
        <w:rPr>
          <w:rStyle w:val="CharacterStyle1"/>
          <w:rFonts w:ascii="Times New Roman" w:hAnsi="Times New Roman" w:cs="Times New Roman"/>
          <w:sz w:val="22"/>
          <w:szCs w:val="22"/>
        </w:rPr>
        <w:t>ith company policies</w:t>
      </w:r>
      <w:r w:rsidR="00E71A33">
        <w:rPr>
          <w:rStyle w:val="CharacterStyle1"/>
          <w:rFonts w:ascii="Times New Roman" w:hAnsi="Times New Roman" w:cs="Times New Roman"/>
          <w:sz w:val="22"/>
          <w:szCs w:val="22"/>
        </w:rPr>
        <w:t xml:space="preserve">, </w:t>
      </w:r>
      <w:r w:rsidR="004564E9" w:rsidRPr="009C4D22">
        <w:rPr>
          <w:rStyle w:val="CharacterStyle1"/>
          <w:rFonts w:ascii="Times New Roman" w:hAnsi="Times New Roman" w:cs="Times New Roman"/>
          <w:sz w:val="22"/>
          <w:szCs w:val="22"/>
        </w:rPr>
        <w:t>procedures</w:t>
      </w:r>
      <w:r w:rsidR="00E71A33">
        <w:rPr>
          <w:rStyle w:val="CharacterStyle1"/>
          <w:rFonts w:ascii="Times New Roman" w:hAnsi="Times New Roman" w:cs="Times New Roman"/>
          <w:sz w:val="22"/>
          <w:szCs w:val="22"/>
        </w:rPr>
        <w:t xml:space="preserve"> and standards</w:t>
      </w:r>
      <w:r w:rsidR="004564E9" w:rsidRPr="009C4D22">
        <w:rPr>
          <w:rStyle w:val="CharacterStyle1"/>
          <w:rFonts w:ascii="Times New Roman" w:hAnsi="Times New Roman" w:cs="Times New Roman"/>
          <w:sz w:val="22"/>
          <w:szCs w:val="22"/>
        </w:rPr>
        <w:t>.</w:t>
      </w:r>
    </w:p>
    <w:p w14:paraId="18669F9F" w14:textId="77777777" w:rsidR="006E3F9A" w:rsidRPr="009C4D22" w:rsidRDefault="006E3F9A" w:rsidP="007E7766">
      <w:pPr>
        <w:pStyle w:val="Style2"/>
        <w:kinsoku w:val="0"/>
        <w:autoSpaceDE/>
        <w:autoSpaceDN/>
        <w:ind w:left="709"/>
        <w:jc w:val="both"/>
        <w:rPr>
          <w:rStyle w:val="CharacterStyle2"/>
          <w:rFonts w:ascii="Times New Roman" w:hAnsi="Times New Roman" w:cs="Times New Roman"/>
          <w:sz w:val="22"/>
          <w:szCs w:val="22"/>
        </w:rPr>
      </w:pPr>
    </w:p>
    <w:p w14:paraId="091A0121" w14:textId="13E38CC7" w:rsidR="00C71D3D" w:rsidRPr="009C4D22" w:rsidRDefault="00466C67" w:rsidP="00172455">
      <w:pPr>
        <w:pStyle w:val="Style2"/>
        <w:kinsoku w:val="0"/>
        <w:autoSpaceDE/>
        <w:autoSpaceDN/>
        <w:ind w:left="709" w:firstLine="11"/>
        <w:jc w:val="both"/>
        <w:rPr>
          <w:rStyle w:val="CharacterStyle2"/>
          <w:rFonts w:ascii="Times New Roman" w:hAnsi="Times New Roman" w:cs="Times New Roman"/>
          <w:sz w:val="22"/>
          <w:szCs w:val="22"/>
        </w:rPr>
      </w:pPr>
      <w:r w:rsidRPr="009C4D22">
        <w:rPr>
          <w:rStyle w:val="CharacterStyle2"/>
          <w:rFonts w:ascii="Times New Roman" w:hAnsi="Times New Roman" w:cs="Times New Roman"/>
          <w:sz w:val="22"/>
          <w:szCs w:val="22"/>
        </w:rPr>
        <w:t>MTS</w:t>
      </w:r>
      <w:r w:rsidR="002B75CC" w:rsidRPr="009C4D22">
        <w:rPr>
          <w:rStyle w:val="CharacterStyle2"/>
          <w:rFonts w:ascii="Times New Roman" w:hAnsi="Times New Roman" w:cs="Times New Roman"/>
          <w:sz w:val="22"/>
          <w:szCs w:val="22"/>
        </w:rPr>
        <w:t>’</w:t>
      </w:r>
      <w:r w:rsidRPr="009C4D22">
        <w:rPr>
          <w:rStyle w:val="CharacterStyle2"/>
          <w:rFonts w:ascii="Times New Roman" w:hAnsi="Times New Roman" w:cs="Times New Roman"/>
          <w:sz w:val="22"/>
          <w:szCs w:val="22"/>
        </w:rPr>
        <w:t xml:space="preserve"> processing of Employee Data is </w:t>
      </w:r>
      <w:r w:rsidR="002B75CC" w:rsidRPr="009C4D22">
        <w:rPr>
          <w:rStyle w:val="CharacterStyle2"/>
          <w:rFonts w:ascii="Times New Roman" w:hAnsi="Times New Roman" w:cs="Times New Roman"/>
          <w:sz w:val="22"/>
          <w:szCs w:val="22"/>
        </w:rPr>
        <w:t>performed</w:t>
      </w:r>
      <w:r w:rsidRPr="009C4D22">
        <w:rPr>
          <w:rStyle w:val="CharacterStyle2"/>
          <w:rFonts w:ascii="Times New Roman" w:hAnsi="Times New Roman" w:cs="Times New Roman"/>
          <w:sz w:val="22"/>
          <w:szCs w:val="22"/>
        </w:rPr>
        <w:t xml:space="preserve"> in connection with </w:t>
      </w:r>
      <w:r w:rsidR="00426863" w:rsidRPr="009C4D22">
        <w:rPr>
          <w:rStyle w:val="CharacterStyle2"/>
          <w:rFonts w:ascii="Times New Roman" w:hAnsi="Times New Roman" w:cs="Times New Roman"/>
          <w:sz w:val="22"/>
          <w:szCs w:val="22"/>
        </w:rPr>
        <w:t xml:space="preserve">employees’ </w:t>
      </w:r>
      <w:r w:rsidRPr="009C4D22">
        <w:rPr>
          <w:rStyle w:val="CharacterStyle2"/>
          <w:rFonts w:ascii="Times New Roman" w:hAnsi="Times New Roman" w:cs="Times New Roman"/>
          <w:sz w:val="22"/>
          <w:szCs w:val="22"/>
        </w:rPr>
        <w:t>employment</w:t>
      </w:r>
      <w:r w:rsidR="00426863" w:rsidRPr="009C4D22">
        <w:rPr>
          <w:rStyle w:val="CharacterStyle2"/>
          <w:rFonts w:ascii="Times New Roman" w:hAnsi="Times New Roman" w:cs="Times New Roman"/>
          <w:sz w:val="22"/>
          <w:szCs w:val="22"/>
        </w:rPr>
        <w:t xml:space="preserve"> contract</w:t>
      </w:r>
      <w:r w:rsidRPr="009C4D22">
        <w:rPr>
          <w:rStyle w:val="CharacterStyle2"/>
          <w:rFonts w:ascii="Times New Roman" w:hAnsi="Times New Roman" w:cs="Times New Roman"/>
          <w:sz w:val="22"/>
          <w:szCs w:val="22"/>
        </w:rPr>
        <w:t>s</w:t>
      </w:r>
      <w:r w:rsidR="00426863" w:rsidRPr="009C4D22">
        <w:rPr>
          <w:rStyle w:val="CharacterStyle2"/>
          <w:rFonts w:ascii="Times New Roman" w:hAnsi="Times New Roman" w:cs="Times New Roman"/>
          <w:sz w:val="22"/>
          <w:szCs w:val="22"/>
        </w:rPr>
        <w:t xml:space="preserve"> </w:t>
      </w:r>
      <w:r w:rsidRPr="00E71A33">
        <w:rPr>
          <w:rStyle w:val="CharacterStyle2"/>
          <w:rFonts w:ascii="Times New Roman" w:hAnsi="Times New Roman" w:cs="Times New Roman"/>
          <w:sz w:val="22"/>
          <w:szCs w:val="22"/>
        </w:rPr>
        <w:t>and</w:t>
      </w:r>
      <w:r w:rsidR="00426863" w:rsidRPr="00E71A33">
        <w:rPr>
          <w:rStyle w:val="CharacterStyle2"/>
          <w:rFonts w:ascii="Times New Roman" w:hAnsi="Times New Roman" w:cs="Times New Roman"/>
          <w:sz w:val="22"/>
          <w:szCs w:val="22"/>
        </w:rPr>
        <w:t xml:space="preserve"> MTS’ legitimate interest </w:t>
      </w:r>
      <w:r w:rsidR="00E71A33" w:rsidRPr="00E71A33">
        <w:rPr>
          <w:rFonts w:ascii="Times New Roman" w:hAnsi="Times New Roman" w:cs="Times New Roman"/>
        </w:rPr>
        <w:t>to conduct business activities</w:t>
      </w:r>
      <w:r w:rsidR="00E71A33">
        <w:rPr>
          <w:rFonts w:ascii="Times New Roman" w:hAnsi="Times New Roman" w:cs="Times New Roman"/>
        </w:rPr>
        <w:t>.</w:t>
      </w:r>
    </w:p>
    <w:p w14:paraId="39DD2636" w14:textId="18901DB7" w:rsidR="00B92EA8" w:rsidRPr="009C4D22" w:rsidRDefault="00B92EA8" w:rsidP="0046314E">
      <w:pPr>
        <w:pStyle w:val="Style1"/>
        <w:numPr>
          <w:ilvl w:val="0"/>
          <w:numId w:val="1"/>
        </w:numPr>
        <w:tabs>
          <w:tab w:val="clear" w:pos="288"/>
          <w:tab w:val="num" w:pos="1080"/>
        </w:tabs>
        <w:kinsoku w:val="0"/>
        <w:autoSpaceDE/>
        <w:autoSpaceDN/>
        <w:adjustRightInd/>
        <w:spacing w:before="216"/>
        <w:jc w:val="both"/>
        <w:rPr>
          <w:rStyle w:val="CharacterStyle2"/>
          <w:b/>
          <w:spacing w:val="4"/>
          <w:sz w:val="22"/>
          <w:szCs w:val="22"/>
        </w:rPr>
      </w:pPr>
      <w:r w:rsidRPr="009C4D22">
        <w:rPr>
          <w:rStyle w:val="CharacterStyle2"/>
          <w:b/>
          <w:spacing w:val="4"/>
          <w:sz w:val="22"/>
          <w:szCs w:val="22"/>
        </w:rPr>
        <w:t xml:space="preserve">Data </w:t>
      </w:r>
      <w:r w:rsidR="00466C67" w:rsidRPr="009C4D22">
        <w:rPr>
          <w:rStyle w:val="CharacterStyle2"/>
          <w:b/>
          <w:spacing w:val="4"/>
          <w:sz w:val="22"/>
          <w:szCs w:val="22"/>
        </w:rPr>
        <w:t>R</w:t>
      </w:r>
      <w:r w:rsidRPr="009C4D22">
        <w:rPr>
          <w:rStyle w:val="CharacterStyle2"/>
          <w:b/>
          <w:spacing w:val="4"/>
          <w:sz w:val="22"/>
          <w:szCs w:val="22"/>
        </w:rPr>
        <w:t>ecipients</w:t>
      </w:r>
    </w:p>
    <w:p w14:paraId="42DA331F" w14:textId="77777777" w:rsidR="00C71D3D" w:rsidRPr="009C4D22" w:rsidRDefault="00C71D3D" w:rsidP="007E7766">
      <w:pPr>
        <w:pStyle w:val="Style3"/>
        <w:kinsoku w:val="0"/>
        <w:autoSpaceDE/>
        <w:autoSpaceDN/>
        <w:spacing w:before="0"/>
        <w:ind w:left="0"/>
        <w:jc w:val="both"/>
        <w:rPr>
          <w:rStyle w:val="CharacterStyle1"/>
          <w:rFonts w:ascii="Times New Roman" w:hAnsi="Times New Roman" w:cs="Times New Roman"/>
          <w:spacing w:val="6"/>
          <w:w w:val="105"/>
          <w:sz w:val="22"/>
          <w:szCs w:val="22"/>
        </w:rPr>
      </w:pPr>
    </w:p>
    <w:p w14:paraId="740FC4B3" w14:textId="52C291BA" w:rsidR="00A8552F" w:rsidRPr="009C4D22" w:rsidRDefault="00466C67" w:rsidP="00172455">
      <w:pPr>
        <w:pStyle w:val="Style2"/>
        <w:kinsoku w:val="0"/>
        <w:autoSpaceDE/>
        <w:autoSpaceDN/>
        <w:ind w:right="72"/>
        <w:jc w:val="both"/>
        <w:rPr>
          <w:rStyle w:val="CharacterStyle1"/>
          <w:rFonts w:ascii="Times New Roman" w:hAnsi="Times New Roman" w:cs="Times New Roman"/>
          <w:b/>
          <w:bCs/>
          <w:spacing w:val="-3"/>
          <w:w w:val="105"/>
          <w:sz w:val="22"/>
          <w:szCs w:val="22"/>
        </w:rPr>
      </w:pPr>
      <w:r w:rsidRPr="009C4D22">
        <w:rPr>
          <w:rStyle w:val="CharacterStyle1"/>
          <w:rFonts w:ascii="Times New Roman" w:hAnsi="Times New Roman" w:cs="Times New Roman"/>
          <w:spacing w:val="-8"/>
          <w:w w:val="105"/>
          <w:sz w:val="22"/>
          <w:szCs w:val="22"/>
        </w:rPr>
        <w:t>L</w:t>
      </w:r>
      <w:r w:rsidR="004564E9" w:rsidRPr="009C4D22">
        <w:rPr>
          <w:rStyle w:val="CharacterStyle1"/>
          <w:rFonts w:ascii="Times New Roman" w:hAnsi="Times New Roman" w:cs="Times New Roman"/>
          <w:spacing w:val="-8"/>
          <w:w w:val="105"/>
          <w:sz w:val="22"/>
          <w:szCs w:val="22"/>
        </w:rPr>
        <w:t xml:space="preserve">imited members of the human resources, </w:t>
      </w:r>
      <w:r w:rsidR="004564E9" w:rsidRPr="009C4D22">
        <w:rPr>
          <w:rStyle w:val="CharacterStyle1"/>
          <w:rFonts w:ascii="Times New Roman" w:hAnsi="Times New Roman" w:cs="Times New Roman"/>
          <w:spacing w:val="-6"/>
          <w:w w:val="105"/>
          <w:sz w:val="22"/>
          <w:szCs w:val="22"/>
        </w:rPr>
        <w:t xml:space="preserve">finance, legal, export compliance, and IT departments and senior company managers in </w:t>
      </w:r>
      <w:r w:rsidR="004564E9" w:rsidRPr="009C4D22">
        <w:rPr>
          <w:rStyle w:val="CharacterStyle1"/>
          <w:rFonts w:ascii="Times New Roman" w:hAnsi="Times New Roman" w:cs="Times New Roman"/>
          <w:spacing w:val="-5"/>
          <w:w w:val="105"/>
          <w:sz w:val="22"/>
          <w:szCs w:val="22"/>
        </w:rPr>
        <w:t xml:space="preserve">the United States may process Employee Data in connection with </w:t>
      </w:r>
      <w:r w:rsidR="004564E9" w:rsidRPr="009C4D22">
        <w:rPr>
          <w:rStyle w:val="CharacterStyle1"/>
          <w:rFonts w:ascii="Times New Roman" w:hAnsi="Times New Roman" w:cs="Times New Roman"/>
          <w:spacing w:val="-3"/>
          <w:w w:val="105"/>
          <w:sz w:val="22"/>
          <w:szCs w:val="22"/>
        </w:rPr>
        <w:t>their job responsibilities</w:t>
      </w:r>
      <w:r w:rsidR="00A8552F" w:rsidRPr="009C4D22">
        <w:rPr>
          <w:rStyle w:val="CharacterStyle1"/>
          <w:rFonts w:ascii="Times New Roman" w:hAnsi="Times New Roman" w:cs="Times New Roman"/>
          <w:spacing w:val="-3"/>
          <w:w w:val="105"/>
          <w:sz w:val="22"/>
          <w:szCs w:val="22"/>
        </w:rPr>
        <w:t xml:space="preserve"> and only for the purposes</w:t>
      </w:r>
      <w:r w:rsidR="002B75CC" w:rsidRPr="009C4D22">
        <w:rPr>
          <w:rStyle w:val="CharacterStyle1"/>
          <w:rFonts w:ascii="Times New Roman" w:hAnsi="Times New Roman" w:cs="Times New Roman"/>
          <w:spacing w:val="-3"/>
          <w:w w:val="105"/>
          <w:sz w:val="22"/>
          <w:szCs w:val="22"/>
        </w:rPr>
        <w:t xml:space="preserve"> described in Section </w:t>
      </w:r>
      <w:r w:rsidR="0046314E" w:rsidRPr="009C4D22">
        <w:rPr>
          <w:rStyle w:val="CharacterStyle1"/>
          <w:rFonts w:ascii="Times New Roman" w:hAnsi="Times New Roman" w:cs="Times New Roman"/>
          <w:spacing w:val="-3"/>
          <w:w w:val="105"/>
          <w:sz w:val="22"/>
          <w:szCs w:val="22"/>
        </w:rPr>
        <w:t>3</w:t>
      </w:r>
      <w:r w:rsidR="002B75CC" w:rsidRPr="009C4D22">
        <w:rPr>
          <w:rStyle w:val="CharacterStyle1"/>
          <w:rFonts w:ascii="Times New Roman" w:hAnsi="Times New Roman" w:cs="Times New Roman"/>
          <w:spacing w:val="-3"/>
          <w:w w:val="105"/>
          <w:sz w:val="22"/>
          <w:szCs w:val="22"/>
        </w:rPr>
        <w:t xml:space="preserve"> above</w:t>
      </w:r>
      <w:r w:rsidR="004564E9" w:rsidRPr="009C4D22">
        <w:rPr>
          <w:rStyle w:val="CharacterStyle1"/>
          <w:rFonts w:ascii="Times New Roman" w:hAnsi="Times New Roman" w:cs="Times New Roman"/>
          <w:spacing w:val="-3"/>
          <w:w w:val="105"/>
          <w:sz w:val="22"/>
          <w:szCs w:val="22"/>
        </w:rPr>
        <w:t xml:space="preserve">. </w:t>
      </w:r>
    </w:p>
    <w:p w14:paraId="24F8E9EF" w14:textId="77777777" w:rsidR="00DA38A0" w:rsidRPr="009C4D22" w:rsidRDefault="00DA38A0" w:rsidP="00172455">
      <w:pPr>
        <w:pStyle w:val="Style2"/>
        <w:kinsoku w:val="0"/>
        <w:autoSpaceDE/>
        <w:autoSpaceDN/>
        <w:ind w:left="731" w:right="72" w:hanging="11"/>
        <w:jc w:val="both"/>
        <w:rPr>
          <w:rStyle w:val="CharacterStyle1"/>
          <w:rFonts w:ascii="Times New Roman" w:hAnsi="Times New Roman" w:cs="Times New Roman"/>
          <w:spacing w:val="-3"/>
          <w:w w:val="105"/>
          <w:sz w:val="22"/>
          <w:szCs w:val="22"/>
        </w:rPr>
      </w:pPr>
    </w:p>
    <w:p w14:paraId="1BF9F420" w14:textId="1AB60ED6" w:rsidR="00A8552F" w:rsidRPr="009C4D22" w:rsidRDefault="004564E9" w:rsidP="00172455">
      <w:pPr>
        <w:pStyle w:val="Style2"/>
        <w:kinsoku w:val="0"/>
        <w:autoSpaceDE/>
        <w:autoSpaceDN/>
        <w:ind w:left="731" w:right="74" w:hanging="11"/>
        <w:jc w:val="both"/>
        <w:rPr>
          <w:rStyle w:val="CharacterStyle1"/>
          <w:rFonts w:ascii="Times New Roman" w:hAnsi="Times New Roman" w:cs="Times New Roman"/>
          <w:spacing w:val="-3"/>
          <w:w w:val="105"/>
          <w:sz w:val="22"/>
          <w:szCs w:val="22"/>
        </w:rPr>
      </w:pPr>
      <w:r w:rsidRPr="009C4D22">
        <w:rPr>
          <w:rStyle w:val="CharacterStyle1"/>
          <w:rFonts w:ascii="Times New Roman" w:hAnsi="Times New Roman" w:cs="Times New Roman"/>
          <w:spacing w:val="-3"/>
          <w:w w:val="105"/>
          <w:sz w:val="22"/>
          <w:szCs w:val="22"/>
        </w:rPr>
        <w:t>MTS takes a</w:t>
      </w:r>
      <w:r w:rsidR="007E7766" w:rsidRPr="009C4D22">
        <w:rPr>
          <w:rStyle w:val="CharacterStyle1"/>
          <w:rFonts w:ascii="Times New Roman" w:hAnsi="Times New Roman" w:cs="Times New Roman"/>
          <w:spacing w:val="-3"/>
          <w:w w:val="105"/>
          <w:sz w:val="22"/>
          <w:szCs w:val="22"/>
        </w:rPr>
        <w:t>ppropriate steps to ensure that</w:t>
      </w:r>
      <w:r w:rsidR="00A8552F" w:rsidRPr="009C4D22">
        <w:rPr>
          <w:rStyle w:val="CharacterStyle1"/>
          <w:rFonts w:ascii="Times New Roman" w:hAnsi="Times New Roman" w:cs="Times New Roman"/>
          <w:spacing w:val="-3"/>
          <w:w w:val="105"/>
          <w:sz w:val="22"/>
          <w:szCs w:val="22"/>
        </w:rPr>
        <w:t>:</w:t>
      </w:r>
    </w:p>
    <w:p w14:paraId="02D9C099" w14:textId="7E0EEB9B" w:rsidR="00752439" w:rsidRPr="009C4D22" w:rsidRDefault="00752439" w:rsidP="00752439">
      <w:pPr>
        <w:pStyle w:val="Style2"/>
        <w:kinsoku w:val="0"/>
        <w:autoSpaceDE/>
        <w:autoSpaceDN/>
        <w:ind w:left="1440" w:right="74"/>
        <w:jc w:val="both"/>
        <w:rPr>
          <w:rStyle w:val="CharacterStyle1"/>
          <w:rFonts w:ascii="Times New Roman" w:hAnsi="Times New Roman" w:cs="Times New Roman"/>
          <w:spacing w:val="-5"/>
          <w:w w:val="105"/>
          <w:sz w:val="22"/>
          <w:szCs w:val="22"/>
        </w:rPr>
      </w:pPr>
    </w:p>
    <w:p w14:paraId="3747416C" w14:textId="7E1B92C0" w:rsidR="00DA38A0" w:rsidRPr="009C4D22" w:rsidRDefault="004564E9" w:rsidP="007E7766">
      <w:pPr>
        <w:pStyle w:val="Style2"/>
        <w:numPr>
          <w:ilvl w:val="0"/>
          <w:numId w:val="6"/>
        </w:numPr>
        <w:kinsoku w:val="0"/>
        <w:autoSpaceDE/>
        <w:autoSpaceDN/>
        <w:ind w:right="74"/>
        <w:jc w:val="both"/>
        <w:rPr>
          <w:rStyle w:val="CharacterStyle1"/>
          <w:rFonts w:ascii="Times New Roman" w:hAnsi="Times New Roman" w:cs="Times New Roman"/>
          <w:spacing w:val="-5"/>
          <w:w w:val="105"/>
          <w:sz w:val="22"/>
          <w:szCs w:val="22"/>
        </w:rPr>
      </w:pPr>
      <w:r w:rsidRPr="009C4D22">
        <w:rPr>
          <w:rStyle w:val="CharacterStyle1"/>
          <w:rFonts w:ascii="Times New Roman" w:hAnsi="Times New Roman" w:cs="Times New Roman"/>
          <w:spacing w:val="-3"/>
          <w:w w:val="105"/>
          <w:sz w:val="22"/>
          <w:szCs w:val="22"/>
        </w:rPr>
        <w:t xml:space="preserve">such personnel are </w:t>
      </w:r>
      <w:r w:rsidRPr="009C4D22">
        <w:rPr>
          <w:rStyle w:val="CharacterStyle1"/>
          <w:rFonts w:ascii="Times New Roman" w:hAnsi="Times New Roman" w:cs="Times New Roman"/>
          <w:spacing w:val="-5"/>
          <w:w w:val="105"/>
          <w:sz w:val="22"/>
          <w:szCs w:val="22"/>
        </w:rPr>
        <w:t>bound to duties of confidentiality with respect to Employee Data</w:t>
      </w:r>
      <w:r w:rsidR="00A8552F" w:rsidRPr="009C4D22">
        <w:rPr>
          <w:rStyle w:val="CharacterStyle1"/>
          <w:rFonts w:ascii="Times New Roman" w:hAnsi="Times New Roman" w:cs="Times New Roman"/>
          <w:spacing w:val="-5"/>
          <w:w w:val="105"/>
          <w:sz w:val="22"/>
          <w:szCs w:val="22"/>
        </w:rPr>
        <w:t xml:space="preserve">; and </w:t>
      </w:r>
    </w:p>
    <w:p w14:paraId="185C4F15" w14:textId="50443B8D" w:rsidR="00D31AA6" w:rsidRPr="009C4D22" w:rsidRDefault="00A8552F" w:rsidP="007E7766">
      <w:pPr>
        <w:pStyle w:val="Style2"/>
        <w:numPr>
          <w:ilvl w:val="0"/>
          <w:numId w:val="6"/>
        </w:numPr>
        <w:kinsoku w:val="0"/>
        <w:autoSpaceDE/>
        <w:autoSpaceDN/>
        <w:ind w:right="74"/>
        <w:jc w:val="both"/>
        <w:rPr>
          <w:rStyle w:val="CharacterStyle1"/>
          <w:rFonts w:ascii="Times New Roman" w:hAnsi="Times New Roman" w:cs="Times New Roman"/>
          <w:spacing w:val="-5"/>
          <w:w w:val="105"/>
          <w:sz w:val="22"/>
          <w:szCs w:val="22"/>
        </w:rPr>
      </w:pPr>
      <w:r w:rsidRPr="009C4D22">
        <w:rPr>
          <w:rStyle w:val="CharacterStyle1"/>
          <w:rFonts w:ascii="Times New Roman" w:hAnsi="Times New Roman" w:cs="Times New Roman"/>
          <w:spacing w:val="-3"/>
          <w:w w:val="105"/>
          <w:sz w:val="22"/>
          <w:szCs w:val="22"/>
        </w:rPr>
        <w:t xml:space="preserve">only those having a strict need to access such Employee Data </w:t>
      </w:r>
      <w:r w:rsidR="00466C67" w:rsidRPr="009C4D22">
        <w:rPr>
          <w:rStyle w:val="CharacterStyle1"/>
          <w:rFonts w:ascii="Times New Roman" w:hAnsi="Times New Roman" w:cs="Times New Roman"/>
          <w:spacing w:val="-3"/>
          <w:w w:val="105"/>
          <w:sz w:val="22"/>
          <w:szCs w:val="22"/>
        </w:rPr>
        <w:t>are granted</w:t>
      </w:r>
      <w:r w:rsidRPr="009C4D22">
        <w:rPr>
          <w:rStyle w:val="CharacterStyle1"/>
          <w:rFonts w:ascii="Times New Roman" w:hAnsi="Times New Roman" w:cs="Times New Roman"/>
          <w:spacing w:val="-3"/>
          <w:w w:val="105"/>
          <w:sz w:val="22"/>
          <w:szCs w:val="22"/>
        </w:rPr>
        <w:t xml:space="preserve"> access. </w:t>
      </w:r>
    </w:p>
    <w:p w14:paraId="170BFE7D" w14:textId="77777777" w:rsidR="00335EA6" w:rsidRPr="009C4D22" w:rsidRDefault="00335EA6" w:rsidP="00335EA6">
      <w:pPr>
        <w:pStyle w:val="Style2"/>
        <w:kinsoku w:val="0"/>
        <w:autoSpaceDE/>
        <w:autoSpaceDN/>
        <w:ind w:left="1440" w:right="74"/>
        <w:jc w:val="both"/>
        <w:rPr>
          <w:rStyle w:val="CharacterStyle1"/>
          <w:rFonts w:ascii="Times New Roman" w:hAnsi="Times New Roman" w:cs="Times New Roman"/>
          <w:spacing w:val="-5"/>
          <w:w w:val="105"/>
          <w:sz w:val="22"/>
          <w:szCs w:val="22"/>
        </w:rPr>
      </w:pPr>
    </w:p>
    <w:p w14:paraId="2852940C" w14:textId="158A371E" w:rsidR="00A8552F" w:rsidRPr="009C4D22" w:rsidRDefault="004564E9" w:rsidP="007E7766">
      <w:pPr>
        <w:pStyle w:val="Style3"/>
        <w:numPr>
          <w:ilvl w:val="0"/>
          <w:numId w:val="2"/>
        </w:numPr>
        <w:tabs>
          <w:tab w:val="clear" w:pos="360"/>
          <w:tab w:val="num" w:pos="1152"/>
        </w:tabs>
        <w:kinsoku w:val="0"/>
        <w:autoSpaceDE/>
        <w:autoSpaceDN/>
        <w:spacing w:before="0"/>
        <w:jc w:val="both"/>
        <w:rPr>
          <w:rStyle w:val="CharacterStyle3"/>
          <w:rFonts w:ascii="Times New Roman" w:hAnsi="Times New Roman" w:cs="Times New Roman"/>
          <w:b/>
          <w:bCs/>
          <w:spacing w:val="6"/>
          <w:w w:val="105"/>
          <w:sz w:val="22"/>
          <w:szCs w:val="22"/>
        </w:rPr>
      </w:pPr>
      <w:r w:rsidRPr="009C4D22">
        <w:rPr>
          <w:rStyle w:val="CharacterStyle3"/>
          <w:rFonts w:ascii="Times New Roman" w:hAnsi="Times New Roman" w:cs="Times New Roman"/>
          <w:b/>
          <w:bCs/>
          <w:spacing w:val="6"/>
          <w:w w:val="105"/>
          <w:sz w:val="22"/>
          <w:szCs w:val="22"/>
        </w:rPr>
        <w:t>Transfer</w:t>
      </w:r>
      <w:r w:rsidR="00A8552F" w:rsidRPr="009C4D22">
        <w:rPr>
          <w:rStyle w:val="CharacterStyle3"/>
          <w:rFonts w:ascii="Times New Roman" w:hAnsi="Times New Roman" w:cs="Times New Roman"/>
          <w:b/>
          <w:bCs/>
          <w:spacing w:val="6"/>
          <w:w w:val="105"/>
          <w:sz w:val="22"/>
          <w:szCs w:val="22"/>
        </w:rPr>
        <w:t xml:space="preserve">s </w:t>
      </w:r>
      <w:r w:rsidR="00466C67" w:rsidRPr="009C4D22">
        <w:rPr>
          <w:rStyle w:val="CharacterStyle3"/>
          <w:rFonts w:ascii="Times New Roman" w:hAnsi="Times New Roman" w:cs="Times New Roman"/>
          <w:b/>
          <w:bCs/>
          <w:spacing w:val="6"/>
          <w:w w:val="105"/>
          <w:sz w:val="22"/>
          <w:szCs w:val="22"/>
        </w:rPr>
        <w:t>O</w:t>
      </w:r>
      <w:r w:rsidR="00A8552F" w:rsidRPr="009C4D22">
        <w:rPr>
          <w:rStyle w:val="CharacterStyle3"/>
          <w:rFonts w:ascii="Times New Roman" w:hAnsi="Times New Roman" w:cs="Times New Roman"/>
          <w:b/>
          <w:bCs/>
          <w:spacing w:val="6"/>
          <w:w w:val="105"/>
          <w:sz w:val="22"/>
          <w:szCs w:val="22"/>
        </w:rPr>
        <w:t>ut of the European Union</w:t>
      </w:r>
      <w:r w:rsidR="00775AFA" w:rsidRPr="009C4D22">
        <w:rPr>
          <w:rStyle w:val="CharacterStyle3"/>
          <w:rFonts w:ascii="Times New Roman" w:hAnsi="Times New Roman" w:cs="Times New Roman"/>
          <w:b/>
          <w:bCs/>
          <w:spacing w:val="6"/>
          <w:w w:val="105"/>
          <w:sz w:val="22"/>
          <w:szCs w:val="22"/>
        </w:rPr>
        <w:t xml:space="preserve"> (“EU”)</w:t>
      </w:r>
    </w:p>
    <w:p w14:paraId="0256576B" w14:textId="77777777" w:rsidR="00423E13" w:rsidRPr="009C4D22" w:rsidRDefault="00423E13" w:rsidP="007E7766">
      <w:pPr>
        <w:pStyle w:val="Style2"/>
        <w:kinsoku w:val="0"/>
        <w:autoSpaceDE/>
        <w:autoSpaceDN/>
        <w:jc w:val="both"/>
        <w:rPr>
          <w:rStyle w:val="CharacterStyle3"/>
          <w:rFonts w:ascii="Times New Roman" w:hAnsi="Times New Roman" w:cs="Times New Roman"/>
          <w:spacing w:val="6"/>
          <w:w w:val="105"/>
          <w:sz w:val="22"/>
          <w:szCs w:val="22"/>
        </w:rPr>
      </w:pPr>
    </w:p>
    <w:p w14:paraId="4B4F1D71" w14:textId="696D5CBC" w:rsidR="00C93E21" w:rsidRPr="009C4D22" w:rsidRDefault="00423E13" w:rsidP="00172455">
      <w:pPr>
        <w:pStyle w:val="Style2"/>
        <w:kinsoku w:val="0"/>
        <w:autoSpaceDE/>
        <w:autoSpaceDN/>
        <w:jc w:val="both"/>
        <w:rPr>
          <w:rStyle w:val="CharacterStyle1"/>
          <w:rFonts w:ascii="Times New Roman" w:hAnsi="Times New Roman" w:cs="Times New Roman"/>
          <w:spacing w:val="-8"/>
          <w:sz w:val="22"/>
          <w:szCs w:val="22"/>
        </w:rPr>
      </w:pPr>
      <w:r w:rsidRPr="009C4D22">
        <w:rPr>
          <w:rStyle w:val="CharacterStyle1"/>
          <w:rFonts w:ascii="Times New Roman" w:hAnsi="Times New Roman" w:cs="Times New Roman"/>
          <w:spacing w:val="-8"/>
          <w:sz w:val="22"/>
          <w:szCs w:val="22"/>
        </w:rPr>
        <w:t xml:space="preserve">Employee data may be accessed from </w:t>
      </w:r>
      <w:r w:rsidR="00775AFA" w:rsidRPr="009C4D22">
        <w:rPr>
          <w:rStyle w:val="CharacterStyle1"/>
          <w:rFonts w:ascii="Times New Roman" w:hAnsi="Times New Roman" w:cs="Times New Roman"/>
          <w:spacing w:val="-8"/>
          <w:sz w:val="22"/>
          <w:szCs w:val="22"/>
        </w:rPr>
        <w:t>non-EU</w:t>
      </w:r>
      <w:r w:rsidR="00466C67" w:rsidRPr="009C4D22">
        <w:rPr>
          <w:rStyle w:val="CharacterStyle1"/>
          <w:rFonts w:ascii="Times New Roman" w:hAnsi="Times New Roman" w:cs="Times New Roman"/>
          <w:spacing w:val="-8"/>
          <w:sz w:val="22"/>
          <w:szCs w:val="22"/>
        </w:rPr>
        <w:t xml:space="preserve"> </w:t>
      </w:r>
      <w:r w:rsidRPr="009C4D22">
        <w:rPr>
          <w:rStyle w:val="CharacterStyle1"/>
          <w:rFonts w:ascii="Times New Roman" w:hAnsi="Times New Roman" w:cs="Times New Roman"/>
          <w:spacing w:val="-8"/>
          <w:sz w:val="22"/>
          <w:szCs w:val="22"/>
        </w:rPr>
        <w:t>countries</w:t>
      </w:r>
      <w:r w:rsidR="00466C67" w:rsidRPr="009C4D22">
        <w:rPr>
          <w:rStyle w:val="CharacterStyle1"/>
          <w:rFonts w:ascii="Times New Roman" w:hAnsi="Times New Roman" w:cs="Times New Roman"/>
          <w:spacing w:val="-8"/>
          <w:sz w:val="22"/>
          <w:szCs w:val="22"/>
        </w:rPr>
        <w:t xml:space="preserve">, </w:t>
      </w:r>
      <w:r w:rsidRPr="009C4D22">
        <w:rPr>
          <w:rStyle w:val="CharacterStyle1"/>
          <w:rFonts w:ascii="Times New Roman" w:hAnsi="Times New Roman" w:cs="Times New Roman"/>
          <w:spacing w:val="-8"/>
          <w:sz w:val="22"/>
          <w:szCs w:val="22"/>
        </w:rPr>
        <w:t>and in particular from the United States</w:t>
      </w:r>
      <w:r w:rsidR="00466C67" w:rsidRPr="009C4D22">
        <w:rPr>
          <w:rStyle w:val="CharacterStyle1"/>
          <w:rFonts w:ascii="Times New Roman" w:hAnsi="Times New Roman" w:cs="Times New Roman"/>
          <w:spacing w:val="-8"/>
          <w:sz w:val="22"/>
          <w:szCs w:val="22"/>
        </w:rPr>
        <w:t>,</w:t>
      </w:r>
      <w:r w:rsidRPr="009C4D22">
        <w:rPr>
          <w:rStyle w:val="CharacterStyle1"/>
          <w:rFonts w:ascii="Times New Roman" w:hAnsi="Times New Roman" w:cs="Times New Roman"/>
          <w:spacing w:val="-8"/>
          <w:sz w:val="22"/>
          <w:szCs w:val="22"/>
        </w:rPr>
        <w:t xml:space="preserve"> for the purp</w:t>
      </w:r>
      <w:r w:rsidR="00C93E21" w:rsidRPr="009C4D22">
        <w:rPr>
          <w:rStyle w:val="CharacterStyle1"/>
          <w:rFonts w:ascii="Times New Roman" w:hAnsi="Times New Roman" w:cs="Times New Roman"/>
          <w:spacing w:val="-8"/>
          <w:sz w:val="22"/>
          <w:szCs w:val="22"/>
        </w:rPr>
        <w:t xml:space="preserve">oses defined </w:t>
      </w:r>
      <w:r w:rsidR="002B75CC" w:rsidRPr="009C4D22">
        <w:rPr>
          <w:rStyle w:val="CharacterStyle1"/>
          <w:rFonts w:ascii="Times New Roman" w:hAnsi="Times New Roman" w:cs="Times New Roman"/>
          <w:spacing w:val="-8"/>
          <w:sz w:val="22"/>
          <w:szCs w:val="22"/>
        </w:rPr>
        <w:t xml:space="preserve">in Section </w:t>
      </w:r>
      <w:r w:rsidR="0046314E" w:rsidRPr="009C4D22">
        <w:rPr>
          <w:rStyle w:val="CharacterStyle1"/>
          <w:rFonts w:ascii="Times New Roman" w:hAnsi="Times New Roman" w:cs="Times New Roman"/>
          <w:spacing w:val="-8"/>
          <w:sz w:val="22"/>
          <w:szCs w:val="22"/>
        </w:rPr>
        <w:t>3</w:t>
      </w:r>
      <w:r w:rsidR="002B75CC" w:rsidRPr="009C4D22">
        <w:rPr>
          <w:rStyle w:val="CharacterStyle1"/>
          <w:rFonts w:ascii="Times New Roman" w:hAnsi="Times New Roman" w:cs="Times New Roman"/>
          <w:spacing w:val="-8"/>
          <w:sz w:val="22"/>
          <w:szCs w:val="22"/>
        </w:rPr>
        <w:t xml:space="preserve"> </w:t>
      </w:r>
      <w:r w:rsidR="00C93E21" w:rsidRPr="009C4D22">
        <w:rPr>
          <w:rStyle w:val="CharacterStyle1"/>
          <w:rFonts w:ascii="Times New Roman" w:hAnsi="Times New Roman" w:cs="Times New Roman"/>
          <w:spacing w:val="-8"/>
          <w:sz w:val="22"/>
          <w:szCs w:val="22"/>
        </w:rPr>
        <w:t xml:space="preserve">above. </w:t>
      </w:r>
      <w:r w:rsidR="002B75CC" w:rsidRPr="009C4D22">
        <w:rPr>
          <w:rStyle w:val="CharacterStyle1"/>
          <w:rFonts w:ascii="Times New Roman" w:hAnsi="Times New Roman" w:cs="Times New Roman"/>
          <w:spacing w:val="-8"/>
          <w:sz w:val="22"/>
          <w:szCs w:val="22"/>
        </w:rPr>
        <w:t xml:space="preserve"> </w:t>
      </w:r>
      <w:r w:rsidRPr="009C4D22">
        <w:rPr>
          <w:rStyle w:val="CharacterStyle1"/>
          <w:rFonts w:ascii="Times New Roman" w:hAnsi="Times New Roman" w:cs="Times New Roman"/>
          <w:spacing w:val="-8"/>
          <w:sz w:val="22"/>
          <w:szCs w:val="22"/>
        </w:rPr>
        <w:t xml:space="preserve">In addition, MTS may rely on </w:t>
      </w:r>
      <w:r w:rsidR="00302134" w:rsidRPr="009C4D22">
        <w:rPr>
          <w:rStyle w:val="CharacterStyle1"/>
          <w:rFonts w:ascii="Times New Roman" w:hAnsi="Times New Roman" w:cs="Times New Roman"/>
          <w:spacing w:val="-8"/>
          <w:sz w:val="22"/>
          <w:szCs w:val="22"/>
        </w:rPr>
        <w:t xml:space="preserve">third party </w:t>
      </w:r>
      <w:r w:rsidRPr="009C4D22">
        <w:rPr>
          <w:rStyle w:val="CharacterStyle1"/>
          <w:rFonts w:ascii="Times New Roman" w:hAnsi="Times New Roman" w:cs="Times New Roman"/>
          <w:spacing w:val="-8"/>
          <w:sz w:val="22"/>
          <w:szCs w:val="22"/>
        </w:rPr>
        <w:t>s</w:t>
      </w:r>
      <w:r w:rsidR="00302134" w:rsidRPr="009C4D22">
        <w:rPr>
          <w:rStyle w:val="CharacterStyle1"/>
          <w:rFonts w:ascii="Times New Roman" w:hAnsi="Times New Roman" w:cs="Times New Roman"/>
          <w:spacing w:val="-8"/>
          <w:sz w:val="22"/>
          <w:szCs w:val="22"/>
        </w:rPr>
        <w:t xml:space="preserve">ervice providers for hosting, maintenance, and support </w:t>
      </w:r>
      <w:r w:rsidRPr="009C4D22">
        <w:rPr>
          <w:rStyle w:val="CharacterStyle1"/>
          <w:rFonts w:ascii="Times New Roman" w:hAnsi="Times New Roman" w:cs="Times New Roman"/>
          <w:spacing w:val="-8"/>
          <w:sz w:val="22"/>
          <w:szCs w:val="22"/>
        </w:rPr>
        <w:t>purposes</w:t>
      </w:r>
      <w:r w:rsidR="00466C67" w:rsidRPr="009C4D22">
        <w:rPr>
          <w:rStyle w:val="CharacterStyle1"/>
          <w:rFonts w:ascii="Times New Roman" w:hAnsi="Times New Roman" w:cs="Times New Roman"/>
          <w:spacing w:val="-8"/>
          <w:sz w:val="22"/>
          <w:szCs w:val="22"/>
        </w:rPr>
        <w:t>, which may involve</w:t>
      </w:r>
      <w:r w:rsidR="007E7766" w:rsidRPr="009C4D22">
        <w:rPr>
          <w:rStyle w:val="CharacterStyle1"/>
          <w:rFonts w:ascii="Times New Roman" w:hAnsi="Times New Roman" w:cs="Times New Roman"/>
          <w:spacing w:val="-8"/>
          <w:sz w:val="22"/>
          <w:szCs w:val="22"/>
        </w:rPr>
        <w:t xml:space="preserve"> </w:t>
      </w:r>
      <w:r w:rsidR="00C93E21" w:rsidRPr="009C4D22">
        <w:rPr>
          <w:rStyle w:val="CharacterStyle1"/>
          <w:rFonts w:ascii="Times New Roman" w:hAnsi="Times New Roman" w:cs="Times New Roman"/>
          <w:spacing w:val="-8"/>
          <w:sz w:val="22"/>
          <w:szCs w:val="22"/>
        </w:rPr>
        <w:t xml:space="preserve">data transfers out of the EU. </w:t>
      </w:r>
    </w:p>
    <w:p w14:paraId="4979AB23" w14:textId="77777777" w:rsidR="00492F0A" w:rsidRPr="009C4D22" w:rsidRDefault="00492F0A" w:rsidP="007E7766">
      <w:pPr>
        <w:pStyle w:val="Style2"/>
        <w:kinsoku w:val="0"/>
        <w:autoSpaceDE/>
        <w:autoSpaceDN/>
        <w:ind w:left="709"/>
        <w:jc w:val="both"/>
        <w:rPr>
          <w:rStyle w:val="CharacterStyle1"/>
          <w:rFonts w:ascii="Times New Roman" w:hAnsi="Times New Roman" w:cs="Times New Roman"/>
          <w:spacing w:val="-8"/>
          <w:sz w:val="22"/>
          <w:szCs w:val="22"/>
        </w:rPr>
      </w:pPr>
    </w:p>
    <w:p w14:paraId="3A5B3216" w14:textId="0068C1CB" w:rsidR="00492F0A" w:rsidRPr="009C4D22" w:rsidRDefault="00C93E21" w:rsidP="00172455">
      <w:pPr>
        <w:pStyle w:val="Style2"/>
        <w:kinsoku w:val="0"/>
        <w:autoSpaceDE/>
        <w:autoSpaceDN/>
        <w:jc w:val="both"/>
        <w:rPr>
          <w:rStyle w:val="CharacterStyle1"/>
          <w:rFonts w:ascii="Times New Roman" w:hAnsi="Times New Roman" w:cs="Times New Roman"/>
          <w:spacing w:val="-8"/>
          <w:w w:val="105"/>
          <w:sz w:val="22"/>
          <w:szCs w:val="22"/>
        </w:rPr>
      </w:pPr>
      <w:r w:rsidRPr="009C4D22">
        <w:rPr>
          <w:rStyle w:val="CharacterStyle1"/>
          <w:rFonts w:ascii="Times New Roman" w:hAnsi="Times New Roman" w:cs="Times New Roman"/>
          <w:spacing w:val="-8"/>
          <w:sz w:val="22"/>
          <w:szCs w:val="22"/>
        </w:rPr>
        <w:lastRenderedPageBreak/>
        <w:t xml:space="preserve">MTS is </w:t>
      </w:r>
      <w:r w:rsidR="00466C67" w:rsidRPr="009C4D22">
        <w:rPr>
          <w:rStyle w:val="CharacterStyle1"/>
          <w:rFonts w:ascii="Times New Roman" w:hAnsi="Times New Roman" w:cs="Times New Roman"/>
          <w:spacing w:val="-8"/>
          <w:sz w:val="22"/>
          <w:szCs w:val="22"/>
        </w:rPr>
        <w:t>committed to</w:t>
      </w:r>
      <w:r w:rsidRPr="009C4D22">
        <w:rPr>
          <w:rStyle w:val="CharacterStyle1"/>
          <w:rFonts w:ascii="Times New Roman" w:hAnsi="Times New Roman" w:cs="Times New Roman"/>
          <w:spacing w:val="-8"/>
          <w:sz w:val="22"/>
          <w:szCs w:val="22"/>
        </w:rPr>
        <w:t xml:space="preserve"> provid</w:t>
      </w:r>
      <w:r w:rsidR="00466C67" w:rsidRPr="009C4D22">
        <w:rPr>
          <w:rStyle w:val="CharacterStyle1"/>
          <w:rFonts w:ascii="Times New Roman" w:hAnsi="Times New Roman" w:cs="Times New Roman"/>
          <w:spacing w:val="-8"/>
          <w:sz w:val="22"/>
          <w:szCs w:val="22"/>
        </w:rPr>
        <w:t>ing</w:t>
      </w:r>
      <w:r w:rsidRPr="009C4D22">
        <w:rPr>
          <w:rStyle w:val="CharacterStyle1"/>
          <w:rFonts w:ascii="Times New Roman" w:hAnsi="Times New Roman" w:cs="Times New Roman"/>
          <w:spacing w:val="-8"/>
          <w:sz w:val="22"/>
          <w:szCs w:val="22"/>
        </w:rPr>
        <w:t xml:space="preserve"> protection </w:t>
      </w:r>
      <w:r w:rsidR="00466C67" w:rsidRPr="009C4D22">
        <w:rPr>
          <w:rStyle w:val="CharacterStyle1"/>
          <w:rFonts w:ascii="Times New Roman" w:hAnsi="Times New Roman" w:cs="Times New Roman"/>
          <w:spacing w:val="-8"/>
          <w:sz w:val="22"/>
          <w:szCs w:val="22"/>
        </w:rPr>
        <w:t>for</w:t>
      </w:r>
      <w:r w:rsidRPr="009C4D22">
        <w:rPr>
          <w:rStyle w:val="CharacterStyle1"/>
          <w:rFonts w:ascii="Times New Roman" w:hAnsi="Times New Roman" w:cs="Times New Roman"/>
          <w:spacing w:val="-8"/>
          <w:sz w:val="22"/>
          <w:szCs w:val="22"/>
        </w:rPr>
        <w:t xml:space="preserve"> data transferred </w:t>
      </w:r>
      <w:r w:rsidR="00466C67" w:rsidRPr="009C4D22">
        <w:rPr>
          <w:rStyle w:val="CharacterStyle1"/>
          <w:rFonts w:ascii="Times New Roman" w:hAnsi="Times New Roman" w:cs="Times New Roman"/>
          <w:spacing w:val="-8"/>
          <w:sz w:val="22"/>
          <w:szCs w:val="22"/>
        </w:rPr>
        <w:t xml:space="preserve">to </w:t>
      </w:r>
      <w:r w:rsidRPr="009C4D22">
        <w:rPr>
          <w:rStyle w:val="CharacterStyle1"/>
          <w:rFonts w:ascii="Times New Roman" w:hAnsi="Times New Roman" w:cs="Times New Roman"/>
          <w:spacing w:val="-8"/>
          <w:sz w:val="22"/>
          <w:szCs w:val="22"/>
        </w:rPr>
        <w:t xml:space="preserve">and/or made accessible from </w:t>
      </w:r>
      <w:r w:rsidR="00466C67" w:rsidRPr="009C4D22">
        <w:rPr>
          <w:rStyle w:val="CharacterStyle1"/>
          <w:rFonts w:ascii="Times New Roman" w:hAnsi="Times New Roman" w:cs="Times New Roman"/>
          <w:spacing w:val="-8"/>
          <w:sz w:val="22"/>
          <w:szCs w:val="22"/>
        </w:rPr>
        <w:t>non-EU countries,</w:t>
      </w:r>
      <w:r w:rsidRPr="009C4D22">
        <w:rPr>
          <w:rStyle w:val="CharacterStyle1"/>
          <w:rFonts w:ascii="Times New Roman" w:hAnsi="Times New Roman" w:cs="Times New Roman"/>
          <w:spacing w:val="-8"/>
          <w:sz w:val="22"/>
          <w:szCs w:val="22"/>
        </w:rPr>
        <w:t xml:space="preserve"> and </w:t>
      </w:r>
      <w:r w:rsidR="00466C67" w:rsidRPr="009C4D22">
        <w:rPr>
          <w:rStyle w:val="CharacterStyle1"/>
          <w:rFonts w:ascii="Times New Roman" w:hAnsi="Times New Roman" w:cs="Times New Roman"/>
          <w:spacing w:val="-8"/>
          <w:sz w:val="22"/>
          <w:szCs w:val="22"/>
        </w:rPr>
        <w:t xml:space="preserve">MTS </w:t>
      </w:r>
      <w:r w:rsidRPr="009C4D22">
        <w:rPr>
          <w:rStyle w:val="CharacterStyle1"/>
          <w:rFonts w:ascii="Times New Roman" w:hAnsi="Times New Roman" w:cs="Times New Roman"/>
          <w:spacing w:val="-8"/>
          <w:sz w:val="22"/>
          <w:szCs w:val="22"/>
        </w:rPr>
        <w:t>therefore</w:t>
      </w:r>
      <w:r w:rsidRPr="009C4D22">
        <w:rPr>
          <w:rStyle w:val="CharacterStyle1"/>
          <w:rFonts w:ascii="Times New Roman" w:hAnsi="Times New Roman" w:cs="Times New Roman"/>
          <w:spacing w:val="-8"/>
          <w:w w:val="105"/>
          <w:sz w:val="22"/>
          <w:szCs w:val="22"/>
        </w:rPr>
        <w:t xml:space="preserve"> enters into </w:t>
      </w:r>
      <w:r w:rsidR="00A8552F" w:rsidRPr="009C4D22">
        <w:rPr>
          <w:rStyle w:val="CharacterStyle1"/>
          <w:rFonts w:ascii="Times New Roman" w:hAnsi="Times New Roman" w:cs="Times New Roman"/>
          <w:spacing w:val="-8"/>
          <w:w w:val="105"/>
          <w:sz w:val="22"/>
          <w:szCs w:val="22"/>
        </w:rPr>
        <w:t xml:space="preserve">a European Model Contract </w:t>
      </w:r>
      <w:r w:rsidR="002B75CC" w:rsidRPr="009C4D22">
        <w:rPr>
          <w:rStyle w:val="CharacterStyle1"/>
          <w:rFonts w:ascii="Times New Roman" w:hAnsi="Times New Roman" w:cs="Times New Roman"/>
          <w:spacing w:val="-8"/>
          <w:w w:val="105"/>
          <w:sz w:val="22"/>
          <w:szCs w:val="22"/>
        </w:rPr>
        <w:t xml:space="preserve">as adopted by the Commission Decision 2010/87/EU </w:t>
      </w:r>
      <w:r w:rsidR="00466C67" w:rsidRPr="009C4D22">
        <w:rPr>
          <w:rStyle w:val="CharacterStyle1"/>
          <w:rFonts w:ascii="Times New Roman" w:hAnsi="Times New Roman" w:cs="Times New Roman"/>
          <w:spacing w:val="-8"/>
          <w:w w:val="105"/>
          <w:sz w:val="22"/>
          <w:szCs w:val="22"/>
        </w:rPr>
        <w:t xml:space="preserve">(“EMC”) </w:t>
      </w:r>
      <w:r w:rsidR="00A8552F" w:rsidRPr="009C4D22">
        <w:rPr>
          <w:rStyle w:val="CharacterStyle1"/>
          <w:rFonts w:ascii="Times New Roman" w:hAnsi="Times New Roman" w:cs="Times New Roman"/>
          <w:spacing w:val="-8"/>
          <w:w w:val="105"/>
          <w:sz w:val="22"/>
          <w:szCs w:val="22"/>
        </w:rPr>
        <w:t>for transfer</w:t>
      </w:r>
      <w:r w:rsidR="002B75CC" w:rsidRPr="009C4D22">
        <w:rPr>
          <w:rStyle w:val="CharacterStyle1"/>
          <w:rFonts w:ascii="Times New Roman" w:hAnsi="Times New Roman" w:cs="Times New Roman"/>
          <w:spacing w:val="-8"/>
          <w:w w:val="105"/>
          <w:sz w:val="22"/>
          <w:szCs w:val="22"/>
        </w:rPr>
        <w:t>s</w:t>
      </w:r>
      <w:r w:rsidR="00A8552F" w:rsidRPr="009C4D22">
        <w:rPr>
          <w:rStyle w:val="CharacterStyle1"/>
          <w:rFonts w:ascii="Times New Roman" w:hAnsi="Times New Roman" w:cs="Times New Roman"/>
          <w:spacing w:val="-8"/>
          <w:w w:val="105"/>
          <w:sz w:val="22"/>
          <w:szCs w:val="22"/>
        </w:rPr>
        <w:t xml:space="preserve"> of personal </w:t>
      </w:r>
      <w:r w:rsidRPr="009C4D22">
        <w:rPr>
          <w:rStyle w:val="CharacterStyle1"/>
          <w:rFonts w:ascii="Times New Roman" w:hAnsi="Times New Roman" w:cs="Times New Roman"/>
          <w:spacing w:val="-8"/>
          <w:w w:val="105"/>
          <w:sz w:val="22"/>
          <w:szCs w:val="22"/>
        </w:rPr>
        <w:t xml:space="preserve">data to </w:t>
      </w:r>
      <w:r w:rsidR="00FC6839" w:rsidRPr="009C4D22">
        <w:rPr>
          <w:rStyle w:val="CharacterStyle1"/>
          <w:rFonts w:ascii="Times New Roman" w:hAnsi="Times New Roman" w:cs="Times New Roman"/>
          <w:spacing w:val="-8"/>
          <w:w w:val="105"/>
          <w:sz w:val="22"/>
          <w:szCs w:val="22"/>
        </w:rPr>
        <w:t xml:space="preserve">non-EU </w:t>
      </w:r>
      <w:r w:rsidRPr="009C4D22">
        <w:rPr>
          <w:rStyle w:val="CharacterStyle1"/>
          <w:rFonts w:ascii="Times New Roman" w:hAnsi="Times New Roman" w:cs="Times New Roman"/>
          <w:spacing w:val="-8"/>
          <w:w w:val="105"/>
          <w:sz w:val="22"/>
          <w:szCs w:val="22"/>
        </w:rPr>
        <w:t>countries</w:t>
      </w:r>
      <w:r w:rsidR="00466C67" w:rsidRPr="009C4D22">
        <w:rPr>
          <w:rStyle w:val="CharacterStyle1"/>
          <w:rFonts w:ascii="Times New Roman" w:hAnsi="Times New Roman" w:cs="Times New Roman"/>
          <w:spacing w:val="-8"/>
          <w:w w:val="105"/>
          <w:sz w:val="22"/>
          <w:szCs w:val="22"/>
        </w:rPr>
        <w:t xml:space="preserve">.  MTS enters into EMCs </w:t>
      </w:r>
      <w:r w:rsidR="00A8552F" w:rsidRPr="009C4D22">
        <w:rPr>
          <w:rStyle w:val="CharacterStyle1"/>
          <w:rFonts w:ascii="Times New Roman" w:hAnsi="Times New Roman" w:cs="Times New Roman"/>
          <w:spacing w:val="-8"/>
          <w:w w:val="105"/>
          <w:sz w:val="22"/>
          <w:szCs w:val="22"/>
        </w:rPr>
        <w:t>w</w:t>
      </w:r>
      <w:r w:rsidRPr="009C4D22">
        <w:rPr>
          <w:rStyle w:val="CharacterStyle1"/>
          <w:rFonts w:ascii="Times New Roman" w:hAnsi="Times New Roman" w:cs="Times New Roman"/>
          <w:spacing w:val="-8"/>
          <w:w w:val="105"/>
          <w:sz w:val="22"/>
          <w:szCs w:val="22"/>
        </w:rPr>
        <w:t>ith MTS enti</w:t>
      </w:r>
      <w:r w:rsidR="00FC6839" w:rsidRPr="009C4D22">
        <w:rPr>
          <w:rStyle w:val="CharacterStyle1"/>
          <w:rFonts w:ascii="Times New Roman" w:hAnsi="Times New Roman" w:cs="Times New Roman"/>
          <w:spacing w:val="-8"/>
          <w:w w:val="105"/>
          <w:sz w:val="22"/>
          <w:szCs w:val="22"/>
        </w:rPr>
        <w:t>ties</w:t>
      </w:r>
      <w:r w:rsidRPr="009C4D22">
        <w:rPr>
          <w:rStyle w:val="CharacterStyle1"/>
          <w:rFonts w:ascii="Times New Roman" w:hAnsi="Times New Roman" w:cs="Times New Roman"/>
          <w:spacing w:val="-8"/>
          <w:w w:val="105"/>
          <w:sz w:val="22"/>
          <w:szCs w:val="22"/>
        </w:rPr>
        <w:t xml:space="preserve"> located out</w:t>
      </w:r>
      <w:r w:rsidR="002B75CC" w:rsidRPr="009C4D22">
        <w:rPr>
          <w:rStyle w:val="CharacterStyle1"/>
          <w:rFonts w:ascii="Times New Roman" w:hAnsi="Times New Roman" w:cs="Times New Roman"/>
          <w:spacing w:val="-8"/>
          <w:w w:val="105"/>
          <w:sz w:val="22"/>
          <w:szCs w:val="22"/>
        </w:rPr>
        <w:t>side</w:t>
      </w:r>
      <w:r w:rsidRPr="009C4D22">
        <w:rPr>
          <w:rStyle w:val="CharacterStyle1"/>
          <w:rFonts w:ascii="Times New Roman" w:hAnsi="Times New Roman" w:cs="Times New Roman"/>
          <w:spacing w:val="-8"/>
          <w:w w:val="105"/>
          <w:sz w:val="22"/>
          <w:szCs w:val="22"/>
        </w:rPr>
        <w:t xml:space="preserve"> the </w:t>
      </w:r>
      <w:r w:rsidR="00492F0A" w:rsidRPr="009C4D22">
        <w:rPr>
          <w:rStyle w:val="CharacterStyle1"/>
          <w:rFonts w:ascii="Times New Roman" w:hAnsi="Times New Roman" w:cs="Times New Roman"/>
          <w:spacing w:val="-8"/>
          <w:w w:val="105"/>
          <w:sz w:val="22"/>
          <w:szCs w:val="22"/>
        </w:rPr>
        <w:t>EU as well as with third part</w:t>
      </w:r>
      <w:r w:rsidR="00FC6839" w:rsidRPr="009C4D22">
        <w:rPr>
          <w:rStyle w:val="CharacterStyle1"/>
          <w:rFonts w:ascii="Times New Roman" w:hAnsi="Times New Roman" w:cs="Times New Roman"/>
          <w:spacing w:val="-8"/>
          <w:w w:val="105"/>
          <w:sz w:val="22"/>
          <w:szCs w:val="22"/>
        </w:rPr>
        <w:t>ies</w:t>
      </w:r>
      <w:r w:rsidR="00492F0A" w:rsidRPr="009C4D22">
        <w:rPr>
          <w:rStyle w:val="CharacterStyle1"/>
          <w:rFonts w:ascii="Times New Roman" w:hAnsi="Times New Roman" w:cs="Times New Roman"/>
          <w:spacing w:val="-8"/>
          <w:w w:val="105"/>
          <w:sz w:val="22"/>
          <w:szCs w:val="22"/>
        </w:rPr>
        <w:t xml:space="preserve"> located out</w:t>
      </w:r>
      <w:r w:rsidR="002B75CC" w:rsidRPr="009C4D22">
        <w:rPr>
          <w:rStyle w:val="CharacterStyle1"/>
          <w:rFonts w:ascii="Times New Roman" w:hAnsi="Times New Roman" w:cs="Times New Roman"/>
          <w:spacing w:val="-8"/>
          <w:w w:val="105"/>
          <w:sz w:val="22"/>
          <w:szCs w:val="22"/>
        </w:rPr>
        <w:t>side</w:t>
      </w:r>
      <w:r w:rsidR="00492F0A" w:rsidRPr="009C4D22">
        <w:rPr>
          <w:rStyle w:val="CharacterStyle1"/>
          <w:rFonts w:ascii="Times New Roman" w:hAnsi="Times New Roman" w:cs="Times New Roman"/>
          <w:spacing w:val="-8"/>
          <w:w w:val="105"/>
          <w:sz w:val="22"/>
          <w:szCs w:val="22"/>
        </w:rPr>
        <w:t xml:space="preserve"> the EU, unless other guarantees recognized as valid either by the </w:t>
      </w:r>
      <w:r w:rsidR="002F4630" w:rsidRPr="009C4D22">
        <w:rPr>
          <w:rStyle w:val="CharacterStyle1"/>
          <w:rFonts w:ascii="Times New Roman" w:hAnsi="Times New Roman" w:cs="Times New Roman"/>
          <w:spacing w:val="-8"/>
          <w:w w:val="105"/>
          <w:sz w:val="22"/>
          <w:szCs w:val="22"/>
        </w:rPr>
        <w:t xml:space="preserve">EU’s </w:t>
      </w:r>
      <w:r w:rsidR="00775AFA" w:rsidRPr="009C4D22">
        <w:rPr>
          <w:rStyle w:val="CharacterStyle1"/>
          <w:rFonts w:ascii="Times New Roman" w:hAnsi="Times New Roman" w:cs="Times New Roman"/>
          <w:spacing w:val="-8"/>
          <w:w w:val="105"/>
          <w:sz w:val="22"/>
          <w:szCs w:val="22"/>
        </w:rPr>
        <w:t>General Data Protection Regulation (“</w:t>
      </w:r>
      <w:r w:rsidR="00492F0A" w:rsidRPr="009C4D22">
        <w:rPr>
          <w:rStyle w:val="CharacterStyle1"/>
          <w:rFonts w:ascii="Times New Roman" w:hAnsi="Times New Roman" w:cs="Times New Roman"/>
          <w:spacing w:val="-8"/>
          <w:w w:val="105"/>
          <w:sz w:val="22"/>
          <w:szCs w:val="22"/>
        </w:rPr>
        <w:t>GDPR</w:t>
      </w:r>
      <w:r w:rsidR="00775AFA" w:rsidRPr="009C4D22">
        <w:rPr>
          <w:rStyle w:val="CharacterStyle1"/>
          <w:rFonts w:ascii="Times New Roman" w:hAnsi="Times New Roman" w:cs="Times New Roman"/>
          <w:spacing w:val="-8"/>
          <w:w w:val="105"/>
          <w:sz w:val="22"/>
          <w:szCs w:val="22"/>
        </w:rPr>
        <w:t xml:space="preserve">”) or </w:t>
      </w:r>
      <w:r w:rsidR="00492F0A" w:rsidRPr="009C4D22">
        <w:rPr>
          <w:rStyle w:val="CharacterStyle1"/>
          <w:rFonts w:ascii="Times New Roman" w:hAnsi="Times New Roman" w:cs="Times New Roman"/>
          <w:spacing w:val="-8"/>
          <w:w w:val="105"/>
          <w:sz w:val="22"/>
          <w:szCs w:val="22"/>
        </w:rPr>
        <w:t>the E</w:t>
      </w:r>
      <w:r w:rsidR="002B75CC" w:rsidRPr="009C4D22">
        <w:rPr>
          <w:rStyle w:val="CharacterStyle1"/>
          <w:rFonts w:ascii="Times New Roman" w:hAnsi="Times New Roman" w:cs="Times New Roman"/>
          <w:spacing w:val="-8"/>
          <w:w w:val="105"/>
          <w:sz w:val="22"/>
          <w:szCs w:val="22"/>
        </w:rPr>
        <w:t>uropean</w:t>
      </w:r>
      <w:r w:rsidR="00492F0A" w:rsidRPr="009C4D22">
        <w:rPr>
          <w:rStyle w:val="CharacterStyle1"/>
          <w:rFonts w:ascii="Times New Roman" w:hAnsi="Times New Roman" w:cs="Times New Roman"/>
          <w:spacing w:val="-8"/>
          <w:w w:val="105"/>
          <w:sz w:val="22"/>
          <w:szCs w:val="22"/>
        </w:rPr>
        <w:t xml:space="preserve"> Commission are in place.</w:t>
      </w:r>
    </w:p>
    <w:p w14:paraId="1945C9CD" w14:textId="4F3294B3" w:rsidR="00492F0A" w:rsidRPr="009C4D22" w:rsidRDefault="00492F0A" w:rsidP="007E7766">
      <w:pPr>
        <w:pStyle w:val="Style3"/>
        <w:numPr>
          <w:ilvl w:val="0"/>
          <w:numId w:val="2"/>
        </w:numPr>
        <w:tabs>
          <w:tab w:val="clear" w:pos="360"/>
          <w:tab w:val="num" w:pos="1152"/>
        </w:tabs>
        <w:kinsoku w:val="0"/>
        <w:autoSpaceDE/>
        <w:autoSpaceDN/>
        <w:spacing w:before="252"/>
        <w:jc w:val="both"/>
        <w:rPr>
          <w:rStyle w:val="CharacterStyle3"/>
          <w:rFonts w:ascii="Times New Roman" w:hAnsi="Times New Roman" w:cs="Times New Roman"/>
          <w:b/>
          <w:bCs/>
          <w:spacing w:val="2"/>
          <w:w w:val="105"/>
          <w:sz w:val="22"/>
          <w:szCs w:val="22"/>
        </w:rPr>
      </w:pPr>
      <w:r w:rsidRPr="009C4D22">
        <w:rPr>
          <w:rStyle w:val="CharacterStyle3"/>
          <w:rFonts w:ascii="Times New Roman" w:hAnsi="Times New Roman" w:cs="Times New Roman"/>
          <w:b/>
          <w:bCs/>
          <w:spacing w:val="2"/>
          <w:w w:val="105"/>
          <w:sz w:val="22"/>
          <w:szCs w:val="22"/>
        </w:rPr>
        <w:t xml:space="preserve">Data </w:t>
      </w:r>
      <w:r w:rsidR="00FC6839" w:rsidRPr="009C4D22">
        <w:rPr>
          <w:rStyle w:val="CharacterStyle3"/>
          <w:rFonts w:ascii="Times New Roman" w:hAnsi="Times New Roman" w:cs="Times New Roman"/>
          <w:b/>
          <w:bCs/>
          <w:spacing w:val="2"/>
          <w:w w:val="105"/>
          <w:sz w:val="22"/>
          <w:szCs w:val="22"/>
        </w:rPr>
        <w:t>R</w:t>
      </w:r>
      <w:r w:rsidRPr="009C4D22">
        <w:rPr>
          <w:rStyle w:val="CharacterStyle3"/>
          <w:rFonts w:ascii="Times New Roman" w:hAnsi="Times New Roman" w:cs="Times New Roman"/>
          <w:b/>
          <w:bCs/>
          <w:spacing w:val="2"/>
          <w:w w:val="105"/>
          <w:sz w:val="22"/>
          <w:szCs w:val="22"/>
        </w:rPr>
        <w:t>etention</w:t>
      </w:r>
    </w:p>
    <w:p w14:paraId="273994A2" w14:textId="0DB0EA97" w:rsidR="00492F0A" w:rsidRDefault="00AF7ABE" w:rsidP="00AF7ABE">
      <w:pPr>
        <w:pStyle w:val="Style3"/>
        <w:kinsoku w:val="0"/>
        <w:autoSpaceDE/>
        <w:autoSpaceDN/>
        <w:spacing w:before="252"/>
        <w:jc w:val="both"/>
        <w:rPr>
          <w:rStyle w:val="CharacterStyle3"/>
          <w:rFonts w:ascii="Times New Roman" w:hAnsi="Times New Roman" w:cs="Times New Roman"/>
          <w:bCs/>
          <w:spacing w:val="2"/>
          <w:w w:val="105"/>
          <w:sz w:val="22"/>
          <w:szCs w:val="22"/>
        </w:rPr>
      </w:pPr>
      <w:r w:rsidRPr="009C4D22">
        <w:rPr>
          <w:rStyle w:val="CharacterStyle3"/>
          <w:rFonts w:ascii="Times New Roman" w:hAnsi="Times New Roman" w:cs="Times New Roman"/>
          <w:bCs/>
          <w:spacing w:val="2"/>
          <w:w w:val="105"/>
          <w:sz w:val="22"/>
          <w:szCs w:val="22"/>
        </w:rPr>
        <w:t>MTS</w:t>
      </w:r>
      <w:r w:rsidR="00775AFA" w:rsidRPr="009C4D22">
        <w:rPr>
          <w:rStyle w:val="CharacterStyle3"/>
          <w:rFonts w:ascii="Times New Roman" w:hAnsi="Times New Roman" w:cs="Times New Roman"/>
          <w:bCs/>
          <w:spacing w:val="2"/>
          <w:w w:val="105"/>
          <w:sz w:val="22"/>
          <w:szCs w:val="22"/>
        </w:rPr>
        <w:t xml:space="preserve"> maintain</w:t>
      </w:r>
      <w:r w:rsidRPr="009C4D22">
        <w:rPr>
          <w:rStyle w:val="CharacterStyle3"/>
          <w:rFonts w:ascii="Times New Roman" w:hAnsi="Times New Roman" w:cs="Times New Roman"/>
          <w:bCs/>
          <w:spacing w:val="2"/>
          <w:w w:val="105"/>
          <w:sz w:val="22"/>
          <w:szCs w:val="22"/>
        </w:rPr>
        <w:t>s</w:t>
      </w:r>
      <w:r w:rsidR="00492F0A" w:rsidRPr="009C4D22">
        <w:rPr>
          <w:rStyle w:val="CharacterStyle3"/>
          <w:rFonts w:ascii="Times New Roman" w:hAnsi="Times New Roman" w:cs="Times New Roman"/>
          <w:bCs/>
          <w:spacing w:val="2"/>
          <w:w w:val="105"/>
          <w:sz w:val="22"/>
          <w:szCs w:val="22"/>
        </w:rPr>
        <w:t xml:space="preserve"> Employee </w:t>
      </w:r>
      <w:r w:rsidR="00466C67" w:rsidRPr="009C4D22">
        <w:rPr>
          <w:rStyle w:val="CharacterStyle3"/>
          <w:rFonts w:ascii="Times New Roman" w:hAnsi="Times New Roman" w:cs="Times New Roman"/>
          <w:bCs/>
          <w:spacing w:val="2"/>
          <w:w w:val="105"/>
          <w:sz w:val="22"/>
          <w:szCs w:val="22"/>
        </w:rPr>
        <w:t>D</w:t>
      </w:r>
      <w:r w:rsidR="00492F0A" w:rsidRPr="009C4D22">
        <w:rPr>
          <w:rStyle w:val="CharacterStyle3"/>
          <w:rFonts w:ascii="Times New Roman" w:hAnsi="Times New Roman" w:cs="Times New Roman"/>
          <w:bCs/>
          <w:spacing w:val="2"/>
          <w:w w:val="105"/>
          <w:sz w:val="22"/>
          <w:szCs w:val="22"/>
        </w:rPr>
        <w:t xml:space="preserve">ata for </w:t>
      </w:r>
      <w:r w:rsidR="00775AFA" w:rsidRPr="009C4D22">
        <w:rPr>
          <w:rStyle w:val="CharacterStyle3"/>
          <w:rFonts w:ascii="Times New Roman" w:hAnsi="Times New Roman" w:cs="Times New Roman"/>
          <w:bCs/>
          <w:spacing w:val="2"/>
          <w:w w:val="105"/>
          <w:sz w:val="22"/>
          <w:szCs w:val="22"/>
        </w:rPr>
        <w:t>the duration of each</w:t>
      </w:r>
      <w:r w:rsidRPr="009C4D22">
        <w:rPr>
          <w:rStyle w:val="CharacterStyle3"/>
          <w:rFonts w:ascii="Times New Roman" w:hAnsi="Times New Roman" w:cs="Times New Roman"/>
          <w:bCs/>
          <w:spacing w:val="2"/>
          <w:w w:val="105"/>
          <w:sz w:val="22"/>
          <w:szCs w:val="22"/>
        </w:rPr>
        <w:t xml:space="preserve"> employment contract</w:t>
      </w:r>
      <w:r w:rsidR="00775AFA" w:rsidRPr="009C4D22">
        <w:rPr>
          <w:rStyle w:val="CharacterStyle3"/>
          <w:rFonts w:ascii="Times New Roman" w:hAnsi="Times New Roman" w:cs="Times New Roman"/>
          <w:bCs/>
          <w:spacing w:val="2"/>
          <w:w w:val="105"/>
          <w:sz w:val="22"/>
          <w:szCs w:val="22"/>
        </w:rPr>
        <w:t>,</w:t>
      </w:r>
      <w:r w:rsidRPr="009C4D22">
        <w:rPr>
          <w:rStyle w:val="CharacterStyle3"/>
          <w:rFonts w:ascii="Times New Roman" w:hAnsi="Times New Roman" w:cs="Times New Roman"/>
          <w:bCs/>
          <w:spacing w:val="2"/>
          <w:w w:val="105"/>
          <w:sz w:val="22"/>
          <w:szCs w:val="22"/>
        </w:rPr>
        <w:t xml:space="preserve"> </w:t>
      </w:r>
      <w:r w:rsidR="006E3F9A" w:rsidRPr="009C4D22">
        <w:rPr>
          <w:rStyle w:val="CharacterStyle3"/>
          <w:rFonts w:ascii="Times New Roman" w:hAnsi="Times New Roman" w:cs="Times New Roman"/>
          <w:bCs/>
          <w:spacing w:val="2"/>
          <w:w w:val="105"/>
          <w:sz w:val="22"/>
          <w:szCs w:val="22"/>
        </w:rPr>
        <w:t xml:space="preserve">or where applicable, according to pension requirements, plus the number of years after termination specified in the </w:t>
      </w:r>
      <w:r w:rsidR="00425D28" w:rsidRPr="009C4D22">
        <w:rPr>
          <w:rStyle w:val="CharacterStyle3"/>
          <w:rFonts w:ascii="Times New Roman" w:hAnsi="Times New Roman" w:cs="Times New Roman"/>
          <w:bCs/>
          <w:spacing w:val="2"/>
          <w:w w:val="105"/>
          <w:sz w:val="22"/>
          <w:szCs w:val="22"/>
        </w:rPr>
        <w:t xml:space="preserve">applicable </w:t>
      </w:r>
      <w:r w:rsidR="006E3F9A" w:rsidRPr="009C4D22">
        <w:rPr>
          <w:rStyle w:val="CharacterStyle3"/>
          <w:rFonts w:ascii="Times New Roman" w:hAnsi="Times New Roman" w:cs="Times New Roman"/>
          <w:bCs/>
          <w:spacing w:val="2"/>
          <w:w w:val="105"/>
          <w:sz w:val="22"/>
          <w:szCs w:val="22"/>
        </w:rPr>
        <w:t xml:space="preserve">records retention schedules </w:t>
      </w:r>
      <w:r w:rsidR="006D6D83" w:rsidRPr="009C4D22">
        <w:rPr>
          <w:rStyle w:val="CharacterStyle3"/>
          <w:rFonts w:ascii="Times New Roman" w:hAnsi="Times New Roman" w:cs="Times New Roman"/>
          <w:bCs/>
          <w:spacing w:val="2"/>
          <w:w w:val="105"/>
          <w:sz w:val="22"/>
          <w:szCs w:val="22"/>
        </w:rPr>
        <w:t>(</w:t>
      </w:r>
      <w:r w:rsidR="00752439" w:rsidRPr="009C4D22">
        <w:rPr>
          <w:rStyle w:val="CharacterStyle3"/>
          <w:rFonts w:ascii="Times New Roman" w:hAnsi="Times New Roman" w:cs="Times New Roman"/>
          <w:bCs/>
          <w:spacing w:val="2"/>
          <w:w w:val="105"/>
          <w:sz w:val="22"/>
          <w:szCs w:val="22"/>
        </w:rPr>
        <w:t xml:space="preserve">or any </w:t>
      </w:r>
      <w:r w:rsidR="00827FEE" w:rsidRPr="009C4D22">
        <w:rPr>
          <w:rStyle w:val="CharacterStyle3"/>
          <w:rFonts w:ascii="Times New Roman" w:hAnsi="Times New Roman" w:cs="Times New Roman"/>
          <w:bCs/>
          <w:spacing w:val="2"/>
          <w:w w:val="105"/>
          <w:sz w:val="22"/>
          <w:szCs w:val="22"/>
        </w:rPr>
        <w:t>long</w:t>
      </w:r>
      <w:r w:rsidR="006D6D83" w:rsidRPr="009C4D22">
        <w:rPr>
          <w:rStyle w:val="CharacterStyle3"/>
          <w:rFonts w:ascii="Times New Roman" w:hAnsi="Times New Roman" w:cs="Times New Roman"/>
          <w:bCs/>
          <w:spacing w:val="2"/>
          <w:w w:val="105"/>
          <w:sz w:val="22"/>
          <w:szCs w:val="22"/>
        </w:rPr>
        <w:t>er period where required by law)</w:t>
      </w:r>
      <w:r w:rsidR="00827FEE" w:rsidRPr="009C4D22">
        <w:rPr>
          <w:rStyle w:val="CharacterStyle3"/>
          <w:rFonts w:ascii="Times New Roman" w:hAnsi="Times New Roman" w:cs="Times New Roman"/>
          <w:bCs/>
          <w:spacing w:val="2"/>
          <w:w w:val="105"/>
          <w:sz w:val="22"/>
          <w:szCs w:val="22"/>
        </w:rPr>
        <w:t xml:space="preserve"> </w:t>
      </w:r>
      <w:r w:rsidRPr="009C4D22">
        <w:rPr>
          <w:rStyle w:val="CharacterStyle3"/>
          <w:rFonts w:ascii="Times New Roman" w:hAnsi="Times New Roman" w:cs="Times New Roman"/>
          <w:bCs/>
          <w:spacing w:val="2"/>
          <w:w w:val="105"/>
          <w:sz w:val="22"/>
          <w:szCs w:val="22"/>
        </w:rPr>
        <w:t>after the termination of the employment contract</w:t>
      </w:r>
      <w:r w:rsidR="00425D28" w:rsidRPr="009C4D22">
        <w:rPr>
          <w:rStyle w:val="CharacterStyle3"/>
          <w:rFonts w:ascii="Times New Roman" w:hAnsi="Times New Roman" w:cs="Times New Roman"/>
          <w:bCs/>
          <w:spacing w:val="2"/>
          <w:w w:val="105"/>
          <w:sz w:val="22"/>
          <w:szCs w:val="22"/>
        </w:rPr>
        <w:t>.</w:t>
      </w:r>
    </w:p>
    <w:p w14:paraId="0B73C8B9" w14:textId="03AE7315" w:rsidR="00D31AA6" w:rsidRPr="009C4D22" w:rsidRDefault="004564E9" w:rsidP="00522A62">
      <w:pPr>
        <w:pStyle w:val="Style3"/>
        <w:numPr>
          <w:ilvl w:val="0"/>
          <w:numId w:val="2"/>
        </w:numPr>
        <w:tabs>
          <w:tab w:val="clear" w:pos="360"/>
          <w:tab w:val="num" w:pos="1152"/>
        </w:tabs>
        <w:kinsoku w:val="0"/>
        <w:autoSpaceDE/>
        <w:autoSpaceDN/>
        <w:spacing w:before="252"/>
        <w:jc w:val="both"/>
        <w:rPr>
          <w:rStyle w:val="CharacterStyle3"/>
          <w:rFonts w:ascii="Times New Roman" w:hAnsi="Times New Roman" w:cs="Times New Roman"/>
          <w:b/>
          <w:bCs/>
          <w:spacing w:val="2"/>
          <w:w w:val="105"/>
          <w:sz w:val="22"/>
          <w:szCs w:val="22"/>
        </w:rPr>
      </w:pPr>
      <w:r w:rsidRPr="009C4D22">
        <w:rPr>
          <w:rStyle w:val="CharacterStyle3"/>
          <w:rFonts w:ascii="Times New Roman" w:hAnsi="Times New Roman" w:cs="Times New Roman"/>
          <w:b/>
          <w:bCs/>
          <w:spacing w:val="2"/>
          <w:w w:val="105"/>
          <w:sz w:val="22"/>
          <w:szCs w:val="22"/>
        </w:rPr>
        <w:t>Data Security and Data Integrity</w:t>
      </w:r>
    </w:p>
    <w:p w14:paraId="4147E336" w14:textId="77777777" w:rsidR="0039665E" w:rsidRPr="009C4D22" w:rsidRDefault="0039665E" w:rsidP="005872EB">
      <w:pPr>
        <w:pStyle w:val="Style2"/>
        <w:kinsoku w:val="0"/>
        <w:autoSpaceDE/>
        <w:autoSpaceDN/>
        <w:ind w:right="432"/>
        <w:jc w:val="both"/>
        <w:rPr>
          <w:rStyle w:val="CharacterStyle1"/>
          <w:rFonts w:ascii="Times New Roman" w:hAnsi="Times New Roman" w:cs="Times New Roman"/>
          <w:b/>
          <w:bCs/>
          <w:spacing w:val="-9"/>
          <w:w w:val="105"/>
          <w:sz w:val="22"/>
          <w:szCs w:val="22"/>
        </w:rPr>
      </w:pPr>
    </w:p>
    <w:p w14:paraId="73E81641" w14:textId="41A041E3" w:rsidR="00D31AA6" w:rsidRPr="009C4D22" w:rsidRDefault="004564E9" w:rsidP="00172455">
      <w:pPr>
        <w:pStyle w:val="Style2"/>
        <w:kinsoku w:val="0"/>
        <w:autoSpaceDE/>
        <w:autoSpaceDN/>
        <w:ind w:left="792" w:right="432"/>
        <w:jc w:val="both"/>
        <w:rPr>
          <w:rStyle w:val="CharacterStyle2"/>
          <w:rFonts w:ascii="Times New Roman" w:hAnsi="Times New Roman" w:cs="Times New Roman"/>
          <w:spacing w:val="-4"/>
          <w:w w:val="105"/>
          <w:sz w:val="22"/>
          <w:szCs w:val="22"/>
        </w:rPr>
      </w:pPr>
      <w:r w:rsidRPr="004C126E">
        <w:rPr>
          <w:rStyle w:val="CharacterStyle1"/>
          <w:rFonts w:ascii="Times New Roman" w:hAnsi="Times New Roman" w:cs="Times New Roman"/>
          <w:spacing w:val="-9"/>
          <w:w w:val="105"/>
          <w:sz w:val="22"/>
          <w:szCs w:val="22"/>
        </w:rPr>
        <w:t xml:space="preserve">MTS </w:t>
      </w:r>
      <w:r w:rsidR="00CF4149" w:rsidRPr="004C126E">
        <w:rPr>
          <w:rStyle w:val="CharacterStyle1"/>
          <w:rFonts w:ascii="Times New Roman" w:hAnsi="Times New Roman" w:cs="Times New Roman"/>
          <w:spacing w:val="-9"/>
          <w:w w:val="105"/>
          <w:sz w:val="22"/>
          <w:szCs w:val="22"/>
        </w:rPr>
        <w:t>is committed to collecting and processing your Personal Data with appropriate care and diligence in compliance with applicable law</w:t>
      </w:r>
      <w:r w:rsidR="004C126E" w:rsidRPr="004C126E">
        <w:rPr>
          <w:rStyle w:val="CharacterStyle1"/>
          <w:rFonts w:ascii="Times New Roman" w:hAnsi="Times New Roman" w:cs="Times New Roman"/>
          <w:spacing w:val="-9"/>
          <w:w w:val="105"/>
          <w:sz w:val="22"/>
          <w:szCs w:val="22"/>
        </w:rPr>
        <w:t xml:space="preserve"> such as</w:t>
      </w:r>
      <w:r w:rsidRPr="004C126E">
        <w:rPr>
          <w:rStyle w:val="CharacterStyle1"/>
          <w:rFonts w:ascii="Times New Roman" w:hAnsi="Times New Roman" w:cs="Times New Roman"/>
          <w:spacing w:val="-9"/>
          <w:w w:val="105"/>
          <w:sz w:val="22"/>
          <w:szCs w:val="22"/>
        </w:rPr>
        <w:t xml:space="preserve"> security measures to safeguard </w:t>
      </w:r>
      <w:r w:rsidR="004C126E">
        <w:rPr>
          <w:rStyle w:val="CharacterStyle1"/>
          <w:rFonts w:ascii="Times New Roman" w:hAnsi="Times New Roman" w:cs="Times New Roman"/>
          <w:spacing w:val="-9"/>
          <w:w w:val="105"/>
          <w:sz w:val="22"/>
          <w:szCs w:val="22"/>
        </w:rPr>
        <w:t>d</w:t>
      </w:r>
      <w:r w:rsidRPr="004C126E">
        <w:rPr>
          <w:rStyle w:val="CharacterStyle1"/>
          <w:rFonts w:ascii="Times New Roman" w:hAnsi="Times New Roman" w:cs="Times New Roman"/>
          <w:spacing w:val="-9"/>
          <w:w w:val="105"/>
          <w:sz w:val="22"/>
          <w:szCs w:val="22"/>
        </w:rPr>
        <w:t xml:space="preserve">ata from loss, </w:t>
      </w:r>
      <w:r w:rsidRPr="004C126E">
        <w:rPr>
          <w:rStyle w:val="CharacterStyle1"/>
          <w:rFonts w:ascii="Times New Roman" w:hAnsi="Times New Roman" w:cs="Times New Roman"/>
          <w:spacing w:val="-4"/>
          <w:w w:val="105"/>
          <w:sz w:val="22"/>
          <w:szCs w:val="22"/>
        </w:rPr>
        <w:t>misuse, unauthorized access, disclosure, alteration</w:t>
      </w:r>
      <w:r w:rsidR="002B75CC" w:rsidRPr="004C126E">
        <w:rPr>
          <w:rStyle w:val="CharacterStyle1"/>
          <w:rFonts w:ascii="Times New Roman" w:hAnsi="Times New Roman" w:cs="Times New Roman"/>
          <w:spacing w:val="-4"/>
          <w:w w:val="105"/>
          <w:sz w:val="22"/>
          <w:szCs w:val="22"/>
        </w:rPr>
        <w:t>,</w:t>
      </w:r>
      <w:r w:rsidRPr="004C126E">
        <w:rPr>
          <w:rStyle w:val="CharacterStyle1"/>
          <w:rFonts w:ascii="Times New Roman" w:hAnsi="Times New Roman" w:cs="Times New Roman"/>
          <w:spacing w:val="-4"/>
          <w:w w:val="105"/>
          <w:sz w:val="22"/>
          <w:szCs w:val="22"/>
        </w:rPr>
        <w:t xml:space="preserve"> or destruction. </w:t>
      </w:r>
      <w:r w:rsidR="00262967" w:rsidRPr="004C126E">
        <w:rPr>
          <w:rStyle w:val="CharacterStyle1"/>
          <w:rFonts w:ascii="Times New Roman" w:hAnsi="Times New Roman" w:cs="Times New Roman"/>
          <w:spacing w:val="-4"/>
          <w:w w:val="105"/>
          <w:sz w:val="22"/>
          <w:szCs w:val="22"/>
        </w:rPr>
        <w:t xml:space="preserve"> </w:t>
      </w:r>
      <w:r w:rsidRPr="004C126E">
        <w:rPr>
          <w:rStyle w:val="CharacterStyle1"/>
          <w:rFonts w:ascii="Times New Roman" w:hAnsi="Times New Roman" w:cs="Times New Roman"/>
          <w:spacing w:val="-4"/>
          <w:w w:val="105"/>
          <w:sz w:val="22"/>
          <w:szCs w:val="22"/>
        </w:rPr>
        <w:t>MTS also maintains</w:t>
      </w:r>
      <w:r w:rsidR="00117C95" w:rsidRPr="004C126E">
        <w:rPr>
          <w:rStyle w:val="CharacterStyle1"/>
          <w:rFonts w:ascii="Times New Roman" w:hAnsi="Times New Roman" w:cs="Times New Roman"/>
          <w:spacing w:val="-4"/>
          <w:w w:val="105"/>
          <w:sz w:val="22"/>
          <w:szCs w:val="22"/>
        </w:rPr>
        <w:t xml:space="preserve"> </w:t>
      </w:r>
      <w:r w:rsidRPr="004C126E">
        <w:rPr>
          <w:rStyle w:val="CharacterStyle2"/>
          <w:rFonts w:ascii="Times New Roman" w:hAnsi="Times New Roman" w:cs="Times New Roman"/>
          <w:spacing w:val="-9"/>
          <w:w w:val="105"/>
          <w:sz w:val="22"/>
          <w:szCs w:val="22"/>
        </w:rPr>
        <w:t xml:space="preserve">reasonable procedures to help ensure that such data is </w:t>
      </w:r>
      <w:r w:rsidRPr="004C126E">
        <w:rPr>
          <w:rStyle w:val="CharacterStyle2"/>
          <w:rFonts w:ascii="Times New Roman" w:hAnsi="Times New Roman" w:cs="Times New Roman"/>
          <w:spacing w:val="-4"/>
          <w:w w:val="105"/>
          <w:sz w:val="22"/>
          <w:szCs w:val="22"/>
        </w:rPr>
        <w:t>accurate, complete</w:t>
      </w:r>
      <w:r w:rsidR="002B75CC" w:rsidRPr="004C126E">
        <w:rPr>
          <w:rStyle w:val="CharacterStyle2"/>
          <w:rFonts w:ascii="Times New Roman" w:hAnsi="Times New Roman" w:cs="Times New Roman"/>
          <w:spacing w:val="-4"/>
          <w:w w:val="105"/>
          <w:sz w:val="22"/>
          <w:szCs w:val="22"/>
        </w:rPr>
        <w:t>,</w:t>
      </w:r>
      <w:r w:rsidRPr="004C126E">
        <w:rPr>
          <w:rStyle w:val="CharacterStyle2"/>
          <w:rFonts w:ascii="Times New Roman" w:hAnsi="Times New Roman" w:cs="Times New Roman"/>
          <w:spacing w:val="-4"/>
          <w:w w:val="105"/>
          <w:sz w:val="22"/>
          <w:szCs w:val="22"/>
        </w:rPr>
        <w:t xml:space="preserve"> current</w:t>
      </w:r>
      <w:r w:rsidR="00FC6839" w:rsidRPr="004C126E">
        <w:rPr>
          <w:rStyle w:val="CharacterStyle2"/>
          <w:rFonts w:ascii="Times New Roman" w:hAnsi="Times New Roman" w:cs="Times New Roman"/>
          <w:spacing w:val="-4"/>
          <w:w w:val="105"/>
          <w:sz w:val="22"/>
          <w:szCs w:val="22"/>
        </w:rPr>
        <w:t xml:space="preserve">, and </w:t>
      </w:r>
      <w:r w:rsidR="00FC6839" w:rsidRPr="004C126E">
        <w:rPr>
          <w:rStyle w:val="CharacterStyle2"/>
          <w:rFonts w:ascii="Times New Roman" w:hAnsi="Times New Roman" w:cs="Times New Roman"/>
          <w:spacing w:val="-9"/>
          <w:w w:val="105"/>
          <w:sz w:val="22"/>
          <w:szCs w:val="22"/>
        </w:rPr>
        <w:t>reliable for its intended use</w:t>
      </w:r>
      <w:r w:rsidRPr="004C126E">
        <w:rPr>
          <w:rStyle w:val="CharacterStyle2"/>
          <w:rFonts w:ascii="Times New Roman" w:hAnsi="Times New Roman" w:cs="Times New Roman"/>
          <w:spacing w:val="-4"/>
          <w:w w:val="105"/>
          <w:sz w:val="22"/>
          <w:szCs w:val="22"/>
        </w:rPr>
        <w:t>.</w:t>
      </w:r>
    </w:p>
    <w:p w14:paraId="26B20C5D" w14:textId="77777777" w:rsidR="00431DF7" w:rsidRPr="009C4D22" w:rsidRDefault="00431DF7" w:rsidP="005872EB">
      <w:pPr>
        <w:pStyle w:val="Style2"/>
        <w:kinsoku w:val="0"/>
        <w:autoSpaceDE/>
        <w:autoSpaceDN/>
        <w:ind w:right="432"/>
        <w:jc w:val="both"/>
        <w:rPr>
          <w:rStyle w:val="CharacterStyle2"/>
          <w:rFonts w:ascii="Times New Roman" w:hAnsi="Times New Roman" w:cs="Times New Roman"/>
          <w:spacing w:val="-4"/>
          <w:w w:val="105"/>
          <w:sz w:val="22"/>
          <w:szCs w:val="22"/>
        </w:rPr>
      </w:pPr>
    </w:p>
    <w:p w14:paraId="29AAAC88" w14:textId="68CB6C19" w:rsidR="00D31AA6" w:rsidRPr="005F616E" w:rsidRDefault="004564E9" w:rsidP="00172455">
      <w:pPr>
        <w:pStyle w:val="Style3"/>
        <w:numPr>
          <w:ilvl w:val="0"/>
          <w:numId w:val="2"/>
        </w:numPr>
        <w:tabs>
          <w:tab w:val="clear" w:pos="360"/>
          <w:tab w:val="num" w:pos="1152"/>
        </w:tabs>
        <w:kinsoku w:val="0"/>
        <w:autoSpaceDE/>
        <w:autoSpaceDN/>
        <w:spacing w:before="0" w:line="192" w:lineRule="auto"/>
        <w:jc w:val="both"/>
        <w:rPr>
          <w:rStyle w:val="CharacterStyle3"/>
          <w:rFonts w:ascii="Times New Roman" w:hAnsi="Times New Roman" w:cs="Times New Roman"/>
          <w:b/>
          <w:bCs/>
          <w:spacing w:val="8"/>
          <w:w w:val="105"/>
          <w:sz w:val="22"/>
          <w:szCs w:val="22"/>
        </w:rPr>
      </w:pPr>
      <w:r w:rsidRPr="00BD6073">
        <w:rPr>
          <w:rStyle w:val="CharacterStyle3"/>
          <w:rFonts w:ascii="Times New Roman" w:hAnsi="Times New Roman" w:cs="Times New Roman"/>
          <w:b/>
          <w:bCs/>
          <w:spacing w:val="8"/>
          <w:w w:val="105"/>
          <w:sz w:val="22"/>
          <w:szCs w:val="22"/>
        </w:rPr>
        <w:t>Access</w:t>
      </w:r>
    </w:p>
    <w:p w14:paraId="5D45BEDB" w14:textId="77777777" w:rsidR="0039665E" w:rsidRPr="003C0A2B" w:rsidRDefault="0039665E" w:rsidP="005872EB">
      <w:pPr>
        <w:pStyle w:val="Style2"/>
        <w:ind w:right="72"/>
        <w:jc w:val="both"/>
        <w:rPr>
          <w:rStyle w:val="CharacterStyle1"/>
          <w:rFonts w:ascii="Times New Roman" w:hAnsi="Times New Roman" w:cs="Times New Roman"/>
          <w:b/>
          <w:bCs/>
          <w:spacing w:val="-4"/>
          <w:w w:val="105"/>
          <w:sz w:val="22"/>
          <w:szCs w:val="22"/>
        </w:rPr>
      </w:pPr>
    </w:p>
    <w:p w14:paraId="15CC88D3" w14:textId="643962B9" w:rsidR="00752439" w:rsidRPr="003C0A2B" w:rsidRDefault="004564E9" w:rsidP="00172455">
      <w:pPr>
        <w:pStyle w:val="Style2"/>
        <w:ind w:left="792" w:right="72"/>
        <w:jc w:val="both"/>
        <w:rPr>
          <w:rStyle w:val="CharacterStyle1"/>
          <w:rFonts w:ascii="Times New Roman" w:hAnsi="Times New Roman" w:cs="Times New Roman"/>
          <w:spacing w:val="-6"/>
          <w:w w:val="105"/>
          <w:sz w:val="22"/>
          <w:szCs w:val="22"/>
        </w:rPr>
      </w:pPr>
      <w:r w:rsidRPr="003C0A2B">
        <w:rPr>
          <w:rStyle w:val="CharacterStyle1"/>
          <w:rFonts w:ascii="Times New Roman" w:hAnsi="Times New Roman" w:cs="Times New Roman"/>
          <w:spacing w:val="-4"/>
          <w:w w:val="105"/>
          <w:sz w:val="22"/>
          <w:szCs w:val="22"/>
        </w:rPr>
        <w:t xml:space="preserve">Employees </w:t>
      </w:r>
      <w:r w:rsidR="00775AFA" w:rsidRPr="003C0A2B">
        <w:rPr>
          <w:rStyle w:val="CharacterStyle1"/>
          <w:rFonts w:ascii="Times New Roman" w:hAnsi="Times New Roman" w:cs="Times New Roman"/>
          <w:spacing w:val="-4"/>
          <w:w w:val="105"/>
          <w:sz w:val="22"/>
          <w:szCs w:val="22"/>
        </w:rPr>
        <w:t>may</w:t>
      </w:r>
      <w:r w:rsidRPr="003C0A2B">
        <w:rPr>
          <w:rStyle w:val="CharacterStyle1"/>
          <w:rFonts w:ascii="Times New Roman" w:hAnsi="Times New Roman" w:cs="Times New Roman"/>
          <w:spacing w:val="-4"/>
          <w:w w:val="105"/>
          <w:sz w:val="22"/>
          <w:szCs w:val="22"/>
        </w:rPr>
        <w:t xml:space="preserve"> access, review and update their own</w:t>
      </w:r>
      <w:r w:rsidR="000E5534" w:rsidRPr="003C0A2B">
        <w:rPr>
          <w:rStyle w:val="CharacterStyle1"/>
          <w:rFonts w:ascii="Times New Roman" w:hAnsi="Times New Roman" w:cs="Times New Roman"/>
          <w:spacing w:val="-4"/>
          <w:w w:val="105"/>
          <w:sz w:val="22"/>
          <w:szCs w:val="22"/>
        </w:rPr>
        <w:t xml:space="preserve"> </w:t>
      </w:r>
      <w:r w:rsidRPr="003C0A2B">
        <w:rPr>
          <w:rStyle w:val="CharacterStyle1"/>
          <w:rFonts w:ascii="Times New Roman" w:hAnsi="Times New Roman" w:cs="Times New Roman"/>
          <w:spacing w:val="-4"/>
          <w:w w:val="105"/>
          <w:sz w:val="22"/>
          <w:szCs w:val="22"/>
        </w:rPr>
        <w:t xml:space="preserve">Employee Data in </w:t>
      </w:r>
      <w:r w:rsidRPr="003C0A2B">
        <w:rPr>
          <w:rStyle w:val="CharacterStyle1"/>
          <w:rFonts w:ascii="Times New Roman" w:hAnsi="Times New Roman" w:cs="Times New Roman"/>
          <w:spacing w:val="-5"/>
          <w:w w:val="105"/>
          <w:sz w:val="22"/>
          <w:szCs w:val="22"/>
        </w:rPr>
        <w:t>accordance with applicable law. Employees should transmit requests for access to their</w:t>
      </w:r>
      <w:r w:rsidR="00FC6839" w:rsidRPr="003C0A2B">
        <w:rPr>
          <w:rStyle w:val="CharacterStyle1"/>
          <w:rFonts w:ascii="Times New Roman" w:hAnsi="Times New Roman" w:cs="Times New Roman"/>
          <w:spacing w:val="-5"/>
          <w:w w:val="105"/>
          <w:sz w:val="22"/>
          <w:szCs w:val="22"/>
        </w:rPr>
        <w:t xml:space="preserve"> </w:t>
      </w:r>
      <w:r w:rsidRPr="003C0A2B">
        <w:rPr>
          <w:rStyle w:val="CharacterStyle1"/>
          <w:rFonts w:ascii="Times New Roman" w:hAnsi="Times New Roman" w:cs="Times New Roman"/>
          <w:spacing w:val="-5"/>
          <w:w w:val="105"/>
          <w:sz w:val="22"/>
          <w:szCs w:val="22"/>
        </w:rPr>
        <w:t>Employee Data in writing (an email message using a wo</w:t>
      </w:r>
      <w:r w:rsidR="00775AFA" w:rsidRPr="003C0A2B">
        <w:rPr>
          <w:rStyle w:val="CharacterStyle1"/>
          <w:rFonts w:ascii="Times New Roman" w:hAnsi="Times New Roman" w:cs="Times New Roman"/>
          <w:spacing w:val="-5"/>
          <w:w w:val="105"/>
          <w:sz w:val="22"/>
          <w:szCs w:val="22"/>
        </w:rPr>
        <w:t>rk email address is acceptable)</w:t>
      </w:r>
      <w:r w:rsidRPr="003C0A2B">
        <w:rPr>
          <w:rStyle w:val="CharacterStyle1"/>
          <w:rFonts w:ascii="Times New Roman" w:hAnsi="Times New Roman" w:cs="Times New Roman"/>
          <w:spacing w:val="-5"/>
          <w:w w:val="105"/>
          <w:sz w:val="22"/>
          <w:szCs w:val="22"/>
        </w:rPr>
        <w:t xml:space="preserve"> </w:t>
      </w:r>
      <w:r w:rsidR="00E94BE6">
        <w:rPr>
          <w:rStyle w:val="CharacterStyle1"/>
          <w:rFonts w:ascii="Times New Roman" w:hAnsi="Times New Roman" w:cs="Times New Roman"/>
          <w:spacing w:val="-5"/>
          <w:w w:val="105"/>
          <w:sz w:val="22"/>
          <w:szCs w:val="22"/>
        </w:rPr>
        <w:t xml:space="preserve">to their local </w:t>
      </w:r>
      <w:r w:rsidR="00E94BE6">
        <w:rPr>
          <w:rStyle w:val="CharacterStyle1"/>
          <w:rFonts w:ascii="Times New Roman" w:hAnsi="Times New Roman" w:cs="Times New Roman"/>
          <w:spacing w:val="-6"/>
          <w:w w:val="105"/>
          <w:sz w:val="22"/>
          <w:szCs w:val="22"/>
        </w:rPr>
        <w:t>H</w:t>
      </w:r>
      <w:r w:rsidR="00E94BE6" w:rsidRPr="00BD6073">
        <w:rPr>
          <w:rStyle w:val="CharacterStyle1"/>
          <w:rFonts w:ascii="Times New Roman" w:hAnsi="Times New Roman" w:cs="Times New Roman"/>
          <w:spacing w:val="-6"/>
          <w:w w:val="105"/>
          <w:sz w:val="22"/>
          <w:szCs w:val="22"/>
        </w:rPr>
        <w:t>uman Resources</w:t>
      </w:r>
      <w:r w:rsidR="00E94BE6">
        <w:rPr>
          <w:rStyle w:val="CharacterStyle1"/>
          <w:rFonts w:ascii="Times New Roman" w:hAnsi="Times New Roman" w:cs="Times New Roman"/>
          <w:spacing w:val="-6"/>
          <w:w w:val="105"/>
          <w:sz w:val="22"/>
          <w:szCs w:val="22"/>
        </w:rPr>
        <w:t xml:space="preserve"> department, (or other applicable local contact individual)</w:t>
      </w:r>
      <w:r w:rsidR="00E94BE6" w:rsidRPr="003C0A2B">
        <w:rPr>
          <w:rStyle w:val="CharacterStyle1"/>
          <w:rFonts w:ascii="Times New Roman" w:hAnsi="Times New Roman" w:cs="Times New Roman"/>
          <w:spacing w:val="-7"/>
          <w:w w:val="105"/>
          <w:sz w:val="22"/>
          <w:szCs w:val="22"/>
        </w:rPr>
        <w:t xml:space="preserve"> </w:t>
      </w:r>
      <w:r w:rsidRPr="003C0A2B">
        <w:rPr>
          <w:rStyle w:val="CharacterStyle1"/>
          <w:rFonts w:ascii="Times New Roman" w:hAnsi="Times New Roman" w:cs="Times New Roman"/>
          <w:spacing w:val="-7"/>
          <w:w w:val="105"/>
          <w:sz w:val="22"/>
          <w:szCs w:val="22"/>
        </w:rPr>
        <w:t xml:space="preserve">and/or to the </w:t>
      </w:r>
      <w:r w:rsidR="00FC6839" w:rsidRPr="003C0A2B">
        <w:rPr>
          <w:rStyle w:val="CharacterStyle1"/>
          <w:rFonts w:ascii="Times New Roman" w:hAnsi="Times New Roman" w:cs="Times New Roman"/>
          <w:spacing w:val="-7"/>
          <w:w w:val="105"/>
          <w:sz w:val="22"/>
          <w:szCs w:val="22"/>
        </w:rPr>
        <w:t>c</w:t>
      </w:r>
      <w:r w:rsidRPr="003C0A2B">
        <w:rPr>
          <w:rStyle w:val="CharacterStyle1"/>
          <w:rFonts w:ascii="Times New Roman" w:hAnsi="Times New Roman" w:cs="Times New Roman"/>
          <w:spacing w:val="-7"/>
          <w:w w:val="105"/>
          <w:sz w:val="22"/>
          <w:szCs w:val="22"/>
        </w:rPr>
        <w:t xml:space="preserve">ontact identified </w:t>
      </w:r>
      <w:r w:rsidR="0046314E" w:rsidRPr="003C0A2B">
        <w:rPr>
          <w:rStyle w:val="CharacterStyle1"/>
          <w:rFonts w:ascii="Times New Roman" w:hAnsi="Times New Roman" w:cs="Times New Roman"/>
          <w:spacing w:val="-7"/>
          <w:w w:val="105"/>
          <w:sz w:val="22"/>
          <w:szCs w:val="22"/>
        </w:rPr>
        <w:t xml:space="preserve">in Section </w:t>
      </w:r>
      <w:r w:rsidR="00156B2F" w:rsidRPr="003C0A2B">
        <w:rPr>
          <w:rStyle w:val="CharacterStyle1"/>
          <w:rFonts w:ascii="Times New Roman" w:hAnsi="Times New Roman" w:cs="Times New Roman"/>
          <w:spacing w:val="-7"/>
          <w:w w:val="105"/>
          <w:sz w:val="22"/>
          <w:szCs w:val="22"/>
        </w:rPr>
        <w:t>1</w:t>
      </w:r>
      <w:r w:rsidR="00156B2F">
        <w:rPr>
          <w:rStyle w:val="CharacterStyle1"/>
          <w:rFonts w:ascii="Times New Roman" w:hAnsi="Times New Roman" w:cs="Times New Roman"/>
          <w:spacing w:val="-7"/>
          <w:w w:val="105"/>
          <w:sz w:val="22"/>
          <w:szCs w:val="22"/>
        </w:rPr>
        <w:t>2</w:t>
      </w:r>
      <w:r w:rsidR="00156B2F" w:rsidRPr="003C0A2B">
        <w:rPr>
          <w:rStyle w:val="CharacterStyle1"/>
          <w:rFonts w:ascii="Times New Roman" w:hAnsi="Times New Roman" w:cs="Times New Roman"/>
          <w:spacing w:val="-7"/>
          <w:w w:val="105"/>
          <w:sz w:val="22"/>
          <w:szCs w:val="22"/>
        </w:rPr>
        <w:t xml:space="preserve"> </w:t>
      </w:r>
      <w:r w:rsidRPr="003C0A2B">
        <w:rPr>
          <w:rStyle w:val="CharacterStyle1"/>
          <w:rFonts w:ascii="Times New Roman" w:hAnsi="Times New Roman" w:cs="Times New Roman"/>
          <w:spacing w:val="-7"/>
          <w:w w:val="105"/>
          <w:sz w:val="22"/>
          <w:szCs w:val="22"/>
        </w:rPr>
        <w:t xml:space="preserve">below. If an </w:t>
      </w:r>
      <w:r w:rsidRPr="003C0A2B">
        <w:rPr>
          <w:rStyle w:val="CharacterStyle1"/>
          <w:rFonts w:ascii="Times New Roman" w:hAnsi="Times New Roman" w:cs="Times New Roman"/>
          <w:spacing w:val="-5"/>
          <w:w w:val="105"/>
          <w:sz w:val="22"/>
          <w:szCs w:val="22"/>
        </w:rPr>
        <w:t xml:space="preserve">employee is aware of changes or inaccuracies in his or her Employee Data of which MTS </w:t>
      </w:r>
      <w:r w:rsidRPr="003C0A2B">
        <w:rPr>
          <w:rStyle w:val="CharacterStyle1"/>
          <w:rFonts w:ascii="Times New Roman" w:hAnsi="Times New Roman" w:cs="Times New Roman"/>
          <w:spacing w:val="-3"/>
          <w:w w:val="105"/>
          <w:sz w:val="22"/>
          <w:szCs w:val="22"/>
        </w:rPr>
        <w:t xml:space="preserve">is not aware, the employee is responsible for informing </w:t>
      </w:r>
      <w:r w:rsidR="004C126E">
        <w:rPr>
          <w:rStyle w:val="CharacterStyle1"/>
          <w:rFonts w:ascii="Times New Roman" w:hAnsi="Times New Roman" w:cs="Times New Roman"/>
          <w:spacing w:val="-3"/>
          <w:w w:val="105"/>
          <w:sz w:val="22"/>
          <w:szCs w:val="22"/>
        </w:rPr>
        <w:t>the</w:t>
      </w:r>
      <w:r w:rsidRPr="003C0A2B">
        <w:rPr>
          <w:rStyle w:val="CharacterStyle1"/>
          <w:rFonts w:ascii="Times New Roman" w:hAnsi="Times New Roman" w:cs="Times New Roman"/>
          <w:spacing w:val="-3"/>
          <w:w w:val="105"/>
          <w:sz w:val="22"/>
          <w:szCs w:val="22"/>
        </w:rPr>
        <w:t xml:space="preserve"> local Human Resources </w:t>
      </w:r>
      <w:r w:rsidRPr="003C0A2B">
        <w:rPr>
          <w:rStyle w:val="CharacterStyle1"/>
          <w:rFonts w:ascii="Times New Roman" w:hAnsi="Times New Roman" w:cs="Times New Roman"/>
          <w:spacing w:val="-4"/>
          <w:w w:val="105"/>
          <w:sz w:val="22"/>
          <w:szCs w:val="22"/>
        </w:rPr>
        <w:t>department</w:t>
      </w:r>
      <w:r w:rsidR="004C126E">
        <w:rPr>
          <w:rStyle w:val="CharacterStyle1"/>
          <w:rFonts w:ascii="Times New Roman" w:hAnsi="Times New Roman" w:cs="Times New Roman"/>
          <w:spacing w:val="-4"/>
          <w:w w:val="105"/>
          <w:sz w:val="22"/>
          <w:szCs w:val="22"/>
        </w:rPr>
        <w:t xml:space="preserve"> or office manager</w:t>
      </w:r>
      <w:r w:rsidRPr="003C0A2B">
        <w:rPr>
          <w:rStyle w:val="CharacterStyle1"/>
          <w:rFonts w:ascii="Times New Roman" w:hAnsi="Times New Roman" w:cs="Times New Roman"/>
          <w:spacing w:val="-4"/>
          <w:w w:val="105"/>
          <w:sz w:val="22"/>
          <w:szCs w:val="22"/>
        </w:rPr>
        <w:t xml:space="preserve"> and/or the </w:t>
      </w:r>
      <w:r w:rsidR="00FC6839" w:rsidRPr="003C0A2B">
        <w:rPr>
          <w:rStyle w:val="CharacterStyle1"/>
          <w:rFonts w:ascii="Times New Roman" w:hAnsi="Times New Roman" w:cs="Times New Roman"/>
          <w:spacing w:val="-4"/>
          <w:w w:val="105"/>
          <w:sz w:val="22"/>
          <w:szCs w:val="22"/>
        </w:rPr>
        <w:t>c</w:t>
      </w:r>
      <w:r w:rsidR="00775AFA" w:rsidRPr="003C0A2B">
        <w:rPr>
          <w:rStyle w:val="CharacterStyle1"/>
          <w:rFonts w:ascii="Times New Roman" w:hAnsi="Times New Roman" w:cs="Times New Roman"/>
          <w:spacing w:val="-4"/>
          <w:w w:val="105"/>
          <w:sz w:val="22"/>
          <w:szCs w:val="22"/>
        </w:rPr>
        <w:t xml:space="preserve">ontact </w:t>
      </w:r>
      <w:r w:rsidRPr="003C0A2B">
        <w:rPr>
          <w:rStyle w:val="CharacterStyle1"/>
          <w:rFonts w:ascii="Times New Roman" w:hAnsi="Times New Roman" w:cs="Times New Roman"/>
          <w:spacing w:val="-4"/>
          <w:w w:val="105"/>
          <w:sz w:val="22"/>
          <w:szCs w:val="22"/>
        </w:rPr>
        <w:t xml:space="preserve">below so that the Employee </w:t>
      </w:r>
      <w:r w:rsidRPr="003C0A2B">
        <w:rPr>
          <w:rStyle w:val="CharacterStyle1"/>
          <w:rFonts w:ascii="Times New Roman" w:hAnsi="Times New Roman" w:cs="Times New Roman"/>
          <w:spacing w:val="-6"/>
          <w:w w:val="105"/>
          <w:sz w:val="22"/>
          <w:szCs w:val="22"/>
        </w:rPr>
        <w:t>Data may be updated or corrected.</w:t>
      </w:r>
      <w:r w:rsidR="003D6025" w:rsidRPr="003C0A2B">
        <w:rPr>
          <w:rStyle w:val="CharacterStyle1"/>
          <w:rFonts w:ascii="Times New Roman" w:hAnsi="Times New Roman" w:cs="Times New Roman"/>
          <w:spacing w:val="-6"/>
          <w:w w:val="105"/>
          <w:sz w:val="22"/>
          <w:szCs w:val="22"/>
        </w:rPr>
        <w:t xml:space="preserve"> </w:t>
      </w:r>
      <w:r w:rsidR="002B75CC" w:rsidRPr="003C0A2B">
        <w:rPr>
          <w:rStyle w:val="CharacterStyle1"/>
          <w:rFonts w:ascii="Times New Roman" w:hAnsi="Times New Roman" w:cs="Times New Roman"/>
          <w:spacing w:val="-6"/>
          <w:w w:val="105"/>
          <w:sz w:val="22"/>
          <w:szCs w:val="22"/>
        </w:rPr>
        <w:t xml:space="preserve"> </w:t>
      </w:r>
    </w:p>
    <w:p w14:paraId="2830494E" w14:textId="77777777" w:rsidR="00752439" w:rsidRPr="003C0A2B" w:rsidRDefault="00752439" w:rsidP="00172455">
      <w:pPr>
        <w:pStyle w:val="Style2"/>
        <w:ind w:left="792" w:right="72"/>
        <w:jc w:val="both"/>
        <w:rPr>
          <w:rStyle w:val="CharacterStyle1"/>
          <w:rFonts w:ascii="Times New Roman" w:hAnsi="Times New Roman" w:cs="Times New Roman"/>
          <w:spacing w:val="-6"/>
          <w:w w:val="105"/>
          <w:sz w:val="22"/>
          <w:szCs w:val="22"/>
        </w:rPr>
      </w:pPr>
    </w:p>
    <w:p w14:paraId="13A9AD0F" w14:textId="269AF186" w:rsidR="00D31AA6" w:rsidRPr="003C0A2B" w:rsidRDefault="003D6025" w:rsidP="00172455">
      <w:pPr>
        <w:pStyle w:val="Style2"/>
        <w:ind w:left="792" w:right="72"/>
        <w:jc w:val="both"/>
        <w:rPr>
          <w:rStyle w:val="CharacterStyle1"/>
          <w:rFonts w:ascii="Times New Roman" w:hAnsi="Times New Roman" w:cs="Times New Roman"/>
          <w:iCs/>
          <w:spacing w:val="-6"/>
          <w:w w:val="105"/>
          <w:sz w:val="22"/>
          <w:szCs w:val="22"/>
        </w:rPr>
      </w:pPr>
      <w:r w:rsidRPr="003C0A2B">
        <w:rPr>
          <w:rStyle w:val="CharacterStyle1"/>
          <w:rFonts w:ascii="Times New Roman" w:hAnsi="Times New Roman" w:cs="Times New Roman"/>
          <w:spacing w:val="-6"/>
          <w:w w:val="105"/>
          <w:sz w:val="22"/>
          <w:szCs w:val="22"/>
        </w:rPr>
        <w:t xml:space="preserve">In addition, employees are entitled to </w:t>
      </w:r>
      <w:r w:rsidRPr="003C0A2B">
        <w:rPr>
          <w:rFonts w:ascii="Times New Roman" w:hAnsi="Times New Roman" w:cs="Times New Roman"/>
          <w:iCs/>
          <w:spacing w:val="-6"/>
          <w:w w:val="105"/>
          <w:sz w:val="22"/>
          <w:szCs w:val="22"/>
        </w:rPr>
        <w:t xml:space="preserve">request that their personal data be deleted. They are also entitled to object to the processing of their personal data or to request restriction thereof. </w:t>
      </w:r>
      <w:r w:rsidR="002B75CC" w:rsidRPr="003C0A2B">
        <w:rPr>
          <w:rFonts w:ascii="Times New Roman" w:hAnsi="Times New Roman" w:cs="Times New Roman"/>
          <w:iCs/>
          <w:spacing w:val="-6"/>
          <w:w w:val="105"/>
          <w:sz w:val="22"/>
          <w:szCs w:val="22"/>
        </w:rPr>
        <w:t xml:space="preserve"> </w:t>
      </w:r>
      <w:r w:rsidR="00522A62" w:rsidRPr="003C0A2B">
        <w:rPr>
          <w:rFonts w:ascii="Times New Roman" w:hAnsi="Times New Roman" w:cs="Times New Roman"/>
          <w:iCs/>
          <w:spacing w:val="-6"/>
          <w:w w:val="105"/>
          <w:sz w:val="22"/>
          <w:szCs w:val="22"/>
        </w:rPr>
        <w:t>Further, e</w:t>
      </w:r>
      <w:r w:rsidRPr="003C0A2B">
        <w:rPr>
          <w:rFonts w:ascii="Times New Roman" w:hAnsi="Times New Roman" w:cs="Times New Roman"/>
          <w:iCs/>
          <w:spacing w:val="-6"/>
          <w:w w:val="105"/>
          <w:sz w:val="22"/>
          <w:szCs w:val="22"/>
        </w:rPr>
        <w:t xml:space="preserve">mployees have the right to </w:t>
      </w:r>
      <w:r w:rsidR="00FC6839" w:rsidRPr="003C0A2B">
        <w:rPr>
          <w:rFonts w:ascii="Times New Roman" w:hAnsi="Times New Roman" w:cs="Times New Roman"/>
          <w:iCs/>
          <w:spacing w:val="-6"/>
          <w:w w:val="105"/>
          <w:sz w:val="22"/>
          <w:szCs w:val="22"/>
        </w:rPr>
        <w:t>request receipt of</w:t>
      </w:r>
      <w:r w:rsidRPr="003C0A2B">
        <w:rPr>
          <w:rFonts w:ascii="Times New Roman" w:hAnsi="Times New Roman" w:cs="Times New Roman"/>
          <w:iCs/>
          <w:spacing w:val="-6"/>
          <w:w w:val="105"/>
          <w:sz w:val="22"/>
          <w:szCs w:val="22"/>
        </w:rPr>
        <w:t xml:space="preserve"> </w:t>
      </w:r>
      <w:r w:rsidR="004A0DDA" w:rsidRPr="003C0A2B">
        <w:rPr>
          <w:rFonts w:ascii="Times New Roman" w:hAnsi="Times New Roman" w:cs="Times New Roman"/>
          <w:iCs/>
          <w:spacing w:val="-6"/>
          <w:w w:val="105"/>
          <w:sz w:val="22"/>
          <w:szCs w:val="22"/>
        </w:rPr>
        <w:t>their</w:t>
      </w:r>
      <w:r w:rsidRPr="003C0A2B">
        <w:rPr>
          <w:rFonts w:ascii="Times New Roman" w:hAnsi="Times New Roman" w:cs="Times New Roman"/>
          <w:iCs/>
          <w:spacing w:val="-6"/>
          <w:w w:val="105"/>
          <w:sz w:val="22"/>
          <w:szCs w:val="22"/>
        </w:rPr>
        <w:t xml:space="preserve"> personal data in a </w:t>
      </w:r>
      <w:r w:rsidR="00752439" w:rsidRPr="003C0A2B">
        <w:rPr>
          <w:rFonts w:ascii="Times New Roman" w:hAnsi="Times New Roman" w:cs="Times New Roman"/>
          <w:iCs/>
          <w:spacing w:val="-6"/>
          <w:w w:val="105"/>
          <w:sz w:val="22"/>
          <w:szCs w:val="22"/>
        </w:rPr>
        <w:t xml:space="preserve">structured and standard format.  </w:t>
      </w:r>
      <w:r w:rsidRPr="003C0A2B">
        <w:rPr>
          <w:rFonts w:ascii="Times New Roman" w:hAnsi="Times New Roman" w:cs="Times New Roman"/>
          <w:iCs/>
          <w:spacing w:val="-6"/>
          <w:w w:val="105"/>
          <w:sz w:val="22"/>
          <w:szCs w:val="22"/>
        </w:rPr>
        <w:t xml:space="preserve">In case of any such request </w:t>
      </w:r>
      <w:r w:rsidR="00335EA6" w:rsidRPr="003C0A2B">
        <w:rPr>
          <w:rFonts w:ascii="Times New Roman" w:hAnsi="Times New Roman" w:cs="Times New Roman"/>
          <w:iCs/>
          <w:spacing w:val="-6"/>
          <w:w w:val="105"/>
          <w:sz w:val="22"/>
          <w:szCs w:val="22"/>
        </w:rPr>
        <w:t xml:space="preserve">regarding </w:t>
      </w:r>
      <w:r w:rsidR="00FC6839" w:rsidRPr="003C0A2B">
        <w:rPr>
          <w:rFonts w:ascii="Times New Roman" w:hAnsi="Times New Roman" w:cs="Times New Roman"/>
          <w:iCs/>
          <w:spacing w:val="-6"/>
          <w:w w:val="105"/>
          <w:sz w:val="22"/>
          <w:szCs w:val="22"/>
        </w:rPr>
        <w:t>Employee Data</w:t>
      </w:r>
      <w:r w:rsidRPr="003C0A2B">
        <w:rPr>
          <w:rFonts w:ascii="Times New Roman" w:hAnsi="Times New Roman" w:cs="Times New Roman"/>
          <w:iCs/>
          <w:spacing w:val="-6"/>
          <w:w w:val="105"/>
          <w:sz w:val="22"/>
          <w:szCs w:val="22"/>
        </w:rPr>
        <w:t>, employees sh</w:t>
      </w:r>
      <w:r w:rsidR="00FC6839" w:rsidRPr="003C0A2B">
        <w:rPr>
          <w:rFonts w:ascii="Times New Roman" w:hAnsi="Times New Roman" w:cs="Times New Roman"/>
          <w:iCs/>
          <w:spacing w:val="-6"/>
          <w:w w:val="105"/>
          <w:sz w:val="22"/>
          <w:szCs w:val="22"/>
        </w:rPr>
        <w:t>ould</w:t>
      </w:r>
      <w:r w:rsidRPr="003C0A2B">
        <w:rPr>
          <w:rFonts w:ascii="Times New Roman" w:hAnsi="Times New Roman" w:cs="Times New Roman"/>
          <w:iCs/>
          <w:spacing w:val="-6"/>
          <w:w w:val="105"/>
          <w:sz w:val="22"/>
          <w:szCs w:val="22"/>
        </w:rPr>
        <w:t xml:space="preserve"> </w:t>
      </w:r>
      <w:r w:rsidR="00B96F35" w:rsidRPr="003C0A2B">
        <w:rPr>
          <w:rFonts w:ascii="Times New Roman" w:hAnsi="Times New Roman" w:cs="Times New Roman"/>
          <w:iCs/>
          <w:spacing w:val="-6"/>
          <w:w w:val="105"/>
          <w:sz w:val="22"/>
          <w:szCs w:val="22"/>
        </w:rPr>
        <w:t>contact</w:t>
      </w:r>
      <w:r w:rsidRPr="003C0A2B">
        <w:rPr>
          <w:rFonts w:ascii="Times New Roman" w:hAnsi="Times New Roman" w:cs="Times New Roman"/>
          <w:iCs/>
          <w:spacing w:val="-6"/>
          <w:w w:val="105"/>
          <w:sz w:val="22"/>
          <w:szCs w:val="22"/>
        </w:rPr>
        <w:t xml:space="preserve"> </w:t>
      </w:r>
      <w:r w:rsidR="00752439" w:rsidRPr="003C0A2B">
        <w:rPr>
          <w:rFonts w:ascii="Times New Roman" w:hAnsi="Times New Roman" w:cs="Times New Roman"/>
          <w:iCs/>
          <w:spacing w:val="-6"/>
          <w:w w:val="105"/>
          <w:sz w:val="22"/>
          <w:szCs w:val="22"/>
        </w:rPr>
        <w:t xml:space="preserve">their local Human </w:t>
      </w:r>
      <w:r w:rsidR="00775AFA" w:rsidRPr="003C0A2B">
        <w:rPr>
          <w:rFonts w:ascii="Times New Roman" w:hAnsi="Times New Roman" w:cs="Times New Roman"/>
          <w:iCs/>
          <w:spacing w:val="-6"/>
          <w:w w:val="105"/>
          <w:sz w:val="22"/>
          <w:szCs w:val="22"/>
        </w:rPr>
        <w:t>Resources department or the contact below</w:t>
      </w:r>
      <w:r w:rsidR="00256484" w:rsidRPr="003C0A2B">
        <w:rPr>
          <w:rFonts w:ascii="Times New Roman" w:hAnsi="Times New Roman" w:cs="Times New Roman"/>
          <w:iCs/>
          <w:spacing w:val="-6"/>
          <w:w w:val="105"/>
          <w:sz w:val="22"/>
          <w:szCs w:val="22"/>
        </w:rPr>
        <w:t xml:space="preserve"> in writing</w:t>
      </w:r>
      <w:r w:rsidR="00775AFA" w:rsidRPr="003C0A2B">
        <w:rPr>
          <w:rFonts w:ascii="Times New Roman" w:hAnsi="Times New Roman" w:cs="Times New Roman"/>
          <w:iCs/>
          <w:spacing w:val="-6"/>
          <w:w w:val="105"/>
          <w:sz w:val="22"/>
          <w:szCs w:val="22"/>
        </w:rPr>
        <w:t xml:space="preserve">.  </w:t>
      </w:r>
      <w:r w:rsidR="00FC6839" w:rsidRPr="003C0A2B">
        <w:rPr>
          <w:rFonts w:ascii="Times New Roman" w:hAnsi="Times New Roman" w:cs="Times New Roman"/>
          <w:iCs/>
          <w:spacing w:val="-6"/>
          <w:w w:val="105"/>
          <w:sz w:val="22"/>
          <w:szCs w:val="22"/>
        </w:rPr>
        <w:t>Employees</w:t>
      </w:r>
      <w:r w:rsidRPr="003C0A2B">
        <w:rPr>
          <w:rFonts w:ascii="Times New Roman" w:hAnsi="Times New Roman" w:cs="Times New Roman"/>
          <w:iCs/>
          <w:spacing w:val="-6"/>
          <w:w w:val="105"/>
          <w:sz w:val="22"/>
          <w:szCs w:val="22"/>
        </w:rPr>
        <w:t xml:space="preserve"> </w:t>
      </w:r>
      <w:r w:rsidR="00FC6839" w:rsidRPr="003C0A2B">
        <w:rPr>
          <w:rFonts w:ascii="Times New Roman" w:hAnsi="Times New Roman" w:cs="Times New Roman"/>
          <w:iCs/>
          <w:spacing w:val="-6"/>
          <w:w w:val="105"/>
          <w:sz w:val="22"/>
          <w:szCs w:val="22"/>
        </w:rPr>
        <w:t xml:space="preserve">also </w:t>
      </w:r>
      <w:r w:rsidRPr="003C0A2B">
        <w:rPr>
          <w:rFonts w:ascii="Times New Roman" w:hAnsi="Times New Roman" w:cs="Times New Roman"/>
          <w:iCs/>
          <w:spacing w:val="-6"/>
          <w:w w:val="105"/>
          <w:sz w:val="22"/>
          <w:szCs w:val="22"/>
        </w:rPr>
        <w:t>have the righ</w:t>
      </w:r>
      <w:r w:rsidR="00B96F35" w:rsidRPr="003C0A2B">
        <w:rPr>
          <w:rFonts w:ascii="Times New Roman" w:hAnsi="Times New Roman" w:cs="Times New Roman"/>
          <w:iCs/>
          <w:spacing w:val="-6"/>
          <w:w w:val="105"/>
          <w:sz w:val="22"/>
          <w:szCs w:val="22"/>
        </w:rPr>
        <w:t xml:space="preserve">t to lodge a complaint with a competent </w:t>
      </w:r>
      <w:r w:rsidRPr="003C0A2B">
        <w:rPr>
          <w:rFonts w:ascii="Times New Roman" w:hAnsi="Times New Roman" w:cs="Times New Roman"/>
          <w:iCs/>
          <w:spacing w:val="-6"/>
          <w:w w:val="105"/>
          <w:sz w:val="22"/>
          <w:szCs w:val="22"/>
        </w:rPr>
        <w:t xml:space="preserve">data protection authority. </w:t>
      </w:r>
    </w:p>
    <w:p w14:paraId="6F60CF25" w14:textId="6FA51611" w:rsidR="00D31AA6" w:rsidRPr="003C0A2B" w:rsidRDefault="004564E9" w:rsidP="00522A62">
      <w:pPr>
        <w:pStyle w:val="Style3"/>
        <w:numPr>
          <w:ilvl w:val="0"/>
          <w:numId w:val="2"/>
        </w:numPr>
        <w:tabs>
          <w:tab w:val="clear" w:pos="360"/>
          <w:tab w:val="num" w:pos="1152"/>
        </w:tabs>
        <w:kinsoku w:val="0"/>
        <w:autoSpaceDE/>
        <w:autoSpaceDN/>
        <w:spacing w:before="252"/>
        <w:jc w:val="both"/>
        <w:rPr>
          <w:rStyle w:val="CharacterStyle3"/>
          <w:rFonts w:ascii="Times New Roman" w:hAnsi="Times New Roman" w:cs="Times New Roman"/>
          <w:b/>
          <w:bCs/>
          <w:w w:val="105"/>
          <w:sz w:val="22"/>
          <w:szCs w:val="22"/>
        </w:rPr>
      </w:pPr>
      <w:r w:rsidRPr="003C0A2B">
        <w:rPr>
          <w:rStyle w:val="CharacterStyle3"/>
          <w:rFonts w:ascii="Times New Roman" w:hAnsi="Times New Roman" w:cs="Times New Roman"/>
          <w:b/>
          <w:bCs/>
          <w:w w:val="105"/>
          <w:sz w:val="22"/>
          <w:szCs w:val="22"/>
        </w:rPr>
        <w:t>Disclosures Required or Permitted By Law</w:t>
      </w:r>
    </w:p>
    <w:p w14:paraId="6A425F52" w14:textId="77777777" w:rsidR="00522A62" w:rsidRPr="003C0A2B" w:rsidRDefault="00522A62" w:rsidP="000E39CB">
      <w:pPr>
        <w:pStyle w:val="Style1"/>
        <w:kinsoku w:val="0"/>
        <w:autoSpaceDE/>
        <w:autoSpaceDN/>
        <w:adjustRightInd/>
        <w:ind w:left="720" w:right="144"/>
        <w:jc w:val="both"/>
        <w:rPr>
          <w:rStyle w:val="CharacterStyle2"/>
          <w:spacing w:val="-5"/>
          <w:w w:val="105"/>
          <w:sz w:val="22"/>
          <w:szCs w:val="22"/>
        </w:rPr>
      </w:pPr>
    </w:p>
    <w:p w14:paraId="52B33411" w14:textId="6F8C1F66" w:rsidR="00335EA6" w:rsidRDefault="004564E9" w:rsidP="00172455">
      <w:pPr>
        <w:pStyle w:val="Style1"/>
        <w:kinsoku w:val="0"/>
        <w:autoSpaceDE/>
        <w:autoSpaceDN/>
        <w:adjustRightInd/>
        <w:ind w:left="792" w:right="144"/>
        <w:jc w:val="both"/>
        <w:rPr>
          <w:rStyle w:val="CharacterStyle2"/>
          <w:spacing w:val="-5"/>
          <w:w w:val="105"/>
          <w:sz w:val="22"/>
          <w:szCs w:val="22"/>
        </w:rPr>
      </w:pPr>
      <w:r w:rsidRPr="003C0A2B">
        <w:rPr>
          <w:rStyle w:val="CharacterStyle2"/>
          <w:spacing w:val="-5"/>
          <w:w w:val="105"/>
          <w:sz w:val="22"/>
          <w:szCs w:val="22"/>
        </w:rPr>
        <w:t xml:space="preserve">Regardless of any other provisions within the </w:t>
      </w:r>
      <w:r w:rsidR="002B75CC" w:rsidRPr="003C0A2B">
        <w:rPr>
          <w:rStyle w:val="CharacterStyle2"/>
          <w:spacing w:val="-5"/>
          <w:w w:val="105"/>
          <w:sz w:val="22"/>
          <w:szCs w:val="22"/>
        </w:rPr>
        <w:t xml:space="preserve">applicable </w:t>
      </w:r>
      <w:r w:rsidRPr="003C0A2B">
        <w:rPr>
          <w:rStyle w:val="CharacterStyle2"/>
          <w:spacing w:val="-5"/>
          <w:w w:val="105"/>
          <w:sz w:val="22"/>
          <w:szCs w:val="22"/>
        </w:rPr>
        <w:t xml:space="preserve">EMC, MTS may disclose or otherwise process </w:t>
      </w:r>
      <w:r w:rsidRPr="003C0A2B">
        <w:rPr>
          <w:rStyle w:val="CharacterStyle2"/>
          <w:spacing w:val="-8"/>
          <w:w w:val="105"/>
          <w:sz w:val="22"/>
          <w:szCs w:val="22"/>
        </w:rPr>
        <w:t>Employee Data in the context of any sale or transaction</w:t>
      </w:r>
      <w:r w:rsidR="00B96F35" w:rsidRPr="003C0A2B">
        <w:rPr>
          <w:rStyle w:val="CharacterStyle2"/>
          <w:spacing w:val="-8"/>
          <w:w w:val="105"/>
          <w:sz w:val="22"/>
          <w:szCs w:val="22"/>
        </w:rPr>
        <w:t xml:space="preserve"> involving all or a portion of its</w:t>
      </w:r>
      <w:r w:rsidRPr="003C0A2B">
        <w:rPr>
          <w:rStyle w:val="CharacterStyle2"/>
          <w:spacing w:val="-8"/>
          <w:w w:val="105"/>
          <w:sz w:val="22"/>
          <w:szCs w:val="22"/>
        </w:rPr>
        <w:t xml:space="preserve"> </w:t>
      </w:r>
      <w:r w:rsidRPr="003C0A2B">
        <w:rPr>
          <w:rStyle w:val="CharacterStyle2"/>
          <w:spacing w:val="-5"/>
          <w:w w:val="105"/>
          <w:sz w:val="22"/>
          <w:szCs w:val="22"/>
        </w:rPr>
        <w:t>business, or as may be required or permitted by law or the EMC.</w:t>
      </w:r>
    </w:p>
    <w:p w14:paraId="13EE33DC" w14:textId="77777777" w:rsidR="009D783A" w:rsidRPr="003C0A2B" w:rsidRDefault="009D783A" w:rsidP="000E39CB">
      <w:pPr>
        <w:pStyle w:val="Style1"/>
        <w:kinsoku w:val="0"/>
        <w:autoSpaceDE/>
        <w:autoSpaceDN/>
        <w:adjustRightInd/>
        <w:ind w:left="720" w:right="144"/>
        <w:jc w:val="both"/>
        <w:rPr>
          <w:rStyle w:val="CharacterStyle2"/>
          <w:spacing w:val="-5"/>
          <w:w w:val="105"/>
          <w:sz w:val="22"/>
          <w:szCs w:val="22"/>
        </w:rPr>
      </w:pPr>
    </w:p>
    <w:p w14:paraId="18DFE7E6" w14:textId="77777777" w:rsidR="007961BC" w:rsidRPr="00A812E3" w:rsidRDefault="007961BC" w:rsidP="007961BC">
      <w:pPr>
        <w:pStyle w:val="Style1"/>
        <w:numPr>
          <w:ilvl w:val="0"/>
          <w:numId w:val="2"/>
        </w:numPr>
        <w:kinsoku w:val="0"/>
        <w:autoSpaceDE/>
        <w:autoSpaceDN/>
        <w:adjustRightInd/>
        <w:spacing w:before="252"/>
        <w:ind w:right="780"/>
        <w:jc w:val="both"/>
        <w:rPr>
          <w:rStyle w:val="CharacterStyle2"/>
          <w:b/>
          <w:spacing w:val="-1"/>
          <w:sz w:val="22"/>
          <w:szCs w:val="22"/>
        </w:rPr>
      </w:pPr>
      <w:r w:rsidRPr="00A812E3">
        <w:rPr>
          <w:rStyle w:val="CharacterStyle2"/>
          <w:b/>
          <w:spacing w:val="-1"/>
          <w:sz w:val="22"/>
          <w:szCs w:val="22"/>
        </w:rPr>
        <w:lastRenderedPageBreak/>
        <w:t>Individual Rights</w:t>
      </w:r>
    </w:p>
    <w:p w14:paraId="29337F27" w14:textId="37A1B1B7" w:rsidR="00E94BE6" w:rsidRPr="003C0A2B" w:rsidRDefault="007961BC" w:rsidP="00E94BE6">
      <w:pPr>
        <w:pStyle w:val="Style1"/>
        <w:kinsoku w:val="0"/>
        <w:autoSpaceDE/>
        <w:autoSpaceDN/>
        <w:adjustRightInd/>
        <w:spacing w:before="252"/>
        <w:ind w:left="792" w:right="780"/>
        <w:jc w:val="both"/>
        <w:rPr>
          <w:rStyle w:val="CharacterStyle2"/>
          <w:spacing w:val="-1"/>
          <w:sz w:val="22"/>
          <w:szCs w:val="22"/>
        </w:rPr>
      </w:pPr>
      <w:r w:rsidRPr="003C0A2B">
        <w:rPr>
          <w:rStyle w:val="CharacterStyle2"/>
          <w:spacing w:val="-1"/>
          <w:sz w:val="22"/>
          <w:szCs w:val="22"/>
        </w:rPr>
        <w:t xml:space="preserve">In compliance with Chapter 3 of the European Union’s General Data Protection Regulation (“GDPR”), where MTS acts as a Data Controller, data subjects retain the following rights: </w:t>
      </w:r>
    </w:p>
    <w:p w14:paraId="65F0D76B" w14:textId="77777777" w:rsidR="007961BC" w:rsidRPr="003C0A2B" w:rsidRDefault="007961BC" w:rsidP="007961BC">
      <w:pPr>
        <w:pStyle w:val="ListBullet"/>
        <w:numPr>
          <w:ilvl w:val="0"/>
          <w:numId w:val="0"/>
        </w:numPr>
        <w:ind w:left="792" w:right="780"/>
        <w:jc w:val="both"/>
        <w:rPr>
          <w:rStyle w:val="CharacterStyle1"/>
          <w:rFonts w:ascii="Times New Roman" w:hAnsi="Times New Roman" w:cs="Times New Roman"/>
          <w:sz w:val="22"/>
          <w:szCs w:val="22"/>
        </w:rPr>
      </w:pPr>
    </w:p>
    <w:p w14:paraId="638503ED" w14:textId="77777777" w:rsidR="007961BC" w:rsidRPr="003C0A2B" w:rsidRDefault="007961BC" w:rsidP="007961BC">
      <w:pPr>
        <w:pStyle w:val="ListBullet"/>
        <w:numPr>
          <w:ilvl w:val="0"/>
          <w:numId w:val="0"/>
        </w:numPr>
        <w:ind w:left="792" w:right="780"/>
        <w:jc w:val="both"/>
        <w:rPr>
          <w:rStyle w:val="CharacterStyle1"/>
          <w:rFonts w:ascii="Times New Roman" w:hAnsi="Times New Roman" w:cs="Times New Roman"/>
          <w:sz w:val="22"/>
          <w:szCs w:val="22"/>
        </w:rPr>
      </w:pPr>
      <w:r w:rsidRPr="003C0A2B">
        <w:rPr>
          <w:rStyle w:val="CharacterStyle1"/>
          <w:rFonts w:ascii="Times New Roman" w:hAnsi="Times New Roman" w:cs="Times New Roman"/>
          <w:sz w:val="22"/>
          <w:szCs w:val="22"/>
        </w:rPr>
        <w:t>(i)</w:t>
      </w:r>
      <w:r w:rsidRPr="003C0A2B">
        <w:rPr>
          <w:rStyle w:val="CharacterStyle1"/>
          <w:rFonts w:ascii="Times New Roman" w:hAnsi="Times New Roman" w:cs="Times New Roman"/>
          <w:sz w:val="22"/>
          <w:szCs w:val="22"/>
        </w:rPr>
        <w:tab/>
        <w:t>The right to access personal data relating to them and processed by MTS;</w:t>
      </w:r>
    </w:p>
    <w:p w14:paraId="00F4960F" w14:textId="77777777" w:rsidR="007961BC" w:rsidRPr="003C0A2B" w:rsidRDefault="007961BC" w:rsidP="007961BC">
      <w:pPr>
        <w:pStyle w:val="ListBullet"/>
        <w:numPr>
          <w:ilvl w:val="0"/>
          <w:numId w:val="0"/>
        </w:numPr>
        <w:ind w:left="792" w:right="780"/>
        <w:jc w:val="both"/>
        <w:rPr>
          <w:rStyle w:val="CharacterStyle1"/>
          <w:rFonts w:ascii="Times New Roman" w:hAnsi="Times New Roman" w:cs="Times New Roman"/>
          <w:sz w:val="22"/>
          <w:szCs w:val="22"/>
        </w:rPr>
      </w:pPr>
    </w:p>
    <w:p w14:paraId="422D73B3" w14:textId="77777777" w:rsidR="007961BC" w:rsidRPr="003C0A2B" w:rsidRDefault="007961BC" w:rsidP="007961BC">
      <w:pPr>
        <w:pStyle w:val="ListBullet"/>
        <w:numPr>
          <w:ilvl w:val="0"/>
          <w:numId w:val="0"/>
        </w:numPr>
        <w:ind w:left="792" w:right="780"/>
        <w:jc w:val="both"/>
        <w:rPr>
          <w:rStyle w:val="CharacterStyle2"/>
          <w:sz w:val="22"/>
          <w:szCs w:val="22"/>
        </w:rPr>
      </w:pPr>
      <w:r w:rsidRPr="003C0A2B">
        <w:rPr>
          <w:rStyle w:val="CharacterStyle2"/>
          <w:sz w:val="22"/>
          <w:szCs w:val="22"/>
        </w:rPr>
        <w:t>(ii)</w:t>
      </w:r>
      <w:r w:rsidRPr="003C0A2B">
        <w:rPr>
          <w:rStyle w:val="CharacterStyle2"/>
          <w:sz w:val="22"/>
          <w:szCs w:val="22"/>
        </w:rPr>
        <w:tab/>
        <w:t xml:space="preserve">The right to request the rectification or deletion of any inaccurate or incomplete personal data relating to them, or which is no longer processed for a valid or appropriate purpose; </w:t>
      </w:r>
    </w:p>
    <w:p w14:paraId="64BC60FC" w14:textId="77777777" w:rsidR="007961BC" w:rsidRPr="003C0A2B" w:rsidRDefault="007961BC" w:rsidP="007961BC">
      <w:pPr>
        <w:pStyle w:val="ListBullet"/>
        <w:numPr>
          <w:ilvl w:val="0"/>
          <w:numId w:val="0"/>
        </w:numPr>
        <w:ind w:left="792" w:right="780"/>
        <w:jc w:val="both"/>
        <w:rPr>
          <w:rStyle w:val="CharacterStyle2"/>
          <w:sz w:val="22"/>
          <w:szCs w:val="22"/>
        </w:rPr>
      </w:pPr>
    </w:p>
    <w:p w14:paraId="29E18960" w14:textId="77777777" w:rsidR="007961BC" w:rsidRPr="003C0A2B" w:rsidRDefault="007961BC" w:rsidP="007961BC">
      <w:pPr>
        <w:pStyle w:val="ListBullet"/>
        <w:numPr>
          <w:ilvl w:val="0"/>
          <w:numId w:val="0"/>
        </w:numPr>
        <w:ind w:left="792" w:right="780"/>
        <w:jc w:val="both"/>
        <w:rPr>
          <w:rStyle w:val="CharacterStyle2"/>
          <w:sz w:val="22"/>
          <w:szCs w:val="22"/>
        </w:rPr>
      </w:pPr>
      <w:r w:rsidRPr="003C0A2B">
        <w:rPr>
          <w:rStyle w:val="CharacterStyle2"/>
          <w:sz w:val="22"/>
          <w:szCs w:val="22"/>
        </w:rPr>
        <w:t>(iii)</w:t>
      </w:r>
      <w:r w:rsidRPr="003C0A2B">
        <w:rPr>
          <w:rStyle w:val="CharacterStyle2"/>
          <w:sz w:val="22"/>
          <w:szCs w:val="22"/>
        </w:rPr>
        <w:tab/>
        <w:t xml:space="preserve">The right to object to the processing of their personal data at any time, unless such processing is required by applicable law, provided that the data subject demonstrates that they have a legitimate ground to object as it pertains to their particular situation; </w:t>
      </w:r>
    </w:p>
    <w:p w14:paraId="4C5FFBF2" w14:textId="77777777" w:rsidR="007961BC" w:rsidRPr="003C0A2B" w:rsidRDefault="007961BC" w:rsidP="007961BC">
      <w:pPr>
        <w:pStyle w:val="ListBullet"/>
        <w:numPr>
          <w:ilvl w:val="0"/>
          <w:numId w:val="0"/>
        </w:numPr>
        <w:ind w:left="792" w:right="780"/>
        <w:jc w:val="both"/>
        <w:rPr>
          <w:rStyle w:val="CharacterStyle2"/>
          <w:sz w:val="22"/>
          <w:szCs w:val="22"/>
        </w:rPr>
      </w:pPr>
    </w:p>
    <w:p w14:paraId="1951451D" w14:textId="77777777" w:rsidR="007961BC" w:rsidRPr="003C0A2B" w:rsidRDefault="007961BC" w:rsidP="007961BC">
      <w:pPr>
        <w:pStyle w:val="ListBullet"/>
        <w:numPr>
          <w:ilvl w:val="0"/>
          <w:numId w:val="0"/>
        </w:numPr>
        <w:ind w:left="792" w:right="780"/>
        <w:jc w:val="both"/>
        <w:rPr>
          <w:rStyle w:val="CharacterStyle2"/>
          <w:sz w:val="22"/>
          <w:szCs w:val="22"/>
        </w:rPr>
      </w:pPr>
      <w:r w:rsidRPr="003C0A2B">
        <w:rPr>
          <w:rStyle w:val="CharacterStyle2"/>
          <w:sz w:val="22"/>
          <w:szCs w:val="22"/>
        </w:rPr>
        <w:t>(iv)</w:t>
      </w:r>
      <w:r w:rsidRPr="003C0A2B">
        <w:rPr>
          <w:rStyle w:val="CharacterStyle2"/>
          <w:sz w:val="22"/>
          <w:szCs w:val="22"/>
        </w:rPr>
        <w:tab/>
        <w:t>The right to request restriction of the processing when the personal data is no longer accurate or necessary, the processing is unlawful, or the data subject has objected to the processing while the data controller verifies the legal basis for the processing; and</w:t>
      </w:r>
    </w:p>
    <w:p w14:paraId="5DD526FA" w14:textId="77777777" w:rsidR="007961BC" w:rsidRPr="003C0A2B" w:rsidRDefault="007961BC" w:rsidP="007961BC">
      <w:pPr>
        <w:pStyle w:val="ListBullet"/>
        <w:numPr>
          <w:ilvl w:val="0"/>
          <w:numId w:val="0"/>
        </w:numPr>
        <w:ind w:left="792" w:right="780"/>
        <w:jc w:val="both"/>
        <w:rPr>
          <w:rStyle w:val="CharacterStyle2"/>
          <w:sz w:val="22"/>
          <w:szCs w:val="22"/>
        </w:rPr>
      </w:pPr>
    </w:p>
    <w:p w14:paraId="55451C8F" w14:textId="77777777" w:rsidR="007961BC" w:rsidRDefault="007961BC" w:rsidP="007961BC">
      <w:pPr>
        <w:pStyle w:val="ListBullet"/>
        <w:numPr>
          <w:ilvl w:val="0"/>
          <w:numId w:val="0"/>
        </w:numPr>
        <w:ind w:left="792" w:right="780"/>
        <w:jc w:val="both"/>
        <w:rPr>
          <w:rStyle w:val="CharacterStyle2"/>
          <w:sz w:val="22"/>
          <w:szCs w:val="22"/>
        </w:rPr>
      </w:pPr>
      <w:r w:rsidRPr="003C0A2B">
        <w:rPr>
          <w:rStyle w:val="CharacterStyle2"/>
          <w:sz w:val="22"/>
          <w:szCs w:val="22"/>
        </w:rPr>
        <w:t>(v)</w:t>
      </w:r>
      <w:r w:rsidRPr="003C0A2B">
        <w:rPr>
          <w:rStyle w:val="CharacterStyle2"/>
          <w:sz w:val="22"/>
          <w:szCs w:val="22"/>
        </w:rPr>
        <w:tab/>
        <w:t xml:space="preserve">The right to receive their personal data in a structured, commonly used and machine-readable format, when the personal data has been collected with the data subject’s consent or as part of a contract. </w:t>
      </w:r>
    </w:p>
    <w:p w14:paraId="5FE9358F" w14:textId="77777777" w:rsidR="00DA229C" w:rsidRDefault="00DA229C" w:rsidP="007961BC">
      <w:pPr>
        <w:pStyle w:val="ListBullet"/>
        <w:numPr>
          <w:ilvl w:val="0"/>
          <w:numId w:val="0"/>
        </w:numPr>
        <w:ind w:left="792" w:right="780"/>
        <w:jc w:val="both"/>
        <w:rPr>
          <w:rStyle w:val="CharacterStyle2"/>
          <w:sz w:val="22"/>
          <w:szCs w:val="22"/>
        </w:rPr>
      </w:pPr>
    </w:p>
    <w:p w14:paraId="10B89A1A" w14:textId="55A7E7BA" w:rsidR="00DA229C" w:rsidRDefault="00DA229C" w:rsidP="007961BC">
      <w:pPr>
        <w:pStyle w:val="ListBullet"/>
        <w:numPr>
          <w:ilvl w:val="0"/>
          <w:numId w:val="0"/>
        </w:numPr>
        <w:ind w:left="792" w:right="780"/>
        <w:jc w:val="both"/>
        <w:rPr>
          <w:rStyle w:val="CharacterStyle2"/>
          <w:sz w:val="22"/>
          <w:szCs w:val="22"/>
        </w:rPr>
      </w:pPr>
      <w:r>
        <w:rPr>
          <w:rStyle w:val="CharacterStyle2"/>
          <w:sz w:val="22"/>
          <w:szCs w:val="22"/>
        </w:rPr>
        <w:t>(vi)    T</w:t>
      </w:r>
      <w:r w:rsidRPr="00E94BE6">
        <w:rPr>
          <w:sz w:val="22"/>
          <w:szCs w:val="22"/>
        </w:rPr>
        <w:t xml:space="preserve">he right to file a complaint with a </w:t>
      </w:r>
      <w:r>
        <w:rPr>
          <w:sz w:val="22"/>
          <w:szCs w:val="22"/>
        </w:rPr>
        <w:t xml:space="preserve">data protection authority in your country of residence </w:t>
      </w:r>
      <w:r w:rsidRPr="00E94BE6">
        <w:rPr>
          <w:sz w:val="22"/>
          <w:szCs w:val="22"/>
        </w:rPr>
        <w:t>about how your Personal Data has been processed</w:t>
      </w:r>
    </w:p>
    <w:p w14:paraId="512B9C4F" w14:textId="77777777" w:rsidR="00E94BE6" w:rsidRDefault="00E94BE6" w:rsidP="007961BC">
      <w:pPr>
        <w:pStyle w:val="ListBullet"/>
        <w:numPr>
          <w:ilvl w:val="0"/>
          <w:numId w:val="0"/>
        </w:numPr>
        <w:ind w:left="792" w:right="780"/>
        <w:jc w:val="both"/>
        <w:rPr>
          <w:rStyle w:val="CharacterStyle2"/>
          <w:sz w:val="22"/>
          <w:szCs w:val="22"/>
        </w:rPr>
      </w:pPr>
    </w:p>
    <w:p w14:paraId="503A7EC4" w14:textId="10292387" w:rsidR="00A812E3" w:rsidRDefault="00A812E3" w:rsidP="007961BC">
      <w:pPr>
        <w:pStyle w:val="ListBullet"/>
        <w:numPr>
          <w:ilvl w:val="0"/>
          <w:numId w:val="0"/>
        </w:numPr>
        <w:ind w:left="792" w:right="780"/>
        <w:jc w:val="both"/>
        <w:rPr>
          <w:rStyle w:val="CharacterStyle2"/>
          <w:sz w:val="22"/>
          <w:szCs w:val="22"/>
        </w:rPr>
      </w:pPr>
      <w:r>
        <w:rPr>
          <w:rStyle w:val="CharacterStyle2"/>
          <w:sz w:val="22"/>
          <w:szCs w:val="22"/>
        </w:rPr>
        <w:t xml:space="preserve">See </w:t>
      </w:r>
      <w:r w:rsidR="00DA229C">
        <w:rPr>
          <w:rStyle w:val="CharacterStyle2"/>
          <w:sz w:val="22"/>
          <w:szCs w:val="22"/>
        </w:rPr>
        <w:t>Section11</w:t>
      </w:r>
      <w:r>
        <w:rPr>
          <w:rStyle w:val="CharacterStyle2"/>
          <w:sz w:val="22"/>
          <w:szCs w:val="22"/>
        </w:rPr>
        <w:t>for Request or Inquiry process.</w:t>
      </w:r>
    </w:p>
    <w:p w14:paraId="6F1DFE24" w14:textId="77777777" w:rsidR="00A812E3" w:rsidRDefault="00A812E3" w:rsidP="007961BC">
      <w:pPr>
        <w:pStyle w:val="ListBullet"/>
        <w:numPr>
          <w:ilvl w:val="0"/>
          <w:numId w:val="0"/>
        </w:numPr>
        <w:ind w:left="792" w:right="780"/>
        <w:jc w:val="both"/>
        <w:rPr>
          <w:rStyle w:val="CharacterStyle2"/>
          <w:sz w:val="22"/>
          <w:szCs w:val="22"/>
        </w:rPr>
      </w:pPr>
    </w:p>
    <w:p w14:paraId="75CDB91D" w14:textId="4B9130B1" w:rsidR="00BD6073" w:rsidRDefault="007961BC" w:rsidP="00172455">
      <w:pPr>
        <w:pStyle w:val="ListBullet"/>
        <w:numPr>
          <w:ilvl w:val="0"/>
          <w:numId w:val="0"/>
        </w:numPr>
        <w:ind w:left="792" w:right="780"/>
        <w:jc w:val="both"/>
        <w:rPr>
          <w:rStyle w:val="CharacterStyle2"/>
          <w:bCs/>
          <w:spacing w:val="4"/>
          <w:w w:val="105"/>
          <w:sz w:val="22"/>
          <w:szCs w:val="22"/>
        </w:rPr>
      </w:pPr>
      <w:r w:rsidRPr="00D62EBE">
        <w:rPr>
          <w:rStyle w:val="CharacterStyle2"/>
          <w:bCs/>
          <w:spacing w:val="4"/>
          <w:w w:val="105"/>
          <w:sz w:val="22"/>
          <w:szCs w:val="22"/>
        </w:rPr>
        <w:t>MTS</w:t>
      </w:r>
      <w:r w:rsidR="00A869BF" w:rsidRPr="00BD6073">
        <w:rPr>
          <w:rStyle w:val="CharacterStyle2"/>
          <w:bCs/>
          <w:spacing w:val="4"/>
          <w:w w:val="105"/>
          <w:sz w:val="22"/>
          <w:szCs w:val="22"/>
        </w:rPr>
        <w:t xml:space="preserve"> </w:t>
      </w:r>
      <w:r w:rsidRPr="00BD6073">
        <w:rPr>
          <w:rStyle w:val="CharacterStyle2"/>
          <w:bCs/>
          <w:spacing w:val="4"/>
          <w:w w:val="105"/>
          <w:sz w:val="22"/>
          <w:szCs w:val="22"/>
        </w:rPr>
        <w:t>provide</w:t>
      </w:r>
      <w:r w:rsidR="00A869BF" w:rsidRPr="00BD6073">
        <w:rPr>
          <w:rStyle w:val="CharacterStyle2"/>
          <w:bCs/>
          <w:spacing w:val="4"/>
          <w:w w:val="105"/>
          <w:sz w:val="22"/>
          <w:szCs w:val="22"/>
        </w:rPr>
        <w:t>s</w:t>
      </w:r>
      <w:r w:rsidRPr="00BD6073">
        <w:rPr>
          <w:rStyle w:val="CharacterStyle2"/>
          <w:bCs/>
          <w:spacing w:val="4"/>
          <w:w w:val="105"/>
          <w:sz w:val="22"/>
          <w:szCs w:val="22"/>
        </w:rPr>
        <w:t xml:space="preserve"> data subjects with information regarding these rights where it acts as a data</w:t>
      </w:r>
      <w:r w:rsidR="00BD6073" w:rsidRPr="00BD6073">
        <w:rPr>
          <w:rStyle w:val="CharacterStyle2"/>
          <w:bCs/>
          <w:spacing w:val="4"/>
          <w:w w:val="105"/>
          <w:sz w:val="22"/>
          <w:szCs w:val="22"/>
        </w:rPr>
        <w:t xml:space="preserve"> </w:t>
      </w:r>
      <w:r w:rsidRPr="00BD6073">
        <w:rPr>
          <w:rStyle w:val="CharacterStyle2"/>
          <w:bCs/>
          <w:spacing w:val="4"/>
          <w:w w:val="105"/>
          <w:sz w:val="22"/>
          <w:szCs w:val="22"/>
        </w:rPr>
        <w:t>controller or a data processor</w:t>
      </w:r>
      <w:r w:rsidR="0014263D" w:rsidRPr="00BD6073">
        <w:rPr>
          <w:rStyle w:val="CharacterStyle2"/>
          <w:bCs/>
          <w:spacing w:val="4"/>
          <w:w w:val="105"/>
          <w:sz w:val="22"/>
          <w:szCs w:val="22"/>
        </w:rPr>
        <w:t>.  The information is included in the Employment Agreement and handed out during new employee onboarding</w:t>
      </w:r>
      <w:r w:rsidR="00BD6073" w:rsidRPr="00BD6073">
        <w:rPr>
          <w:rStyle w:val="CharacterStyle2"/>
          <w:bCs/>
          <w:spacing w:val="4"/>
          <w:w w:val="105"/>
          <w:sz w:val="22"/>
          <w:szCs w:val="22"/>
        </w:rPr>
        <w:t>.</w:t>
      </w:r>
    </w:p>
    <w:p w14:paraId="10D59850" w14:textId="7C031811" w:rsidR="00306B3F" w:rsidRPr="00306B3F" w:rsidRDefault="00BB0E3D" w:rsidP="00306B3F">
      <w:pPr>
        <w:pStyle w:val="Style1"/>
        <w:numPr>
          <w:ilvl w:val="0"/>
          <w:numId w:val="2"/>
        </w:numPr>
        <w:tabs>
          <w:tab w:val="clear" w:pos="360"/>
          <w:tab w:val="num" w:pos="648"/>
        </w:tabs>
        <w:kinsoku w:val="0"/>
        <w:autoSpaceDE/>
        <w:autoSpaceDN/>
        <w:adjustRightInd/>
        <w:spacing w:before="216" w:after="240"/>
        <w:ind w:left="1080" w:right="780" w:hanging="360"/>
        <w:jc w:val="both"/>
        <w:rPr>
          <w:rStyle w:val="CharacterStyle2"/>
          <w:b/>
          <w:bCs/>
          <w:spacing w:val="4"/>
          <w:w w:val="105"/>
          <w:sz w:val="22"/>
          <w:szCs w:val="22"/>
        </w:rPr>
      </w:pPr>
      <w:r w:rsidRPr="0050712A">
        <w:rPr>
          <w:rStyle w:val="CharacterStyle2"/>
          <w:b/>
          <w:bCs/>
          <w:spacing w:val="4"/>
          <w:w w:val="105"/>
          <w:sz w:val="22"/>
          <w:szCs w:val="22"/>
        </w:rPr>
        <w:t xml:space="preserve">Request or Inquiry </w:t>
      </w:r>
      <w:r w:rsidR="00A812E3" w:rsidRPr="0050712A">
        <w:rPr>
          <w:rStyle w:val="CharacterStyle2"/>
          <w:b/>
          <w:bCs/>
          <w:spacing w:val="4"/>
          <w:w w:val="105"/>
          <w:sz w:val="22"/>
          <w:szCs w:val="22"/>
        </w:rPr>
        <w:t>Process</w:t>
      </w:r>
    </w:p>
    <w:p w14:paraId="461A81F8" w14:textId="20608DC1" w:rsidR="00E94BE6" w:rsidRDefault="007961BC" w:rsidP="00E94BE6">
      <w:pPr>
        <w:pStyle w:val="ListBullet"/>
        <w:numPr>
          <w:ilvl w:val="0"/>
          <w:numId w:val="0"/>
        </w:numPr>
        <w:ind w:left="792" w:right="780"/>
        <w:jc w:val="both"/>
        <w:rPr>
          <w:rStyle w:val="CharacterStyle2"/>
          <w:bCs/>
          <w:spacing w:val="4"/>
          <w:w w:val="105"/>
          <w:sz w:val="22"/>
          <w:szCs w:val="22"/>
        </w:rPr>
      </w:pPr>
      <w:r w:rsidRPr="0050712A">
        <w:rPr>
          <w:rStyle w:val="CharacterStyle2"/>
          <w:bCs/>
          <w:spacing w:val="4"/>
          <w:w w:val="105"/>
          <w:sz w:val="22"/>
          <w:szCs w:val="22"/>
        </w:rPr>
        <w:t>Data subjects may file a</w:t>
      </w:r>
      <w:r w:rsidR="00E94BE6" w:rsidRPr="0050712A">
        <w:rPr>
          <w:rStyle w:val="CharacterStyle2"/>
          <w:bCs/>
          <w:spacing w:val="4"/>
          <w:w w:val="105"/>
          <w:sz w:val="22"/>
          <w:szCs w:val="22"/>
        </w:rPr>
        <w:t>n</w:t>
      </w:r>
      <w:r w:rsidRPr="0050712A">
        <w:rPr>
          <w:rStyle w:val="CharacterStyle2"/>
          <w:bCs/>
          <w:spacing w:val="4"/>
          <w:w w:val="105"/>
          <w:sz w:val="22"/>
          <w:szCs w:val="22"/>
        </w:rPr>
        <w:t xml:space="preserve"> </w:t>
      </w:r>
      <w:r w:rsidR="00BB0E3D" w:rsidRPr="0050712A">
        <w:rPr>
          <w:rStyle w:val="CharacterStyle2"/>
          <w:bCs/>
          <w:spacing w:val="4"/>
          <w:w w:val="105"/>
          <w:sz w:val="22"/>
          <w:szCs w:val="22"/>
        </w:rPr>
        <w:t xml:space="preserve">inquiry </w:t>
      </w:r>
      <w:r w:rsidRPr="0050712A">
        <w:rPr>
          <w:rStyle w:val="CharacterStyle2"/>
          <w:bCs/>
          <w:spacing w:val="4"/>
          <w:w w:val="105"/>
          <w:sz w:val="22"/>
          <w:szCs w:val="22"/>
        </w:rPr>
        <w:t>or request concerning the processing of personal data</w:t>
      </w:r>
      <w:r w:rsidR="00DA229C" w:rsidRPr="0050712A">
        <w:rPr>
          <w:rStyle w:val="CharacterStyle2"/>
          <w:bCs/>
          <w:spacing w:val="4"/>
          <w:w w:val="105"/>
          <w:sz w:val="22"/>
          <w:szCs w:val="22"/>
        </w:rPr>
        <w:t>.</w:t>
      </w:r>
      <w:r w:rsidRPr="0050712A">
        <w:rPr>
          <w:rStyle w:val="CharacterStyle2"/>
          <w:bCs/>
          <w:spacing w:val="4"/>
          <w:w w:val="105"/>
          <w:sz w:val="22"/>
          <w:szCs w:val="22"/>
        </w:rPr>
        <w:t xml:space="preserve"> </w:t>
      </w:r>
      <w:r w:rsidR="00A059FD" w:rsidRPr="0050712A">
        <w:rPr>
          <w:rStyle w:val="CharacterStyle2"/>
          <w:bCs/>
          <w:spacing w:val="4"/>
          <w:w w:val="105"/>
          <w:sz w:val="22"/>
          <w:szCs w:val="22"/>
        </w:rPr>
        <w:t xml:space="preserve">The request may be lodged with the Office of Risk and Compliance by using the contact details made available in the notices MTS provides to employees, customers, and website users, which are described and indexed in MTS’ Privacy </w:t>
      </w:r>
      <w:r w:rsidR="00E94BE6" w:rsidRPr="0050712A">
        <w:rPr>
          <w:rStyle w:val="CharacterStyle2"/>
          <w:bCs/>
          <w:spacing w:val="4"/>
          <w:w w:val="105"/>
          <w:sz w:val="22"/>
          <w:szCs w:val="22"/>
        </w:rPr>
        <w:t xml:space="preserve">and Data Protection </w:t>
      </w:r>
      <w:r w:rsidR="00A059FD" w:rsidRPr="0050712A">
        <w:rPr>
          <w:rStyle w:val="CharacterStyle2"/>
          <w:bCs/>
          <w:spacing w:val="4"/>
          <w:w w:val="105"/>
          <w:sz w:val="22"/>
          <w:szCs w:val="22"/>
        </w:rPr>
        <w:t>Policy</w:t>
      </w:r>
      <w:r w:rsidR="00DA229C" w:rsidRPr="0050712A">
        <w:rPr>
          <w:rStyle w:val="CharacterStyle2"/>
          <w:bCs/>
          <w:spacing w:val="4"/>
          <w:w w:val="105"/>
          <w:sz w:val="22"/>
          <w:szCs w:val="22"/>
        </w:rPr>
        <w:t xml:space="preserve"> - </w:t>
      </w:r>
      <w:r w:rsidR="00E94BE6" w:rsidRPr="0050712A">
        <w:rPr>
          <w:rStyle w:val="CharacterStyle2"/>
          <w:bCs/>
          <w:spacing w:val="4"/>
          <w:w w:val="105"/>
          <w:sz w:val="22"/>
          <w:szCs w:val="22"/>
        </w:rPr>
        <w:t>Europe.</w:t>
      </w:r>
      <w:r w:rsidR="00DA229C" w:rsidRPr="0050712A">
        <w:rPr>
          <w:rStyle w:val="CharacterStyle2"/>
          <w:bCs/>
          <w:spacing w:val="4"/>
          <w:w w:val="105"/>
          <w:sz w:val="22"/>
          <w:szCs w:val="22"/>
        </w:rPr>
        <w:t xml:space="preserve"> The Office of Risk and Compliance will handle the inquiry or request with the assistance of the relevant teams, without undue delay and no longer than one month after receiving the inquiry or request. </w:t>
      </w:r>
      <w:r w:rsidR="00E94BE6" w:rsidRPr="0050712A">
        <w:rPr>
          <w:rStyle w:val="CharacterStyle2"/>
          <w:bCs/>
          <w:spacing w:val="4"/>
          <w:w w:val="105"/>
          <w:sz w:val="22"/>
          <w:szCs w:val="22"/>
        </w:rPr>
        <w:t>To determine whether they can be granted, requests regarding these issues will be evaluated against applicable legal requirements</w:t>
      </w:r>
      <w:r w:rsidR="00DA229C" w:rsidRPr="0050712A">
        <w:rPr>
          <w:rStyle w:val="CharacterStyle2"/>
          <w:bCs/>
          <w:spacing w:val="4"/>
          <w:w w:val="105"/>
          <w:sz w:val="22"/>
          <w:szCs w:val="22"/>
        </w:rPr>
        <w:t xml:space="preserve">. </w:t>
      </w:r>
    </w:p>
    <w:p w14:paraId="66073621" w14:textId="77777777" w:rsidR="00172455" w:rsidRDefault="00172455" w:rsidP="00E94BE6">
      <w:pPr>
        <w:pStyle w:val="ListBullet"/>
        <w:numPr>
          <w:ilvl w:val="0"/>
          <w:numId w:val="0"/>
        </w:numPr>
        <w:ind w:left="792" w:right="780"/>
        <w:jc w:val="both"/>
        <w:rPr>
          <w:rStyle w:val="CharacterStyle2"/>
          <w:bCs/>
          <w:spacing w:val="4"/>
          <w:w w:val="105"/>
          <w:sz w:val="22"/>
          <w:szCs w:val="22"/>
        </w:rPr>
      </w:pPr>
    </w:p>
    <w:p w14:paraId="3DB4760B" w14:textId="77777777" w:rsidR="00172455" w:rsidRPr="0050712A" w:rsidRDefault="00172455" w:rsidP="00E94BE6">
      <w:pPr>
        <w:pStyle w:val="ListBullet"/>
        <w:numPr>
          <w:ilvl w:val="0"/>
          <w:numId w:val="0"/>
        </w:numPr>
        <w:ind w:left="792" w:right="780"/>
        <w:jc w:val="both"/>
        <w:rPr>
          <w:rStyle w:val="CharacterStyle2"/>
          <w:bCs/>
          <w:spacing w:val="4"/>
          <w:w w:val="105"/>
          <w:sz w:val="22"/>
          <w:szCs w:val="22"/>
        </w:rPr>
      </w:pPr>
    </w:p>
    <w:p w14:paraId="0C096C55" w14:textId="40FF220C" w:rsidR="00D31AA6" w:rsidRPr="0050712A" w:rsidRDefault="004564E9" w:rsidP="00AF7ABE">
      <w:pPr>
        <w:pStyle w:val="Style3"/>
        <w:numPr>
          <w:ilvl w:val="0"/>
          <w:numId w:val="2"/>
        </w:numPr>
        <w:tabs>
          <w:tab w:val="clear" w:pos="360"/>
          <w:tab w:val="num" w:pos="1152"/>
        </w:tabs>
        <w:kinsoku w:val="0"/>
        <w:autoSpaceDE/>
        <w:autoSpaceDN/>
        <w:spacing w:line="199" w:lineRule="auto"/>
        <w:jc w:val="both"/>
        <w:rPr>
          <w:rStyle w:val="CharacterStyle2"/>
          <w:rFonts w:ascii="Times New Roman" w:hAnsi="Times New Roman" w:cs="Times New Roman"/>
          <w:spacing w:val="4"/>
          <w:sz w:val="22"/>
          <w:szCs w:val="22"/>
        </w:rPr>
      </w:pPr>
      <w:r w:rsidRPr="0050712A">
        <w:rPr>
          <w:rStyle w:val="CharacterStyle2"/>
          <w:rFonts w:ascii="Times New Roman" w:hAnsi="Times New Roman" w:cs="Times New Roman"/>
          <w:spacing w:val="4"/>
          <w:sz w:val="22"/>
          <w:szCs w:val="22"/>
        </w:rPr>
        <w:lastRenderedPageBreak/>
        <w:t>Contact Information</w:t>
      </w:r>
    </w:p>
    <w:p w14:paraId="39C29F8D" w14:textId="77777777" w:rsidR="00752439" w:rsidRPr="00D62EBE" w:rsidRDefault="00752439" w:rsidP="00AF7ABE">
      <w:pPr>
        <w:pStyle w:val="Style2"/>
        <w:kinsoku w:val="0"/>
        <w:autoSpaceDE/>
        <w:autoSpaceDN/>
        <w:jc w:val="both"/>
        <w:rPr>
          <w:rStyle w:val="CharacterStyle1"/>
          <w:rFonts w:ascii="Times New Roman" w:hAnsi="Times New Roman" w:cs="Times New Roman"/>
          <w:spacing w:val="-4"/>
          <w:w w:val="105"/>
          <w:sz w:val="22"/>
          <w:szCs w:val="22"/>
        </w:rPr>
      </w:pPr>
    </w:p>
    <w:p w14:paraId="2BE61615" w14:textId="643FCA78" w:rsidR="00752439" w:rsidRPr="00E71A33" w:rsidRDefault="004564E9" w:rsidP="00172455">
      <w:pPr>
        <w:pStyle w:val="Style2"/>
        <w:kinsoku w:val="0"/>
        <w:autoSpaceDE/>
        <w:autoSpaceDN/>
        <w:ind w:left="792"/>
        <w:jc w:val="both"/>
        <w:rPr>
          <w:rStyle w:val="CharacterStyle1"/>
          <w:rFonts w:ascii="Times New Roman" w:hAnsi="Times New Roman" w:cs="Times New Roman"/>
          <w:spacing w:val="-4"/>
          <w:w w:val="105"/>
          <w:sz w:val="22"/>
          <w:szCs w:val="22"/>
        </w:rPr>
      </w:pPr>
      <w:r w:rsidRPr="00BD6073">
        <w:rPr>
          <w:rStyle w:val="CharacterStyle1"/>
          <w:rFonts w:ascii="Times New Roman" w:hAnsi="Times New Roman" w:cs="Times New Roman"/>
          <w:spacing w:val="-4"/>
          <w:w w:val="105"/>
          <w:sz w:val="22"/>
          <w:szCs w:val="22"/>
        </w:rPr>
        <w:t xml:space="preserve">MTS employees </w:t>
      </w:r>
      <w:r w:rsidR="00752439" w:rsidRPr="00BD6073">
        <w:rPr>
          <w:rStyle w:val="CharacterStyle1"/>
          <w:rFonts w:ascii="Times New Roman" w:hAnsi="Times New Roman" w:cs="Times New Roman"/>
          <w:spacing w:val="-4"/>
          <w:w w:val="105"/>
          <w:sz w:val="22"/>
          <w:szCs w:val="22"/>
        </w:rPr>
        <w:t>may</w:t>
      </w:r>
      <w:r w:rsidRPr="00BD6073">
        <w:rPr>
          <w:rStyle w:val="CharacterStyle1"/>
          <w:rFonts w:ascii="Times New Roman" w:hAnsi="Times New Roman" w:cs="Times New Roman"/>
          <w:spacing w:val="-4"/>
          <w:w w:val="105"/>
          <w:sz w:val="22"/>
          <w:szCs w:val="22"/>
        </w:rPr>
        <w:t xml:space="preserve"> raise </w:t>
      </w:r>
      <w:r w:rsidR="00A812E3">
        <w:rPr>
          <w:rStyle w:val="CharacterStyle1"/>
          <w:rFonts w:ascii="Times New Roman" w:hAnsi="Times New Roman" w:cs="Times New Roman"/>
          <w:spacing w:val="-4"/>
          <w:w w:val="105"/>
          <w:sz w:val="22"/>
          <w:szCs w:val="22"/>
        </w:rPr>
        <w:t xml:space="preserve">questions or </w:t>
      </w:r>
      <w:r w:rsidRPr="00BD6073">
        <w:rPr>
          <w:rStyle w:val="CharacterStyle1"/>
          <w:rFonts w:ascii="Times New Roman" w:hAnsi="Times New Roman" w:cs="Times New Roman"/>
          <w:spacing w:val="-4"/>
          <w:w w:val="105"/>
          <w:sz w:val="22"/>
          <w:szCs w:val="22"/>
        </w:rPr>
        <w:t xml:space="preserve">issues regarding </w:t>
      </w:r>
      <w:r w:rsidR="00A812E3">
        <w:rPr>
          <w:rStyle w:val="CharacterStyle1"/>
          <w:rFonts w:ascii="Times New Roman" w:hAnsi="Times New Roman" w:cs="Times New Roman"/>
          <w:spacing w:val="-4"/>
          <w:w w:val="105"/>
          <w:sz w:val="22"/>
          <w:szCs w:val="22"/>
        </w:rPr>
        <w:t xml:space="preserve">Personal </w:t>
      </w:r>
      <w:r w:rsidR="00FC6839" w:rsidRPr="00BD6073">
        <w:rPr>
          <w:rStyle w:val="CharacterStyle1"/>
          <w:rFonts w:ascii="Times New Roman" w:hAnsi="Times New Roman" w:cs="Times New Roman"/>
          <w:spacing w:val="-4"/>
          <w:w w:val="105"/>
          <w:sz w:val="22"/>
          <w:szCs w:val="22"/>
        </w:rPr>
        <w:t>Data</w:t>
      </w:r>
      <w:r w:rsidRPr="00BD6073">
        <w:rPr>
          <w:rStyle w:val="CharacterStyle1"/>
          <w:rFonts w:ascii="Times New Roman" w:hAnsi="Times New Roman" w:cs="Times New Roman"/>
          <w:spacing w:val="-4"/>
          <w:w w:val="105"/>
          <w:sz w:val="22"/>
          <w:szCs w:val="22"/>
        </w:rPr>
        <w:t xml:space="preserve"> with</w:t>
      </w:r>
      <w:r w:rsidR="00A812E3">
        <w:rPr>
          <w:rStyle w:val="CharacterStyle1"/>
          <w:rFonts w:ascii="Times New Roman" w:hAnsi="Times New Roman" w:cs="Times New Roman"/>
          <w:spacing w:val="-4"/>
          <w:w w:val="105"/>
          <w:sz w:val="22"/>
          <w:szCs w:val="22"/>
        </w:rPr>
        <w:t xml:space="preserve"> the Office of Risk and Compliance</w:t>
      </w:r>
      <w:r w:rsidR="00692983">
        <w:rPr>
          <w:rStyle w:val="CharacterStyle1"/>
          <w:rFonts w:ascii="Times New Roman" w:hAnsi="Times New Roman" w:cs="Times New Roman"/>
          <w:spacing w:val="-4"/>
          <w:w w:val="105"/>
          <w:sz w:val="22"/>
          <w:szCs w:val="22"/>
        </w:rPr>
        <w:t xml:space="preserve">, contact information </w:t>
      </w:r>
      <w:r w:rsidR="00775AFA" w:rsidRPr="00E94BE6">
        <w:rPr>
          <w:rStyle w:val="CharacterStyle1"/>
          <w:rFonts w:ascii="Times New Roman" w:hAnsi="Times New Roman" w:cs="Times New Roman"/>
          <w:spacing w:val="-7"/>
          <w:w w:val="105"/>
          <w:sz w:val="22"/>
          <w:szCs w:val="22"/>
        </w:rPr>
        <w:t>shown below.</w:t>
      </w:r>
      <w:r w:rsidR="00775AFA" w:rsidRPr="00BD6073">
        <w:rPr>
          <w:rStyle w:val="CharacterStyle1"/>
          <w:rFonts w:ascii="Times New Roman" w:hAnsi="Times New Roman" w:cs="Times New Roman"/>
          <w:spacing w:val="-7"/>
          <w:w w:val="105"/>
          <w:sz w:val="22"/>
          <w:szCs w:val="22"/>
        </w:rPr>
        <w:t xml:space="preserve"> If an </w:t>
      </w:r>
      <w:r w:rsidRPr="00BD6073">
        <w:rPr>
          <w:rStyle w:val="CharacterStyle1"/>
          <w:rFonts w:ascii="Times New Roman" w:hAnsi="Times New Roman" w:cs="Times New Roman"/>
          <w:spacing w:val="-7"/>
          <w:w w:val="105"/>
          <w:sz w:val="22"/>
          <w:szCs w:val="22"/>
        </w:rPr>
        <w:t xml:space="preserve">employee cannot resolve his or her </w:t>
      </w:r>
      <w:r w:rsidRPr="00BD6073">
        <w:rPr>
          <w:rStyle w:val="CharacterStyle1"/>
          <w:rFonts w:ascii="Times New Roman" w:hAnsi="Times New Roman" w:cs="Times New Roman"/>
          <w:spacing w:val="-6"/>
          <w:w w:val="105"/>
          <w:sz w:val="22"/>
          <w:szCs w:val="22"/>
        </w:rPr>
        <w:t xml:space="preserve">issue </w:t>
      </w:r>
      <w:r w:rsidR="00A812E3">
        <w:rPr>
          <w:rStyle w:val="CharacterStyle1"/>
          <w:rFonts w:ascii="Times New Roman" w:hAnsi="Times New Roman" w:cs="Times New Roman"/>
          <w:spacing w:val="-6"/>
          <w:w w:val="105"/>
          <w:sz w:val="22"/>
          <w:szCs w:val="22"/>
        </w:rPr>
        <w:t>with the Office of Risk and Compliance, requests can be sent to the Data Protection Officer</w:t>
      </w:r>
      <w:r w:rsidR="00D67A6F">
        <w:rPr>
          <w:rStyle w:val="CharacterStyle1"/>
          <w:rFonts w:ascii="Times New Roman" w:hAnsi="Times New Roman" w:cs="Times New Roman"/>
          <w:spacing w:val="-6"/>
          <w:w w:val="105"/>
          <w:sz w:val="22"/>
          <w:szCs w:val="22"/>
        </w:rPr>
        <w:t xml:space="preserve"> </w:t>
      </w:r>
      <w:r w:rsidR="002D7215">
        <w:rPr>
          <w:rStyle w:val="CharacterStyle1"/>
          <w:rFonts w:ascii="Times New Roman" w:hAnsi="Times New Roman" w:cs="Times New Roman"/>
          <w:spacing w:val="-6"/>
          <w:w w:val="105"/>
          <w:sz w:val="22"/>
          <w:szCs w:val="22"/>
        </w:rPr>
        <w:t>(DPO)</w:t>
      </w:r>
      <w:r w:rsidR="00692983">
        <w:rPr>
          <w:rStyle w:val="CharacterStyle1"/>
          <w:rFonts w:ascii="Times New Roman" w:hAnsi="Times New Roman" w:cs="Times New Roman"/>
          <w:spacing w:val="-6"/>
          <w:w w:val="105"/>
          <w:sz w:val="22"/>
          <w:szCs w:val="22"/>
        </w:rPr>
        <w:t xml:space="preserve">, contact information shown </w:t>
      </w:r>
      <w:r w:rsidR="00D67A6F">
        <w:rPr>
          <w:rStyle w:val="CharacterStyle1"/>
          <w:rFonts w:ascii="Times New Roman" w:hAnsi="Times New Roman" w:cs="Times New Roman"/>
          <w:spacing w:val="-6"/>
          <w:w w:val="105"/>
          <w:sz w:val="22"/>
          <w:szCs w:val="22"/>
        </w:rPr>
        <w:t>below</w:t>
      </w:r>
      <w:r w:rsidR="00A812E3">
        <w:rPr>
          <w:rStyle w:val="CharacterStyle1"/>
          <w:rFonts w:ascii="Times New Roman" w:hAnsi="Times New Roman" w:cs="Times New Roman"/>
          <w:spacing w:val="-6"/>
          <w:w w:val="105"/>
          <w:sz w:val="22"/>
          <w:szCs w:val="22"/>
        </w:rPr>
        <w:t>.</w:t>
      </w:r>
    </w:p>
    <w:p w14:paraId="0D88AEF8" w14:textId="77777777" w:rsidR="00752439" w:rsidRPr="00CF4149" w:rsidRDefault="00752439" w:rsidP="00752439">
      <w:pPr>
        <w:pStyle w:val="Style2"/>
        <w:kinsoku w:val="0"/>
        <w:autoSpaceDE/>
        <w:autoSpaceDN/>
        <w:jc w:val="both"/>
        <w:rPr>
          <w:rStyle w:val="CharacterStyle1"/>
          <w:rFonts w:ascii="Times New Roman" w:hAnsi="Times New Roman" w:cs="Times New Roman"/>
          <w:spacing w:val="-4"/>
          <w:w w:val="105"/>
          <w:sz w:val="22"/>
          <w:szCs w:val="22"/>
        </w:rPr>
      </w:pPr>
    </w:p>
    <w:p w14:paraId="5084EABA" w14:textId="77777777" w:rsidR="002D7215" w:rsidRDefault="00BB52CE" w:rsidP="00172455">
      <w:pPr>
        <w:pStyle w:val="Style2"/>
        <w:kinsoku w:val="0"/>
        <w:autoSpaceDE/>
        <w:autoSpaceDN/>
        <w:ind w:left="765"/>
        <w:rPr>
          <w:rStyle w:val="Hyperlink"/>
          <w:rFonts w:ascii="Times New Roman" w:hAnsi="Times New Roman" w:cs="Times New Roman"/>
          <w:spacing w:val="-6"/>
          <w:w w:val="105"/>
          <w:sz w:val="22"/>
          <w:szCs w:val="22"/>
        </w:rPr>
      </w:pPr>
      <w:hyperlink r:id="rId12" w:history="1">
        <w:r w:rsidR="00A812E3" w:rsidRPr="00BD6073">
          <w:rPr>
            <w:rStyle w:val="Hyperlink"/>
            <w:rFonts w:ascii="Times New Roman" w:hAnsi="Times New Roman" w:cs="Times New Roman"/>
            <w:spacing w:val="-6"/>
            <w:w w:val="105"/>
            <w:sz w:val="22"/>
            <w:szCs w:val="22"/>
          </w:rPr>
          <w:t>privacy@mts.com</w:t>
        </w:r>
      </w:hyperlink>
      <w:r w:rsidR="002D7215">
        <w:rPr>
          <w:rStyle w:val="Hyperlink"/>
          <w:rFonts w:ascii="Times New Roman" w:hAnsi="Times New Roman" w:cs="Times New Roman"/>
          <w:spacing w:val="-6"/>
          <w:w w:val="105"/>
          <w:sz w:val="22"/>
          <w:szCs w:val="22"/>
        </w:rPr>
        <w:t xml:space="preserve"> </w:t>
      </w:r>
    </w:p>
    <w:p w14:paraId="674292AB" w14:textId="29F757B3" w:rsidR="00A812E3" w:rsidRPr="002D7215" w:rsidRDefault="002D7215" w:rsidP="00172455">
      <w:pPr>
        <w:pStyle w:val="Style2"/>
        <w:numPr>
          <w:ilvl w:val="0"/>
          <w:numId w:val="14"/>
        </w:numPr>
        <w:kinsoku w:val="0"/>
        <w:autoSpaceDE/>
        <w:autoSpaceDN/>
        <w:ind w:left="1170"/>
        <w:rPr>
          <w:rStyle w:val="CharacterStyle2"/>
          <w:rFonts w:ascii="Times New Roman" w:hAnsi="Times New Roman" w:cs="Times New Roman"/>
          <w:spacing w:val="-6"/>
          <w:w w:val="105"/>
          <w:sz w:val="22"/>
          <w:szCs w:val="22"/>
        </w:rPr>
      </w:pPr>
      <w:r>
        <w:rPr>
          <w:rStyle w:val="Hyperlink"/>
          <w:rFonts w:ascii="Times New Roman" w:hAnsi="Times New Roman" w:cs="Times New Roman"/>
          <w:color w:val="auto"/>
          <w:spacing w:val="-6"/>
          <w:w w:val="105"/>
          <w:sz w:val="22"/>
          <w:szCs w:val="22"/>
          <w:u w:val="none"/>
        </w:rPr>
        <w:t>o</w:t>
      </w:r>
      <w:r w:rsidRPr="002D7215">
        <w:rPr>
          <w:rStyle w:val="Hyperlink"/>
          <w:rFonts w:ascii="Times New Roman" w:hAnsi="Times New Roman" w:cs="Times New Roman"/>
          <w:color w:val="auto"/>
          <w:spacing w:val="-6"/>
          <w:w w:val="105"/>
          <w:sz w:val="22"/>
          <w:szCs w:val="22"/>
          <w:u w:val="none"/>
        </w:rPr>
        <w:t>r</w:t>
      </w:r>
      <w:r>
        <w:rPr>
          <w:rStyle w:val="Hyperlink"/>
          <w:rFonts w:ascii="Times New Roman" w:hAnsi="Times New Roman" w:cs="Times New Roman"/>
          <w:color w:val="auto"/>
          <w:spacing w:val="-6"/>
          <w:w w:val="105"/>
          <w:sz w:val="22"/>
          <w:szCs w:val="22"/>
          <w:u w:val="none"/>
        </w:rPr>
        <w:t xml:space="preserve">   </w:t>
      </w:r>
      <w:r w:rsidRPr="002D7215">
        <w:rPr>
          <w:rStyle w:val="Hyperlink"/>
          <w:rFonts w:ascii="Times New Roman" w:hAnsi="Times New Roman" w:cs="Times New Roman"/>
          <w:color w:val="auto"/>
          <w:spacing w:val="-6"/>
          <w:w w:val="105"/>
          <w:sz w:val="22"/>
          <w:szCs w:val="22"/>
          <w:u w:val="none"/>
        </w:rPr>
        <w:t xml:space="preserve"> </w:t>
      </w:r>
      <w:r>
        <w:rPr>
          <w:rStyle w:val="Hyperlink"/>
          <w:rFonts w:ascii="Times New Roman" w:hAnsi="Times New Roman" w:cs="Times New Roman"/>
          <w:color w:val="auto"/>
          <w:spacing w:val="-6"/>
          <w:w w:val="105"/>
          <w:sz w:val="22"/>
          <w:szCs w:val="22"/>
          <w:u w:val="none"/>
        </w:rPr>
        <w:t>-</w:t>
      </w:r>
    </w:p>
    <w:p w14:paraId="53A268B6" w14:textId="77777777" w:rsidR="00B11178" w:rsidRDefault="004564E9" w:rsidP="00172455">
      <w:pPr>
        <w:pStyle w:val="Style2"/>
        <w:kinsoku w:val="0"/>
        <w:autoSpaceDE/>
        <w:autoSpaceDN/>
        <w:ind w:left="765"/>
        <w:rPr>
          <w:rStyle w:val="CharacterStyle2"/>
          <w:rFonts w:ascii="Times New Roman" w:hAnsi="Times New Roman" w:cs="Times New Roman"/>
          <w:spacing w:val="-6"/>
          <w:w w:val="105"/>
          <w:sz w:val="22"/>
          <w:szCs w:val="22"/>
        </w:rPr>
      </w:pPr>
      <w:r w:rsidRPr="00D62EBE">
        <w:rPr>
          <w:rStyle w:val="CharacterStyle2"/>
          <w:rFonts w:ascii="Times New Roman" w:hAnsi="Times New Roman" w:cs="Times New Roman"/>
          <w:spacing w:val="-6"/>
          <w:w w:val="105"/>
          <w:sz w:val="22"/>
          <w:szCs w:val="22"/>
        </w:rPr>
        <w:t>MTS Systems Corporation</w:t>
      </w:r>
    </w:p>
    <w:p w14:paraId="37D49CD1" w14:textId="11C7F721" w:rsidR="00D31AA6" w:rsidRDefault="00B11178" w:rsidP="00172455">
      <w:pPr>
        <w:pStyle w:val="Style2"/>
        <w:kinsoku w:val="0"/>
        <w:autoSpaceDE/>
        <w:autoSpaceDN/>
        <w:ind w:left="765"/>
        <w:rPr>
          <w:rStyle w:val="Hyperlink"/>
          <w:rFonts w:ascii="Times New Roman" w:hAnsi="Times New Roman" w:cs="Times New Roman"/>
          <w:spacing w:val="-6"/>
          <w:w w:val="105"/>
          <w:sz w:val="22"/>
          <w:szCs w:val="22"/>
        </w:rPr>
      </w:pPr>
      <w:r>
        <w:rPr>
          <w:rStyle w:val="CharacterStyle2"/>
          <w:rFonts w:ascii="Times New Roman" w:hAnsi="Times New Roman" w:cs="Times New Roman"/>
          <w:spacing w:val="-6"/>
          <w:w w:val="105"/>
          <w:sz w:val="22"/>
          <w:szCs w:val="22"/>
        </w:rPr>
        <w:t>Office of Risk and Compliance</w:t>
      </w:r>
      <w:r w:rsidR="00A812E3">
        <w:rPr>
          <w:rStyle w:val="CharacterStyle2"/>
          <w:rFonts w:ascii="Times New Roman" w:hAnsi="Times New Roman" w:cs="Times New Roman"/>
          <w:spacing w:val="-6"/>
          <w:w w:val="105"/>
          <w:sz w:val="22"/>
          <w:szCs w:val="22"/>
        </w:rPr>
        <w:t xml:space="preserve"> </w:t>
      </w:r>
      <w:r w:rsidR="004564E9" w:rsidRPr="00D62EBE">
        <w:rPr>
          <w:rStyle w:val="CharacterStyle2"/>
          <w:rFonts w:ascii="Times New Roman" w:hAnsi="Times New Roman" w:cs="Times New Roman"/>
          <w:spacing w:val="-6"/>
          <w:w w:val="105"/>
          <w:sz w:val="22"/>
          <w:szCs w:val="22"/>
        </w:rPr>
        <w:br/>
        <w:t>14000 Technology Drive</w:t>
      </w:r>
      <w:r w:rsidR="004564E9" w:rsidRPr="00D62EBE">
        <w:rPr>
          <w:rStyle w:val="CharacterStyle2"/>
          <w:rFonts w:ascii="Times New Roman" w:hAnsi="Times New Roman" w:cs="Times New Roman"/>
          <w:spacing w:val="-6"/>
          <w:w w:val="105"/>
          <w:sz w:val="22"/>
          <w:szCs w:val="22"/>
        </w:rPr>
        <w:br/>
        <w:t>Eden Prairie, MN 55344</w:t>
      </w:r>
      <w:r w:rsidR="004564E9" w:rsidRPr="00D62EBE">
        <w:rPr>
          <w:rStyle w:val="CharacterStyle2"/>
          <w:rFonts w:ascii="Times New Roman" w:hAnsi="Times New Roman" w:cs="Times New Roman"/>
          <w:spacing w:val="-6"/>
          <w:w w:val="105"/>
          <w:sz w:val="22"/>
          <w:szCs w:val="22"/>
        </w:rPr>
        <w:br/>
      </w:r>
    </w:p>
    <w:p w14:paraId="62DE6215" w14:textId="2AC2F3E8" w:rsidR="00C70A5D" w:rsidRDefault="00BB52CE" w:rsidP="00172455">
      <w:pPr>
        <w:pStyle w:val="Style2"/>
        <w:kinsoku w:val="0"/>
        <w:autoSpaceDE/>
        <w:autoSpaceDN/>
        <w:ind w:left="765"/>
        <w:rPr>
          <w:rStyle w:val="Hyperlink"/>
          <w:rFonts w:ascii="Times New Roman" w:hAnsi="Times New Roman" w:cs="Times New Roman"/>
          <w:spacing w:val="-6"/>
          <w:w w:val="105"/>
          <w:sz w:val="22"/>
          <w:szCs w:val="22"/>
        </w:rPr>
      </w:pPr>
      <w:hyperlink r:id="rId13" w:history="1">
        <w:r w:rsidR="00C70A5D" w:rsidRPr="002B0E49">
          <w:rPr>
            <w:rStyle w:val="Hyperlink"/>
            <w:rFonts w:ascii="Times New Roman" w:hAnsi="Times New Roman" w:cs="Times New Roman"/>
            <w:spacing w:val="-6"/>
            <w:w w:val="105"/>
            <w:sz w:val="22"/>
            <w:szCs w:val="22"/>
          </w:rPr>
          <w:t>DPO@mts.com</w:t>
        </w:r>
      </w:hyperlink>
    </w:p>
    <w:p w14:paraId="77585053" w14:textId="59B8BC23" w:rsidR="002D7215" w:rsidRPr="002D7215" w:rsidRDefault="002D7215" w:rsidP="00172455">
      <w:pPr>
        <w:pStyle w:val="Style2"/>
        <w:numPr>
          <w:ilvl w:val="0"/>
          <w:numId w:val="14"/>
        </w:numPr>
        <w:kinsoku w:val="0"/>
        <w:autoSpaceDE/>
        <w:autoSpaceDN/>
        <w:ind w:left="1170"/>
        <w:rPr>
          <w:rStyle w:val="Hyperlink"/>
          <w:rFonts w:ascii="Times New Roman" w:hAnsi="Times New Roman" w:cs="Times New Roman"/>
          <w:color w:val="auto"/>
          <w:spacing w:val="-6"/>
          <w:w w:val="105"/>
          <w:sz w:val="22"/>
          <w:szCs w:val="22"/>
          <w:u w:val="none"/>
        </w:rPr>
      </w:pPr>
      <w:r w:rsidRPr="002D7215">
        <w:rPr>
          <w:rStyle w:val="Hyperlink"/>
          <w:rFonts w:ascii="Times New Roman" w:hAnsi="Times New Roman" w:cs="Times New Roman"/>
          <w:color w:val="auto"/>
          <w:spacing w:val="-6"/>
          <w:w w:val="105"/>
          <w:sz w:val="22"/>
          <w:szCs w:val="22"/>
          <w:u w:val="none"/>
        </w:rPr>
        <w:t>or</w:t>
      </w:r>
      <w:r>
        <w:rPr>
          <w:rStyle w:val="Hyperlink"/>
          <w:rFonts w:ascii="Times New Roman" w:hAnsi="Times New Roman" w:cs="Times New Roman"/>
          <w:color w:val="auto"/>
          <w:spacing w:val="-6"/>
          <w:w w:val="105"/>
          <w:sz w:val="22"/>
          <w:szCs w:val="22"/>
          <w:u w:val="none"/>
        </w:rPr>
        <w:t xml:space="preserve">    -</w:t>
      </w:r>
    </w:p>
    <w:p w14:paraId="1FA8AED3" w14:textId="77777777" w:rsidR="00C70A5D" w:rsidRDefault="00C70A5D" w:rsidP="00172455">
      <w:pPr>
        <w:pStyle w:val="Style2"/>
        <w:kinsoku w:val="0"/>
        <w:autoSpaceDE/>
        <w:autoSpaceDN/>
        <w:ind w:left="765"/>
        <w:rPr>
          <w:rStyle w:val="CharacterStyle2"/>
          <w:rFonts w:ascii="Times New Roman" w:hAnsi="Times New Roman" w:cs="Times New Roman"/>
          <w:spacing w:val="-6"/>
          <w:w w:val="105"/>
          <w:sz w:val="22"/>
          <w:szCs w:val="22"/>
        </w:rPr>
      </w:pPr>
      <w:r w:rsidRPr="00D62EBE">
        <w:rPr>
          <w:rStyle w:val="CharacterStyle2"/>
          <w:rFonts w:ascii="Times New Roman" w:hAnsi="Times New Roman" w:cs="Times New Roman"/>
          <w:spacing w:val="-6"/>
          <w:w w:val="105"/>
          <w:sz w:val="22"/>
          <w:szCs w:val="22"/>
        </w:rPr>
        <w:t>MTS Systems Corporation</w:t>
      </w:r>
    </w:p>
    <w:p w14:paraId="1ACCDC99" w14:textId="0E513FCB" w:rsidR="00156B2F" w:rsidRDefault="002D7215" w:rsidP="00172455">
      <w:pPr>
        <w:pStyle w:val="Style2"/>
        <w:kinsoku w:val="0"/>
        <w:autoSpaceDE/>
        <w:autoSpaceDN/>
        <w:ind w:left="765"/>
        <w:rPr>
          <w:rStyle w:val="CharacterStyle2"/>
          <w:rFonts w:ascii="Times New Roman" w:hAnsi="Times New Roman" w:cs="Times New Roman"/>
          <w:spacing w:val="-6"/>
          <w:w w:val="105"/>
          <w:sz w:val="22"/>
          <w:szCs w:val="22"/>
        </w:rPr>
      </w:pPr>
      <w:r>
        <w:rPr>
          <w:rStyle w:val="CharacterStyle2"/>
          <w:rFonts w:ascii="Times New Roman" w:hAnsi="Times New Roman" w:cs="Times New Roman"/>
          <w:spacing w:val="-6"/>
          <w:w w:val="105"/>
          <w:sz w:val="22"/>
          <w:szCs w:val="22"/>
        </w:rPr>
        <w:t>Data Protection Office</w:t>
      </w:r>
      <w:r w:rsidR="00156B2F">
        <w:rPr>
          <w:rStyle w:val="CharacterStyle2"/>
          <w:rFonts w:ascii="Times New Roman" w:hAnsi="Times New Roman" w:cs="Times New Roman"/>
          <w:spacing w:val="-6"/>
          <w:w w:val="105"/>
          <w:sz w:val="22"/>
          <w:szCs w:val="22"/>
        </w:rPr>
        <w:t>r</w:t>
      </w:r>
      <w:r>
        <w:rPr>
          <w:rStyle w:val="CharacterStyle2"/>
          <w:rFonts w:ascii="Times New Roman" w:hAnsi="Times New Roman" w:cs="Times New Roman"/>
          <w:spacing w:val="-6"/>
          <w:w w:val="105"/>
          <w:sz w:val="22"/>
          <w:szCs w:val="22"/>
        </w:rPr>
        <w:t xml:space="preserve"> </w:t>
      </w:r>
    </w:p>
    <w:p w14:paraId="47659498" w14:textId="64F1D651" w:rsidR="002D7215" w:rsidRDefault="002D7215" w:rsidP="00172455">
      <w:pPr>
        <w:pStyle w:val="Style2"/>
        <w:kinsoku w:val="0"/>
        <w:autoSpaceDE/>
        <w:autoSpaceDN/>
        <w:ind w:left="765"/>
        <w:rPr>
          <w:rStyle w:val="CharacterStyle2"/>
          <w:rFonts w:ascii="Times New Roman" w:hAnsi="Times New Roman" w:cs="Times New Roman"/>
          <w:spacing w:val="-6"/>
          <w:w w:val="105"/>
          <w:sz w:val="22"/>
          <w:szCs w:val="22"/>
        </w:rPr>
      </w:pPr>
      <w:r>
        <w:rPr>
          <w:rStyle w:val="CharacterStyle2"/>
          <w:rFonts w:ascii="Times New Roman" w:hAnsi="Times New Roman" w:cs="Times New Roman"/>
          <w:spacing w:val="-6"/>
          <w:w w:val="105"/>
          <w:sz w:val="22"/>
          <w:szCs w:val="22"/>
        </w:rPr>
        <w:t>O</w:t>
      </w:r>
      <w:r w:rsidR="00156B2F">
        <w:rPr>
          <w:rStyle w:val="CharacterStyle2"/>
          <w:rFonts w:ascii="Times New Roman" w:hAnsi="Times New Roman" w:cs="Times New Roman"/>
          <w:spacing w:val="-6"/>
          <w:w w:val="105"/>
          <w:sz w:val="22"/>
          <w:szCs w:val="22"/>
        </w:rPr>
        <w:t xml:space="preserve">ffice of </w:t>
      </w:r>
      <w:r>
        <w:rPr>
          <w:rStyle w:val="CharacterStyle2"/>
          <w:rFonts w:ascii="Times New Roman" w:hAnsi="Times New Roman" w:cs="Times New Roman"/>
          <w:spacing w:val="-6"/>
          <w:w w:val="105"/>
          <w:sz w:val="22"/>
          <w:szCs w:val="22"/>
        </w:rPr>
        <w:t>R</w:t>
      </w:r>
      <w:r w:rsidR="00156B2F">
        <w:rPr>
          <w:rStyle w:val="CharacterStyle2"/>
          <w:rFonts w:ascii="Times New Roman" w:hAnsi="Times New Roman" w:cs="Times New Roman"/>
          <w:spacing w:val="-6"/>
          <w:w w:val="105"/>
          <w:sz w:val="22"/>
          <w:szCs w:val="22"/>
        </w:rPr>
        <w:t xml:space="preserve">isk and </w:t>
      </w:r>
      <w:r>
        <w:rPr>
          <w:rStyle w:val="CharacterStyle2"/>
          <w:rFonts w:ascii="Times New Roman" w:hAnsi="Times New Roman" w:cs="Times New Roman"/>
          <w:spacing w:val="-6"/>
          <w:w w:val="105"/>
          <w:sz w:val="22"/>
          <w:szCs w:val="22"/>
        </w:rPr>
        <w:t>C</w:t>
      </w:r>
      <w:r w:rsidR="00156B2F">
        <w:rPr>
          <w:rStyle w:val="CharacterStyle2"/>
          <w:rFonts w:ascii="Times New Roman" w:hAnsi="Times New Roman" w:cs="Times New Roman"/>
          <w:spacing w:val="-6"/>
          <w:w w:val="105"/>
          <w:sz w:val="22"/>
          <w:szCs w:val="22"/>
        </w:rPr>
        <w:t>ompliance</w:t>
      </w:r>
      <w:r>
        <w:rPr>
          <w:rStyle w:val="CharacterStyle2"/>
          <w:rFonts w:ascii="Times New Roman" w:hAnsi="Times New Roman" w:cs="Times New Roman"/>
          <w:spacing w:val="-6"/>
          <w:w w:val="105"/>
          <w:sz w:val="22"/>
          <w:szCs w:val="22"/>
        </w:rPr>
        <w:t xml:space="preserve"> </w:t>
      </w:r>
    </w:p>
    <w:p w14:paraId="0865A862" w14:textId="1F025BB2" w:rsidR="00C70A5D" w:rsidRPr="00BD6073" w:rsidRDefault="00C70A5D" w:rsidP="00172455">
      <w:pPr>
        <w:pStyle w:val="Style2"/>
        <w:kinsoku w:val="0"/>
        <w:autoSpaceDE/>
        <w:autoSpaceDN/>
        <w:ind w:left="765"/>
        <w:rPr>
          <w:rStyle w:val="Hyperlink"/>
          <w:rFonts w:ascii="Times New Roman" w:hAnsi="Times New Roman" w:cs="Times New Roman"/>
          <w:spacing w:val="-6"/>
          <w:w w:val="105"/>
          <w:sz w:val="22"/>
          <w:szCs w:val="22"/>
        </w:rPr>
      </w:pPr>
      <w:r w:rsidRPr="00D62EBE">
        <w:rPr>
          <w:rStyle w:val="CharacterStyle2"/>
          <w:rFonts w:ascii="Times New Roman" w:hAnsi="Times New Roman" w:cs="Times New Roman"/>
          <w:spacing w:val="-6"/>
          <w:w w:val="105"/>
          <w:sz w:val="22"/>
          <w:szCs w:val="22"/>
        </w:rPr>
        <w:t>14000 Technology Drive</w:t>
      </w:r>
      <w:r w:rsidRPr="00D62EBE">
        <w:rPr>
          <w:rStyle w:val="CharacterStyle2"/>
          <w:rFonts w:ascii="Times New Roman" w:hAnsi="Times New Roman" w:cs="Times New Roman"/>
          <w:spacing w:val="-6"/>
          <w:w w:val="105"/>
          <w:sz w:val="22"/>
          <w:szCs w:val="22"/>
        </w:rPr>
        <w:br/>
        <w:t>Eden Prairie, MN 55344</w:t>
      </w:r>
    </w:p>
    <w:p w14:paraId="062C697D" w14:textId="77777777" w:rsidR="00FB21D2" w:rsidRPr="00BD6073" w:rsidRDefault="00FB21D2" w:rsidP="00752439">
      <w:pPr>
        <w:pStyle w:val="Style2"/>
        <w:kinsoku w:val="0"/>
        <w:autoSpaceDE/>
        <w:autoSpaceDN/>
        <w:rPr>
          <w:rStyle w:val="Hyperlink"/>
          <w:rFonts w:ascii="Times New Roman" w:hAnsi="Times New Roman" w:cs="Times New Roman"/>
          <w:spacing w:val="-6"/>
          <w:w w:val="105"/>
          <w:sz w:val="22"/>
          <w:szCs w:val="22"/>
        </w:rPr>
      </w:pPr>
    </w:p>
    <w:p w14:paraId="5BE583BB" w14:textId="1524F9D1" w:rsidR="00FB21D2" w:rsidRPr="00BD6073" w:rsidRDefault="00156B2F" w:rsidP="00BB52CE">
      <w:pPr>
        <w:pStyle w:val="Head1"/>
        <w:numPr>
          <w:ilvl w:val="0"/>
          <w:numId w:val="9"/>
        </w:numPr>
        <w:spacing w:after="240"/>
        <w:ind w:right="0"/>
        <w:rPr>
          <w:sz w:val="20"/>
          <w:szCs w:val="20"/>
        </w:rPr>
      </w:pPr>
      <w:r>
        <w:rPr>
          <w:sz w:val="20"/>
          <w:szCs w:val="20"/>
        </w:rPr>
        <w:t>Notice</w:t>
      </w:r>
      <w:r w:rsidRPr="00BD6073">
        <w:rPr>
          <w:sz w:val="20"/>
          <w:szCs w:val="20"/>
        </w:rPr>
        <w:t xml:space="preserve"> </w:t>
      </w:r>
      <w:r w:rsidR="00FB21D2" w:rsidRPr="00BD6073">
        <w:rPr>
          <w:sz w:val="20"/>
          <w:szCs w:val="20"/>
        </w:rPr>
        <w:t>Owner</w:t>
      </w:r>
    </w:p>
    <w:p w14:paraId="627DDF47" w14:textId="77777777" w:rsidR="00FB21D2" w:rsidRPr="00BD6073" w:rsidRDefault="00FB21D2" w:rsidP="00FB21D2">
      <w:pPr>
        <w:pStyle w:val="Head1"/>
        <w:ind w:left="1428" w:right="0"/>
        <w:rPr>
          <w:b w:val="0"/>
          <w:sz w:val="20"/>
          <w:szCs w:val="20"/>
        </w:rPr>
      </w:pPr>
      <w:r w:rsidRPr="00BD6073">
        <w:rPr>
          <w:b w:val="0"/>
          <w:sz w:val="20"/>
          <w:szCs w:val="20"/>
        </w:rPr>
        <w:t>Office of Risk and Compliance</w:t>
      </w:r>
    </w:p>
    <w:p w14:paraId="11EB9265" w14:textId="77777777" w:rsidR="00FB21D2" w:rsidRPr="00BD6073" w:rsidRDefault="00FB21D2" w:rsidP="00FB21D2">
      <w:pPr>
        <w:pStyle w:val="Head1"/>
        <w:ind w:left="0" w:right="0" w:firstLine="0"/>
        <w:rPr>
          <w:sz w:val="20"/>
          <w:szCs w:val="20"/>
        </w:rPr>
      </w:pPr>
    </w:p>
    <w:p w14:paraId="155BD9E0" w14:textId="77777777" w:rsidR="00FB21D2" w:rsidRPr="00BD6073" w:rsidRDefault="00FB21D2" w:rsidP="00FB21D2">
      <w:pPr>
        <w:pStyle w:val="Head1"/>
        <w:ind w:right="0"/>
        <w:rPr>
          <w:sz w:val="20"/>
          <w:szCs w:val="20"/>
        </w:rPr>
      </w:pPr>
    </w:p>
    <w:p w14:paraId="7FC22E27" w14:textId="68182D4D" w:rsidR="00FB21D2" w:rsidRPr="00BD6073" w:rsidRDefault="00FB21D2" w:rsidP="00BB52CE">
      <w:pPr>
        <w:pStyle w:val="Head1"/>
        <w:numPr>
          <w:ilvl w:val="0"/>
          <w:numId w:val="9"/>
        </w:numPr>
        <w:spacing w:after="240"/>
        <w:ind w:right="0"/>
        <w:rPr>
          <w:sz w:val="20"/>
          <w:szCs w:val="20"/>
        </w:rPr>
      </w:pPr>
      <w:r w:rsidRPr="00BD6073">
        <w:rPr>
          <w:sz w:val="20"/>
          <w:szCs w:val="20"/>
        </w:rPr>
        <w:t>Related Polic</w:t>
      </w:r>
      <w:r w:rsidR="00CA168E">
        <w:rPr>
          <w:sz w:val="20"/>
          <w:szCs w:val="20"/>
        </w:rPr>
        <w:t>ies</w:t>
      </w:r>
    </w:p>
    <w:p w14:paraId="57718ED2" w14:textId="78FF10C9" w:rsidR="00FB21D2" w:rsidRPr="00692983" w:rsidRDefault="00CA168E" w:rsidP="00FB21D2">
      <w:pPr>
        <w:ind w:left="708"/>
        <w:jc w:val="both"/>
        <w:rPr>
          <w:rFonts w:eastAsia="Times New Roman"/>
          <w:bCs/>
          <w:sz w:val="20"/>
          <w:szCs w:val="20"/>
        </w:rPr>
      </w:pPr>
      <w:r w:rsidRPr="00692983">
        <w:rPr>
          <w:rFonts w:eastAsia="Times New Roman"/>
          <w:bCs/>
          <w:sz w:val="20"/>
          <w:szCs w:val="20"/>
        </w:rPr>
        <w:t xml:space="preserve">ORC-0023 </w:t>
      </w:r>
      <w:r w:rsidR="00FB21D2" w:rsidRPr="00692983">
        <w:rPr>
          <w:rFonts w:eastAsia="Times New Roman"/>
          <w:bCs/>
          <w:sz w:val="20"/>
          <w:szCs w:val="20"/>
        </w:rPr>
        <w:t>Privacy</w:t>
      </w:r>
      <w:r w:rsidR="005E0807" w:rsidRPr="00692983">
        <w:rPr>
          <w:rFonts w:eastAsia="Times New Roman"/>
          <w:bCs/>
          <w:sz w:val="20"/>
          <w:szCs w:val="20"/>
        </w:rPr>
        <w:t xml:space="preserve"> and Data Protection</w:t>
      </w:r>
      <w:r w:rsidR="00FB21D2" w:rsidRPr="00692983">
        <w:rPr>
          <w:rFonts w:eastAsia="Times New Roman"/>
          <w:bCs/>
          <w:sz w:val="20"/>
          <w:szCs w:val="20"/>
        </w:rPr>
        <w:t xml:space="preserve"> Policy</w:t>
      </w:r>
      <w:r w:rsidR="00C70A5D" w:rsidRPr="00692983">
        <w:rPr>
          <w:rFonts w:eastAsia="Times New Roman"/>
          <w:bCs/>
          <w:sz w:val="20"/>
          <w:szCs w:val="20"/>
        </w:rPr>
        <w:t xml:space="preserve"> - </w:t>
      </w:r>
      <w:bookmarkStart w:id="0" w:name="_GoBack"/>
      <w:r w:rsidR="005E0807" w:rsidRPr="00692983">
        <w:rPr>
          <w:rFonts w:eastAsia="Times New Roman"/>
          <w:bCs/>
          <w:sz w:val="20"/>
          <w:szCs w:val="20"/>
        </w:rPr>
        <w:t>Europe</w:t>
      </w:r>
      <w:bookmarkEnd w:id="0"/>
    </w:p>
    <w:p w14:paraId="2BAA3782" w14:textId="3C204966" w:rsidR="00CA168E" w:rsidRPr="00692983" w:rsidRDefault="00CA168E" w:rsidP="00FB21D2">
      <w:pPr>
        <w:ind w:left="708"/>
        <w:jc w:val="both"/>
        <w:rPr>
          <w:rFonts w:eastAsia="Times New Roman"/>
          <w:bCs/>
          <w:sz w:val="20"/>
          <w:szCs w:val="20"/>
        </w:rPr>
      </w:pPr>
      <w:r w:rsidRPr="00692983">
        <w:rPr>
          <w:sz w:val="20"/>
          <w:szCs w:val="20"/>
        </w:rPr>
        <w:t>OGC-007 MTS Data Retention Policy</w:t>
      </w:r>
    </w:p>
    <w:p w14:paraId="19CCD794" w14:textId="77777777" w:rsidR="00FB21D2" w:rsidRDefault="00FB21D2" w:rsidP="00CA168E">
      <w:pPr>
        <w:jc w:val="both"/>
        <w:rPr>
          <w:rFonts w:eastAsia="Times New Roman"/>
          <w:bCs/>
          <w:sz w:val="20"/>
          <w:szCs w:val="20"/>
        </w:rPr>
      </w:pPr>
    </w:p>
    <w:p w14:paraId="6C33EDF2" w14:textId="77777777" w:rsidR="00CA168E" w:rsidRPr="00CA168E" w:rsidRDefault="00CA168E" w:rsidP="00FB21D2">
      <w:pPr>
        <w:ind w:left="708"/>
        <w:jc w:val="both"/>
        <w:rPr>
          <w:rFonts w:eastAsia="Times New Roman"/>
          <w:bCs/>
          <w:sz w:val="20"/>
          <w:szCs w:val="20"/>
        </w:rPr>
      </w:pPr>
    </w:p>
    <w:tbl>
      <w:tblPr>
        <w:tblW w:w="105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4"/>
        <w:gridCol w:w="6546"/>
        <w:gridCol w:w="2970"/>
      </w:tblGrid>
      <w:tr w:rsidR="00FB21D2" w14:paraId="7DA3D3AD" w14:textId="77777777" w:rsidTr="00FB21D2">
        <w:trPr>
          <w:cantSplit/>
          <w:trHeight w:val="329"/>
        </w:trPr>
        <w:tc>
          <w:tcPr>
            <w:tcW w:w="10530" w:type="dxa"/>
            <w:gridSpan w:val="3"/>
            <w:tcBorders>
              <w:top w:val="single" w:sz="6" w:space="0" w:color="auto"/>
              <w:left w:val="single" w:sz="6" w:space="0" w:color="auto"/>
              <w:bottom w:val="single" w:sz="6" w:space="0" w:color="auto"/>
              <w:right w:val="single" w:sz="6" w:space="0" w:color="auto"/>
            </w:tcBorders>
            <w:shd w:val="pct20" w:color="auto" w:fill="FFFFFF"/>
          </w:tcPr>
          <w:p w14:paraId="3A80E37C" w14:textId="77777777" w:rsidR="00FB21D2" w:rsidRPr="004E6111" w:rsidRDefault="00FB21D2" w:rsidP="00E439CD">
            <w:pPr>
              <w:suppressAutoHyphens/>
              <w:spacing w:before="60" w:after="60"/>
              <w:jc w:val="center"/>
              <w:rPr>
                <w:rFonts w:ascii="Arial" w:hAnsi="Arial" w:cs="Arial"/>
                <w:b/>
              </w:rPr>
            </w:pPr>
            <w:r w:rsidRPr="004E6111">
              <w:rPr>
                <w:rFonts w:ascii="Arial" w:hAnsi="Arial" w:cs="Arial"/>
                <w:b/>
              </w:rPr>
              <w:t>REVISION HISTORY</w:t>
            </w:r>
          </w:p>
        </w:tc>
      </w:tr>
      <w:tr w:rsidR="00FB21D2" w14:paraId="3E1B4D3F" w14:textId="77777777" w:rsidTr="00FB21D2">
        <w:trPr>
          <w:cantSplit/>
        </w:trPr>
        <w:tc>
          <w:tcPr>
            <w:tcW w:w="1014" w:type="dxa"/>
            <w:tcBorders>
              <w:top w:val="single" w:sz="6" w:space="0" w:color="auto"/>
              <w:left w:val="single" w:sz="6" w:space="0" w:color="auto"/>
              <w:bottom w:val="single" w:sz="6" w:space="0" w:color="auto"/>
              <w:right w:val="single" w:sz="6" w:space="0" w:color="auto"/>
            </w:tcBorders>
            <w:shd w:val="pct20" w:color="auto" w:fill="FFFFFF"/>
          </w:tcPr>
          <w:p w14:paraId="10FC8691" w14:textId="77777777" w:rsidR="00FB21D2" w:rsidRPr="003A4A12" w:rsidRDefault="00FB21D2" w:rsidP="00E439CD">
            <w:pPr>
              <w:suppressAutoHyphens/>
              <w:spacing w:before="120" w:after="60"/>
              <w:jc w:val="center"/>
              <w:rPr>
                <w:rFonts w:ascii="Arial" w:hAnsi="Arial" w:cs="Arial"/>
                <w:b/>
                <w:sz w:val="20"/>
                <w:szCs w:val="20"/>
              </w:rPr>
            </w:pPr>
            <w:r w:rsidRPr="003A4A12">
              <w:rPr>
                <w:rFonts w:ascii="Arial" w:hAnsi="Arial" w:cs="Arial"/>
                <w:b/>
                <w:sz w:val="20"/>
                <w:szCs w:val="20"/>
              </w:rPr>
              <w:t>Rev</w:t>
            </w:r>
          </w:p>
        </w:tc>
        <w:tc>
          <w:tcPr>
            <w:tcW w:w="6546" w:type="dxa"/>
            <w:tcBorders>
              <w:top w:val="single" w:sz="6" w:space="0" w:color="auto"/>
              <w:left w:val="single" w:sz="6" w:space="0" w:color="auto"/>
              <w:bottom w:val="single" w:sz="6" w:space="0" w:color="auto"/>
              <w:right w:val="single" w:sz="6" w:space="0" w:color="auto"/>
            </w:tcBorders>
            <w:shd w:val="pct20" w:color="auto" w:fill="FFFFFF"/>
          </w:tcPr>
          <w:p w14:paraId="42C31FC0" w14:textId="77777777" w:rsidR="00FB21D2" w:rsidRPr="003A4A12" w:rsidRDefault="00FB21D2" w:rsidP="00E439CD">
            <w:pPr>
              <w:suppressAutoHyphens/>
              <w:spacing w:before="120" w:after="60"/>
              <w:jc w:val="center"/>
              <w:rPr>
                <w:rFonts w:ascii="Arial" w:hAnsi="Arial" w:cs="Arial"/>
                <w:b/>
                <w:sz w:val="20"/>
                <w:szCs w:val="20"/>
              </w:rPr>
            </w:pPr>
            <w:r w:rsidRPr="003A4A12">
              <w:rPr>
                <w:rFonts w:ascii="Arial" w:hAnsi="Arial" w:cs="Arial"/>
                <w:b/>
                <w:sz w:val="20"/>
                <w:szCs w:val="20"/>
              </w:rPr>
              <w:t>Description of Change</w:t>
            </w:r>
          </w:p>
        </w:tc>
        <w:tc>
          <w:tcPr>
            <w:tcW w:w="2970" w:type="dxa"/>
            <w:tcBorders>
              <w:top w:val="single" w:sz="6" w:space="0" w:color="auto"/>
              <w:left w:val="single" w:sz="6" w:space="0" w:color="auto"/>
              <w:bottom w:val="single" w:sz="6" w:space="0" w:color="auto"/>
              <w:right w:val="single" w:sz="6" w:space="0" w:color="auto"/>
            </w:tcBorders>
            <w:shd w:val="pct20" w:color="auto" w:fill="FFFFFF"/>
          </w:tcPr>
          <w:p w14:paraId="52A5CFA2" w14:textId="77777777" w:rsidR="00FB21D2" w:rsidRPr="003A4A12" w:rsidRDefault="00FB21D2" w:rsidP="00E439CD">
            <w:pPr>
              <w:suppressAutoHyphens/>
              <w:spacing w:before="60" w:after="60"/>
              <w:jc w:val="center"/>
              <w:rPr>
                <w:rFonts w:ascii="Arial" w:hAnsi="Arial" w:cs="Arial"/>
                <w:b/>
                <w:sz w:val="20"/>
                <w:szCs w:val="20"/>
              </w:rPr>
            </w:pPr>
            <w:r w:rsidRPr="003A4A12">
              <w:rPr>
                <w:rFonts w:ascii="Arial" w:hAnsi="Arial" w:cs="Arial"/>
                <w:b/>
                <w:sz w:val="20"/>
                <w:szCs w:val="20"/>
              </w:rPr>
              <w:t>Effective</w:t>
            </w:r>
            <w:r>
              <w:rPr>
                <w:rFonts w:ascii="Arial" w:hAnsi="Arial" w:cs="Arial"/>
                <w:b/>
                <w:sz w:val="20"/>
                <w:szCs w:val="20"/>
              </w:rPr>
              <w:t xml:space="preserve"> </w:t>
            </w:r>
            <w:r w:rsidRPr="003A4A12">
              <w:rPr>
                <w:rFonts w:ascii="Arial" w:hAnsi="Arial" w:cs="Arial"/>
                <w:b/>
                <w:sz w:val="20"/>
                <w:szCs w:val="20"/>
              </w:rPr>
              <w:t>Date</w:t>
            </w:r>
          </w:p>
        </w:tc>
      </w:tr>
      <w:tr w:rsidR="00FB21D2" w14:paraId="7FE77F77" w14:textId="77777777" w:rsidTr="00FB21D2">
        <w:trPr>
          <w:cantSplit/>
        </w:trPr>
        <w:tc>
          <w:tcPr>
            <w:tcW w:w="1014" w:type="dxa"/>
            <w:tcBorders>
              <w:top w:val="single" w:sz="6" w:space="0" w:color="auto"/>
              <w:left w:val="single" w:sz="6" w:space="0" w:color="auto"/>
              <w:bottom w:val="single" w:sz="6" w:space="0" w:color="auto"/>
              <w:right w:val="single" w:sz="6" w:space="0" w:color="auto"/>
            </w:tcBorders>
          </w:tcPr>
          <w:p w14:paraId="386F4A18" w14:textId="77777777" w:rsidR="00FB21D2" w:rsidRPr="008A180B" w:rsidRDefault="00FB21D2" w:rsidP="00E439CD">
            <w:pPr>
              <w:suppressAutoHyphens/>
              <w:spacing w:before="60" w:after="60"/>
              <w:ind w:left="90"/>
              <w:jc w:val="center"/>
              <w:rPr>
                <w:rFonts w:ascii="Arial" w:hAnsi="Arial" w:cs="Arial"/>
                <w:sz w:val="20"/>
                <w:szCs w:val="20"/>
              </w:rPr>
            </w:pPr>
            <w:r>
              <w:rPr>
                <w:rFonts w:ascii="Arial" w:hAnsi="Arial" w:cs="Arial"/>
                <w:sz w:val="20"/>
                <w:szCs w:val="20"/>
              </w:rPr>
              <w:t>0</w:t>
            </w:r>
          </w:p>
        </w:tc>
        <w:tc>
          <w:tcPr>
            <w:tcW w:w="6546" w:type="dxa"/>
            <w:tcBorders>
              <w:top w:val="single" w:sz="6" w:space="0" w:color="auto"/>
              <w:left w:val="single" w:sz="6" w:space="0" w:color="auto"/>
              <w:bottom w:val="single" w:sz="6" w:space="0" w:color="auto"/>
              <w:right w:val="single" w:sz="6" w:space="0" w:color="auto"/>
            </w:tcBorders>
          </w:tcPr>
          <w:p w14:paraId="207A5D40" w14:textId="77777777" w:rsidR="00FB21D2" w:rsidRPr="008A180B" w:rsidRDefault="00FB21D2" w:rsidP="00E439CD">
            <w:pPr>
              <w:suppressAutoHyphens/>
              <w:spacing w:before="60" w:after="60"/>
              <w:ind w:left="90"/>
              <w:rPr>
                <w:rFonts w:ascii="Arial" w:hAnsi="Arial" w:cs="Arial"/>
                <w:sz w:val="20"/>
                <w:szCs w:val="20"/>
              </w:rPr>
            </w:pPr>
            <w:r>
              <w:rPr>
                <w:rFonts w:ascii="Arial" w:hAnsi="Arial" w:cs="Arial"/>
                <w:sz w:val="20"/>
                <w:szCs w:val="20"/>
              </w:rPr>
              <w:t>New</w:t>
            </w:r>
          </w:p>
        </w:tc>
        <w:tc>
          <w:tcPr>
            <w:tcW w:w="2970" w:type="dxa"/>
            <w:tcBorders>
              <w:top w:val="single" w:sz="6" w:space="0" w:color="auto"/>
              <w:left w:val="single" w:sz="6" w:space="0" w:color="auto"/>
              <w:bottom w:val="single" w:sz="6" w:space="0" w:color="auto"/>
              <w:right w:val="single" w:sz="6" w:space="0" w:color="auto"/>
            </w:tcBorders>
          </w:tcPr>
          <w:p w14:paraId="1158349F" w14:textId="43C495A7" w:rsidR="00FB21D2" w:rsidRPr="008A180B" w:rsidRDefault="008C5FA2" w:rsidP="00E439CD">
            <w:pPr>
              <w:suppressAutoHyphens/>
              <w:spacing w:before="60" w:after="60"/>
              <w:ind w:left="90"/>
              <w:jc w:val="center"/>
              <w:rPr>
                <w:rFonts w:ascii="Arial" w:hAnsi="Arial" w:cs="Arial"/>
                <w:sz w:val="20"/>
                <w:szCs w:val="20"/>
              </w:rPr>
            </w:pPr>
            <w:r>
              <w:rPr>
                <w:rFonts w:ascii="Arial" w:hAnsi="Arial" w:cs="Arial"/>
                <w:sz w:val="20"/>
                <w:szCs w:val="20"/>
              </w:rPr>
              <w:t>5/23/2018</w:t>
            </w:r>
          </w:p>
        </w:tc>
      </w:tr>
      <w:tr w:rsidR="00FB21D2" w14:paraId="642E6BFF" w14:textId="77777777" w:rsidTr="00FB21D2">
        <w:trPr>
          <w:cantSplit/>
        </w:trPr>
        <w:tc>
          <w:tcPr>
            <w:tcW w:w="1014" w:type="dxa"/>
            <w:tcBorders>
              <w:top w:val="single" w:sz="6" w:space="0" w:color="auto"/>
              <w:left w:val="single" w:sz="6" w:space="0" w:color="auto"/>
              <w:bottom w:val="single" w:sz="6" w:space="0" w:color="auto"/>
              <w:right w:val="single" w:sz="6" w:space="0" w:color="auto"/>
            </w:tcBorders>
          </w:tcPr>
          <w:p w14:paraId="6F11F1E9" w14:textId="77777777" w:rsidR="00FB21D2" w:rsidRPr="008A180B" w:rsidRDefault="00FB21D2" w:rsidP="00E439CD">
            <w:pPr>
              <w:suppressAutoHyphens/>
              <w:spacing w:before="60" w:after="60"/>
              <w:ind w:left="90"/>
              <w:jc w:val="center"/>
              <w:rPr>
                <w:rFonts w:ascii="Arial" w:hAnsi="Arial" w:cs="Arial"/>
                <w:sz w:val="20"/>
                <w:szCs w:val="20"/>
              </w:rPr>
            </w:pPr>
          </w:p>
        </w:tc>
        <w:tc>
          <w:tcPr>
            <w:tcW w:w="6546" w:type="dxa"/>
            <w:tcBorders>
              <w:top w:val="single" w:sz="6" w:space="0" w:color="auto"/>
              <w:left w:val="single" w:sz="6" w:space="0" w:color="auto"/>
              <w:bottom w:val="single" w:sz="6" w:space="0" w:color="auto"/>
              <w:right w:val="single" w:sz="6" w:space="0" w:color="auto"/>
            </w:tcBorders>
          </w:tcPr>
          <w:p w14:paraId="1E7A7740" w14:textId="77777777" w:rsidR="00FB21D2" w:rsidRPr="008A180B" w:rsidRDefault="00FB21D2" w:rsidP="00E439CD">
            <w:pPr>
              <w:suppressAutoHyphens/>
              <w:spacing w:before="60" w:after="60"/>
              <w:ind w:left="90"/>
              <w:rPr>
                <w:rFonts w:ascii="Arial" w:hAnsi="Arial" w:cs="Arial"/>
                <w:sz w:val="20"/>
                <w:szCs w:val="20"/>
              </w:rPr>
            </w:pPr>
          </w:p>
        </w:tc>
        <w:tc>
          <w:tcPr>
            <w:tcW w:w="2970" w:type="dxa"/>
            <w:tcBorders>
              <w:top w:val="single" w:sz="6" w:space="0" w:color="auto"/>
              <w:left w:val="single" w:sz="6" w:space="0" w:color="auto"/>
              <w:bottom w:val="single" w:sz="6" w:space="0" w:color="auto"/>
              <w:right w:val="single" w:sz="6" w:space="0" w:color="auto"/>
            </w:tcBorders>
          </w:tcPr>
          <w:p w14:paraId="5B3D929D" w14:textId="77777777" w:rsidR="00FB21D2" w:rsidRPr="008A180B" w:rsidRDefault="00FB21D2" w:rsidP="00E439CD">
            <w:pPr>
              <w:suppressAutoHyphens/>
              <w:spacing w:before="60" w:after="60"/>
              <w:ind w:left="90"/>
              <w:jc w:val="center"/>
              <w:rPr>
                <w:rFonts w:ascii="Arial" w:hAnsi="Arial" w:cs="Arial"/>
                <w:color w:val="FF0000"/>
                <w:sz w:val="20"/>
                <w:szCs w:val="20"/>
              </w:rPr>
            </w:pPr>
          </w:p>
        </w:tc>
      </w:tr>
      <w:tr w:rsidR="00FB21D2" w14:paraId="46A64E1C" w14:textId="77777777" w:rsidTr="00FB21D2">
        <w:trPr>
          <w:cantSplit/>
        </w:trPr>
        <w:tc>
          <w:tcPr>
            <w:tcW w:w="1014" w:type="dxa"/>
            <w:tcBorders>
              <w:top w:val="single" w:sz="6" w:space="0" w:color="auto"/>
              <w:left w:val="single" w:sz="6" w:space="0" w:color="auto"/>
              <w:bottom w:val="single" w:sz="6" w:space="0" w:color="auto"/>
              <w:right w:val="single" w:sz="6" w:space="0" w:color="auto"/>
            </w:tcBorders>
          </w:tcPr>
          <w:p w14:paraId="63F2031B" w14:textId="77777777" w:rsidR="00FB21D2" w:rsidRPr="008A180B" w:rsidRDefault="00FB21D2" w:rsidP="00E439CD">
            <w:pPr>
              <w:suppressAutoHyphens/>
              <w:spacing w:before="60" w:after="60"/>
              <w:ind w:left="90"/>
              <w:jc w:val="center"/>
              <w:rPr>
                <w:rFonts w:ascii="Arial" w:hAnsi="Arial" w:cs="Arial"/>
                <w:sz w:val="20"/>
                <w:szCs w:val="20"/>
              </w:rPr>
            </w:pPr>
          </w:p>
        </w:tc>
        <w:tc>
          <w:tcPr>
            <w:tcW w:w="6546" w:type="dxa"/>
            <w:tcBorders>
              <w:top w:val="single" w:sz="6" w:space="0" w:color="auto"/>
              <w:left w:val="single" w:sz="6" w:space="0" w:color="auto"/>
              <w:bottom w:val="single" w:sz="6" w:space="0" w:color="auto"/>
              <w:right w:val="single" w:sz="6" w:space="0" w:color="auto"/>
            </w:tcBorders>
          </w:tcPr>
          <w:p w14:paraId="566E0B1C" w14:textId="77777777" w:rsidR="00FB21D2" w:rsidRPr="008A180B" w:rsidRDefault="00FB21D2" w:rsidP="00E439CD">
            <w:pPr>
              <w:suppressAutoHyphens/>
              <w:spacing w:before="60" w:after="60"/>
              <w:ind w:left="90"/>
              <w:rPr>
                <w:rFonts w:ascii="Arial" w:hAnsi="Arial" w:cs="Arial"/>
                <w:sz w:val="20"/>
                <w:szCs w:val="20"/>
              </w:rPr>
            </w:pPr>
          </w:p>
        </w:tc>
        <w:tc>
          <w:tcPr>
            <w:tcW w:w="2970" w:type="dxa"/>
            <w:tcBorders>
              <w:top w:val="single" w:sz="6" w:space="0" w:color="auto"/>
              <w:left w:val="single" w:sz="6" w:space="0" w:color="auto"/>
              <w:bottom w:val="single" w:sz="6" w:space="0" w:color="auto"/>
              <w:right w:val="single" w:sz="6" w:space="0" w:color="auto"/>
            </w:tcBorders>
          </w:tcPr>
          <w:p w14:paraId="56AD0504" w14:textId="77777777" w:rsidR="00FB21D2" w:rsidRPr="008A180B" w:rsidRDefault="00FB21D2" w:rsidP="00E439CD">
            <w:pPr>
              <w:suppressAutoHyphens/>
              <w:spacing w:before="60" w:after="60"/>
              <w:ind w:left="90"/>
              <w:jc w:val="center"/>
              <w:rPr>
                <w:rFonts w:ascii="Arial" w:hAnsi="Arial" w:cs="Arial"/>
                <w:color w:val="FF0000"/>
                <w:sz w:val="20"/>
                <w:szCs w:val="20"/>
              </w:rPr>
            </w:pPr>
          </w:p>
        </w:tc>
      </w:tr>
    </w:tbl>
    <w:p w14:paraId="65251D64" w14:textId="77777777" w:rsidR="00FB21D2" w:rsidRPr="00752439" w:rsidRDefault="00FB21D2" w:rsidP="00752439">
      <w:pPr>
        <w:pStyle w:val="Style2"/>
        <w:kinsoku w:val="0"/>
        <w:autoSpaceDE/>
        <w:autoSpaceDN/>
        <w:rPr>
          <w:rStyle w:val="CharacterStyle2"/>
          <w:rFonts w:ascii="Times New Roman" w:hAnsi="Times New Roman" w:cs="Times New Roman"/>
          <w:spacing w:val="-4"/>
          <w:w w:val="105"/>
          <w:sz w:val="22"/>
          <w:szCs w:val="22"/>
        </w:rPr>
      </w:pPr>
    </w:p>
    <w:sectPr w:rsidR="00FB21D2" w:rsidRPr="00752439" w:rsidSect="00177CAD">
      <w:headerReference w:type="default" r:id="rId14"/>
      <w:footerReference w:type="default" r:id="rId15"/>
      <w:pgSz w:w="12240" w:h="15840"/>
      <w:pgMar w:top="640" w:right="1048" w:bottom="1870" w:left="1052" w:header="3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B28D9" w14:textId="77777777" w:rsidR="00B24A10" w:rsidRDefault="00B24A10" w:rsidP="0004292D">
      <w:r>
        <w:separator/>
      </w:r>
    </w:p>
  </w:endnote>
  <w:endnote w:type="continuationSeparator" w:id="0">
    <w:p w14:paraId="1FD9D53C" w14:textId="77777777" w:rsidR="00B24A10" w:rsidRDefault="00B24A10" w:rsidP="0004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99634"/>
      <w:docPartObj>
        <w:docPartGallery w:val="Page Numbers (Bottom of Page)"/>
        <w:docPartUnique/>
      </w:docPartObj>
    </w:sdtPr>
    <w:sdtEndPr>
      <w:rPr>
        <w:noProof/>
      </w:rPr>
    </w:sdtEndPr>
    <w:sdtContent>
      <w:p w14:paraId="3DE558FE" w14:textId="2315B75E" w:rsidR="00C24B28" w:rsidRDefault="00C24B28">
        <w:pPr>
          <w:pStyle w:val="Footer"/>
          <w:jc w:val="center"/>
        </w:pPr>
        <w:r>
          <w:fldChar w:fldCharType="begin"/>
        </w:r>
        <w:r>
          <w:instrText xml:space="preserve"> PAGE   \* MERGEFORMAT </w:instrText>
        </w:r>
        <w:r>
          <w:fldChar w:fldCharType="separate"/>
        </w:r>
        <w:r w:rsidR="00BB52CE">
          <w:rPr>
            <w:noProof/>
          </w:rPr>
          <w:t>5</w:t>
        </w:r>
        <w:r>
          <w:rPr>
            <w:noProof/>
          </w:rPr>
          <w:fldChar w:fldCharType="end"/>
        </w:r>
      </w:p>
    </w:sdtContent>
  </w:sdt>
  <w:p w14:paraId="121F5C96" w14:textId="77777777" w:rsidR="00C24B28" w:rsidRDefault="00C24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D1E64" w14:textId="77777777" w:rsidR="00B24A10" w:rsidRDefault="00B24A10" w:rsidP="0004292D">
      <w:r>
        <w:separator/>
      </w:r>
    </w:p>
  </w:footnote>
  <w:footnote w:type="continuationSeparator" w:id="0">
    <w:p w14:paraId="2BACC72A" w14:textId="77777777" w:rsidR="00B24A10" w:rsidRDefault="00B24A10" w:rsidP="00042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395"/>
      <w:gridCol w:w="2751"/>
      <w:gridCol w:w="3155"/>
      <w:gridCol w:w="1717"/>
    </w:tblGrid>
    <w:tr w:rsidR="00FB21D2" w:rsidRPr="002B4745" w14:paraId="59C8D663" w14:textId="77777777" w:rsidTr="00FB21D2">
      <w:trPr>
        <w:cantSplit/>
        <w:trHeight w:val="878"/>
      </w:trPr>
      <w:tc>
        <w:tcPr>
          <w:tcW w:w="1530" w:type="dxa"/>
          <w:vAlign w:val="center"/>
        </w:tcPr>
        <w:p w14:paraId="61886380" w14:textId="77777777" w:rsidR="00FB21D2" w:rsidRPr="002B4745" w:rsidRDefault="00FB21D2" w:rsidP="00E439CD">
          <w:pPr>
            <w:tabs>
              <w:tab w:val="center" w:pos="4320"/>
              <w:tab w:val="right" w:pos="8640"/>
            </w:tabs>
            <w:rPr>
              <w:rFonts w:eastAsia="Times New Roman"/>
            </w:rPr>
          </w:pPr>
          <w:r w:rsidRPr="002B4745">
            <w:rPr>
              <w:rFonts w:eastAsia="Times New Roman"/>
              <w:b/>
              <w:bCs/>
              <w:noProof/>
            </w:rPr>
            <w:drawing>
              <wp:anchor distT="0" distB="0" distL="114300" distR="114300" simplePos="0" relativeHeight="251659264" behindDoc="0" locked="0" layoutInCell="1" allowOverlap="1" wp14:anchorId="1E958F38" wp14:editId="6AA416E1">
                <wp:simplePos x="0" y="0"/>
                <wp:positionH relativeFrom="column">
                  <wp:posOffset>-286385</wp:posOffset>
                </wp:positionH>
                <wp:positionV relativeFrom="paragraph">
                  <wp:posOffset>-4445</wp:posOffset>
                </wp:positionV>
                <wp:extent cx="1114425" cy="657225"/>
                <wp:effectExtent l="0" t="0" r="0" b="0"/>
                <wp:wrapNone/>
                <wp:docPr id="1" name="Picture 1" descr="d_r1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r1_c1"/>
                        <pic:cNvPicPr>
                          <a:picLocks noChangeAspect="1" noChangeArrowheads="1"/>
                        </pic:cNvPicPr>
                      </pic:nvPicPr>
                      <pic:blipFill>
                        <a:blip r:embed="rId1"/>
                        <a:srcRect/>
                        <a:stretch>
                          <a:fillRect/>
                        </a:stretch>
                      </pic:blipFill>
                      <pic:spPr bwMode="auto">
                        <a:xfrm>
                          <a:off x="0" y="0"/>
                          <a:ext cx="1114425" cy="657225"/>
                        </a:xfrm>
                        <a:prstGeom prst="rect">
                          <a:avLst/>
                        </a:prstGeom>
                        <a:noFill/>
                      </pic:spPr>
                    </pic:pic>
                  </a:graphicData>
                </a:graphic>
              </wp:anchor>
            </w:drawing>
          </w:r>
        </w:p>
      </w:tc>
      <w:tc>
        <w:tcPr>
          <w:tcW w:w="9018" w:type="dxa"/>
          <w:gridSpan w:val="4"/>
          <w:vAlign w:val="center"/>
        </w:tcPr>
        <w:p w14:paraId="485E03E9" w14:textId="1F60B2C8" w:rsidR="00FB21D2" w:rsidRPr="002B4745" w:rsidRDefault="00FB21D2" w:rsidP="00A812E3">
          <w:pPr>
            <w:tabs>
              <w:tab w:val="center" w:pos="4320"/>
              <w:tab w:val="right" w:pos="8640"/>
            </w:tabs>
            <w:rPr>
              <w:rFonts w:eastAsia="Times New Roman"/>
              <w:b/>
              <w:bCs/>
              <w:sz w:val="32"/>
            </w:rPr>
          </w:pPr>
          <w:r w:rsidRPr="002B4745">
            <w:rPr>
              <w:rFonts w:eastAsia="Times New Roman"/>
              <w:b/>
              <w:bCs/>
              <w:sz w:val="32"/>
            </w:rPr>
            <w:t>MTS SYSTEMS CORPORATION –</w:t>
          </w:r>
          <w:r w:rsidR="00A812E3">
            <w:rPr>
              <w:rFonts w:eastAsia="Times New Roman"/>
              <w:b/>
              <w:bCs/>
              <w:sz w:val="32"/>
            </w:rPr>
            <w:t xml:space="preserve"> </w:t>
          </w:r>
          <w:r>
            <w:rPr>
              <w:rFonts w:eastAsia="Times New Roman"/>
              <w:b/>
              <w:bCs/>
              <w:sz w:val="32"/>
            </w:rPr>
            <w:t xml:space="preserve">NOTICE </w:t>
          </w:r>
        </w:p>
      </w:tc>
    </w:tr>
    <w:tr w:rsidR="00FB21D2" w:rsidRPr="002B4745" w14:paraId="5981173C" w14:textId="77777777" w:rsidTr="00FB21D2">
      <w:trPr>
        <w:cantSplit/>
        <w:trHeight w:val="504"/>
      </w:trPr>
      <w:tc>
        <w:tcPr>
          <w:tcW w:w="10548" w:type="dxa"/>
          <w:gridSpan w:val="5"/>
        </w:tcPr>
        <w:p w14:paraId="08D57E84" w14:textId="77777777" w:rsidR="00FB21D2" w:rsidRPr="002B4745" w:rsidRDefault="00FB21D2" w:rsidP="00E439CD">
          <w:pPr>
            <w:tabs>
              <w:tab w:val="center" w:pos="4320"/>
              <w:tab w:val="right" w:pos="8640"/>
            </w:tabs>
            <w:rPr>
              <w:rFonts w:eastAsia="Times New Roman"/>
              <w:b/>
              <w:bCs/>
              <w:sz w:val="20"/>
            </w:rPr>
          </w:pPr>
          <w:r w:rsidRPr="002B4745">
            <w:rPr>
              <w:rFonts w:eastAsia="Times New Roman"/>
              <w:b/>
              <w:bCs/>
              <w:sz w:val="20"/>
            </w:rPr>
            <w:t>TITLE:</w:t>
          </w:r>
        </w:p>
        <w:sdt>
          <w:sdtPr>
            <w:rPr>
              <w:rFonts w:eastAsia="Times New Roman"/>
              <w:b/>
              <w:bCs/>
            </w:rPr>
            <w:alias w:val="Title"/>
            <w:tag w:val=""/>
            <w:id w:val="-1437442885"/>
            <w:dataBinding w:prefixMappings="xmlns:ns0='http://purl.org/dc/elements/1.1/' xmlns:ns1='http://schemas.openxmlformats.org/package/2006/metadata/core-properties' " w:xpath="/ns1:coreProperties[1]/ns0:title[1]" w:storeItemID="{6C3C8BC8-F283-45AE-878A-BAB7291924A1}"/>
            <w:text/>
          </w:sdtPr>
          <w:sdtEndPr/>
          <w:sdtContent>
            <w:p w14:paraId="01634CAC" w14:textId="5CEEE80B" w:rsidR="00FB21D2" w:rsidRPr="002B4745" w:rsidRDefault="00A059FD" w:rsidP="00A812E3">
              <w:pPr>
                <w:tabs>
                  <w:tab w:val="center" w:pos="4320"/>
                  <w:tab w:val="right" w:pos="8640"/>
                </w:tabs>
                <w:rPr>
                  <w:rFonts w:eastAsia="Times New Roman"/>
                  <w:b/>
                  <w:bCs/>
                </w:rPr>
              </w:pPr>
              <w:r>
                <w:rPr>
                  <w:rFonts w:eastAsia="Times New Roman"/>
                  <w:b/>
                  <w:bCs/>
                </w:rPr>
                <w:t>Em</w:t>
              </w:r>
              <w:r w:rsidR="00DF0AE8">
                <w:rPr>
                  <w:rFonts w:eastAsia="Times New Roman"/>
                  <w:b/>
                  <w:bCs/>
                </w:rPr>
                <w:t>ployee Privacy Notice</w:t>
              </w:r>
              <w:r w:rsidR="00A812E3">
                <w:rPr>
                  <w:rFonts w:eastAsia="Times New Roman"/>
                  <w:b/>
                  <w:bCs/>
                </w:rPr>
                <w:t xml:space="preserve"> -</w:t>
              </w:r>
              <w:r w:rsidR="00DF0AE8">
                <w:rPr>
                  <w:rFonts w:eastAsia="Times New Roman"/>
                  <w:b/>
                  <w:bCs/>
                </w:rPr>
                <w:t xml:space="preserve"> </w:t>
              </w:r>
              <w:r>
                <w:rPr>
                  <w:rFonts w:eastAsia="Times New Roman"/>
                  <w:b/>
                  <w:bCs/>
                </w:rPr>
                <w:t>Europe</w:t>
              </w:r>
            </w:p>
          </w:sdtContent>
        </w:sdt>
      </w:tc>
    </w:tr>
    <w:tr w:rsidR="00FB21D2" w:rsidRPr="002B4745" w14:paraId="060590ED" w14:textId="77777777" w:rsidTr="00FB21D2">
      <w:trPr>
        <w:cantSplit/>
        <w:trHeight w:val="503"/>
      </w:trPr>
      <w:tc>
        <w:tcPr>
          <w:tcW w:w="2925" w:type="dxa"/>
          <w:gridSpan w:val="2"/>
        </w:tcPr>
        <w:p w14:paraId="48652DD7" w14:textId="77777777" w:rsidR="00FB21D2" w:rsidRPr="002B4745" w:rsidRDefault="00FB21D2" w:rsidP="00E439CD">
          <w:pPr>
            <w:tabs>
              <w:tab w:val="center" w:pos="4320"/>
              <w:tab w:val="right" w:pos="8640"/>
            </w:tabs>
            <w:rPr>
              <w:rFonts w:eastAsia="Times New Roman"/>
              <w:b/>
              <w:bCs/>
              <w:sz w:val="20"/>
            </w:rPr>
          </w:pPr>
          <w:r w:rsidRPr="002B4745">
            <w:rPr>
              <w:rFonts w:eastAsia="Times New Roman"/>
              <w:b/>
              <w:bCs/>
              <w:sz w:val="20"/>
            </w:rPr>
            <w:t>NUMBER:</w:t>
          </w:r>
        </w:p>
        <w:sdt>
          <w:sdtPr>
            <w:rPr>
              <w:rFonts w:eastAsia="Times New Roman"/>
              <w:b/>
              <w:bCs/>
            </w:rPr>
            <w:alias w:val="Procedure ID"/>
            <w:tag w:val="ProcedureID"/>
            <w:id w:val="1247619185"/>
            <w:dataBinding w:prefixMappings="xmlns:ns0='http://schemas.microsoft.com/office/2006/metadata/properties' xmlns:ns1='http://www.w3.org/2001/XMLSchema-instance' xmlns:ns2='http://schemas.microsoft.com/office/infopath/2007/PartnerControls' xmlns:ns3='914036ba-631e-49d6-9da1-7dc997873cc5' xmlns:ns4='c7f17b45-efe7-429f-a1b8-1eff9ef9fe0a' xmlns:ns5='9b2f1e07-79da-4b62-a08d-1bbc7862f25b' " w:xpath="/ns0:properties[1]/documentManagement[1]/ns4:ProcedureID[1]" w:storeItemID="{53717476-287D-4064-BC27-38013D00441A}"/>
            <w:text/>
          </w:sdtPr>
          <w:sdtEndPr/>
          <w:sdtContent>
            <w:p w14:paraId="6C9C7CA0" w14:textId="5ED8DD8D" w:rsidR="00FB21D2" w:rsidRPr="002B4745" w:rsidRDefault="00A869BF" w:rsidP="00E439CD">
              <w:pPr>
                <w:tabs>
                  <w:tab w:val="center" w:pos="4320"/>
                  <w:tab w:val="right" w:pos="8640"/>
                </w:tabs>
                <w:rPr>
                  <w:rFonts w:eastAsia="Times New Roman"/>
                  <w:b/>
                  <w:bCs/>
                </w:rPr>
              </w:pPr>
              <w:r>
                <w:rPr>
                  <w:rFonts w:eastAsia="Times New Roman"/>
                  <w:b/>
                  <w:bCs/>
                </w:rPr>
                <w:t>ORC-0023.01</w:t>
              </w:r>
            </w:p>
          </w:sdtContent>
        </w:sdt>
      </w:tc>
      <w:tc>
        <w:tcPr>
          <w:tcW w:w="2751" w:type="dxa"/>
        </w:tcPr>
        <w:p w14:paraId="4A65F911" w14:textId="77777777" w:rsidR="00FB21D2" w:rsidRPr="002B4745" w:rsidRDefault="00FB21D2" w:rsidP="00E439CD">
          <w:pPr>
            <w:tabs>
              <w:tab w:val="center" w:pos="1267"/>
            </w:tabs>
            <w:rPr>
              <w:rFonts w:eastAsia="Times New Roman"/>
              <w:b/>
              <w:bCs/>
              <w:sz w:val="20"/>
            </w:rPr>
          </w:pPr>
          <w:r w:rsidRPr="002B4745">
            <w:rPr>
              <w:rFonts w:eastAsia="Times New Roman"/>
              <w:b/>
              <w:bCs/>
              <w:sz w:val="20"/>
            </w:rPr>
            <w:t>REVISION:</w:t>
          </w:r>
        </w:p>
        <w:p w14:paraId="4510CD3A" w14:textId="77777777" w:rsidR="00FB21D2" w:rsidRPr="002B4745" w:rsidRDefault="00FB21D2" w:rsidP="00E439CD">
          <w:pPr>
            <w:tabs>
              <w:tab w:val="center" w:pos="1267"/>
            </w:tabs>
            <w:rPr>
              <w:rFonts w:eastAsia="Times New Roman"/>
              <w:b/>
              <w:bCs/>
              <w:sz w:val="20"/>
            </w:rPr>
          </w:pPr>
          <w:r>
            <w:rPr>
              <w:rFonts w:eastAsia="Times New Roman"/>
              <w:b/>
              <w:bCs/>
              <w:sz w:val="20"/>
            </w:rPr>
            <w:t>0</w:t>
          </w:r>
        </w:p>
      </w:tc>
      <w:tc>
        <w:tcPr>
          <w:tcW w:w="3155" w:type="dxa"/>
        </w:tcPr>
        <w:p w14:paraId="309E11EC" w14:textId="77777777" w:rsidR="00FB21D2" w:rsidRPr="002B4745" w:rsidRDefault="00FB21D2" w:rsidP="00E439CD">
          <w:pPr>
            <w:tabs>
              <w:tab w:val="center" w:pos="4320"/>
              <w:tab w:val="right" w:pos="8640"/>
            </w:tabs>
            <w:rPr>
              <w:rFonts w:eastAsia="Times New Roman"/>
              <w:b/>
              <w:bCs/>
              <w:sz w:val="20"/>
            </w:rPr>
          </w:pPr>
          <w:r w:rsidRPr="002B4745">
            <w:rPr>
              <w:rFonts w:eastAsia="Times New Roman"/>
              <w:b/>
              <w:bCs/>
              <w:sz w:val="20"/>
            </w:rPr>
            <w:t>EFFECTIVE DATE:</w:t>
          </w:r>
        </w:p>
        <w:sdt>
          <w:sdtPr>
            <w:rPr>
              <w:rFonts w:eastAsia="Times New Roman"/>
              <w:b/>
              <w:bCs/>
            </w:rPr>
            <w:alias w:val="Effective Date"/>
            <w:tag w:val="EffectiveDate"/>
            <w:id w:val="1518266237"/>
            <w:dataBinding w:prefixMappings="xmlns:ns0='http://schemas.microsoft.com/office/2006/metadata/properties' xmlns:ns1='http://www.w3.org/2001/XMLSchema-instance' xmlns:ns2='http://schemas.microsoft.com/office/infopath/2007/PartnerControls' xmlns:ns3='914036ba-631e-49d6-9da1-7dc997873cc5' xmlns:ns4='c7f17b45-efe7-429f-a1b8-1eff9ef9fe0a' xmlns:ns5='9b2f1e07-79da-4b62-a08d-1bbc7862f25b' " w:xpath="/ns0:properties[1]/documentManagement[1]/ns4:EffectiveDate[1]" w:storeItemID="{53717476-287D-4064-BC27-38013D00441A}"/>
            <w:date w:fullDate="2018-05-23T00:00:00Z">
              <w:dateFormat w:val="M/d/yyyy"/>
              <w:lid w:val="en-US"/>
              <w:storeMappedDataAs w:val="dateTime"/>
              <w:calendar w:val="gregorian"/>
            </w:date>
          </w:sdtPr>
          <w:sdtEndPr/>
          <w:sdtContent>
            <w:p w14:paraId="3B225B22" w14:textId="77C27773" w:rsidR="00FB21D2" w:rsidRPr="002B4745" w:rsidRDefault="00C4099E" w:rsidP="00E439CD">
              <w:pPr>
                <w:tabs>
                  <w:tab w:val="center" w:pos="4320"/>
                  <w:tab w:val="right" w:pos="8640"/>
                </w:tabs>
                <w:rPr>
                  <w:rFonts w:eastAsia="Times New Roman"/>
                  <w:b/>
                  <w:bCs/>
                </w:rPr>
              </w:pPr>
              <w:r>
                <w:rPr>
                  <w:rFonts w:eastAsia="Times New Roman"/>
                  <w:b/>
                  <w:bCs/>
                </w:rPr>
                <w:t>5/23/2018</w:t>
              </w:r>
            </w:p>
          </w:sdtContent>
        </w:sdt>
      </w:tc>
      <w:tc>
        <w:tcPr>
          <w:tcW w:w="1717" w:type="dxa"/>
        </w:tcPr>
        <w:p w14:paraId="300EFD5F" w14:textId="77777777" w:rsidR="00FB21D2" w:rsidRPr="002B4745" w:rsidRDefault="00FB21D2" w:rsidP="00E439CD">
          <w:pPr>
            <w:tabs>
              <w:tab w:val="center" w:pos="4320"/>
              <w:tab w:val="right" w:pos="8640"/>
            </w:tabs>
            <w:rPr>
              <w:rFonts w:eastAsia="Times New Roman"/>
              <w:b/>
              <w:bCs/>
              <w:sz w:val="20"/>
            </w:rPr>
          </w:pPr>
          <w:r w:rsidRPr="002B4745">
            <w:rPr>
              <w:rFonts w:eastAsia="Times New Roman"/>
              <w:b/>
              <w:bCs/>
              <w:sz w:val="20"/>
            </w:rPr>
            <w:t>PAGE:</w:t>
          </w:r>
        </w:p>
        <w:p w14:paraId="4A1AED11" w14:textId="77777777" w:rsidR="00FB21D2" w:rsidRPr="002B4745" w:rsidRDefault="00FB21D2" w:rsidP="00E439CD">
          <w:pPr>
            <w:tabs>
              <w:tab w:val="center" w:pos="4320"/>
              <w:tab w:val="right" w:pos="8640"/>
            </w:tabs>
            <w:rPr>
              <w:rFonts w:eastAsia="Times New Roman"/>
              <w:b/>
              <w:bCs/>
            </w:rPr>
          </w:pPr>
          <w:r w:rsidRPr="002B4745">
            <w:rPr>
              <w:rFonts w:eastAsia="Times New Roman"/>
              <w:b/>
              <w:bCs/>
            </w:rPr>
            <w:fldChar w:fldCharType="begin"/>
          </w:r>
          <w:r w:rsidRPr="002B4745">
            <w:rPr>
              <w:rFonts w:eastAsia="Times New Roman"/>
              <w:b/>
              <w:bCs/>
            </w:rPr>
            <w:instrText xml:space="preserve"> PAGE   \* MERGEFORMAT </w:instrText>
          </w:r>
          <w:r w:rsidRPr="002B4745">
            <w:rPr>
              <w:rFonts w:eastAsia="Times New Roman"/>
              <w:b/>
              <w:bCs/>
            </w:rPr>
            <w:fldChar w:fldCharType="separate"/>
          </w:r>
          <w:r w:rsidR="00BB52CE">
            <w:rPr>
              <w:rFonts w:eastAsia="Times New Roman"/>
              <w:b/>
              <w:bCs/>
              <w:noProof/>
            </w:rPr>
            <w:t>5</w:t>
          </w:r>
          <w:r w:rsidRPr="002B4745">
            <w:rPr>
              <w:rFonts w:eastAsia="Times New Roman"/>
              <w:b/>
              <w:bCs/>
            </w:rPr>
            <w:fldChar w:fldCharType="end"/>
          </w:r>
          <w:r w:rsidRPr="002B4745">
            <w:rPr>
              <w:rFonts w:eastAsia="Times New Roman"/>
              <w:b/>
              <w:bCs/>
            </w:rPr>
            <w:t xml:space="preserve"> of </w:t>
          </w:r>
          <w:r w:rsidRPr="002B4745">
            <w:rPr>
              <w:rFonts w:eastAsia="Times New Roman"/>
              <w:b/>
              <w:bCs/>
            </w:rPr>
            <w:fldChar w:fldCharType="begin"/>
          </w:r>
          <w:r w:rsidRPr="002B4745">
            <w:rPr>
              <w:rFonts w:eastAsia="Times New Roman"/>
              <w:b/>
              <w:bCs/>
            </w:rPr>
            <w:instrText xml:space="preserve"> NUMPAGES  </w:instrText>
          </w:r>
          <w:r w:rsidRPr="002B4745">
            <w:rPr>
              <w:rFonts w:eastAsia="Times New Roman"/>
              <w:b/>
              <w:bCs/>
            </w:rPr>
            <w:fldChar w:fldCharType="separate"/>
          </w:r>
          <w:r w:rsidR="00BB52CE">
            <w:rPr>
              <w:rFonts w:eastAsia="Times New Roman"/>
              <w:b/>
              <w:bCs/>
              <w:noProof/>
            </w:rPr>
            <w:t>5</w:t>
          </w:r>
          <w:r w:rsidRPr="002B4745">
            <w:rPr>
              <w:rFonts w:eastAsia="Times New Roman"/>
              <w:b/>
              <w:bCs/>
            </w:rPr>
            <w:fldChar w:fldCharType="end"/>
          </w:r>
        </w:p>
      </w:tc>
    </w:tr>
  </w:tbl>
  <w:p w14:paraId="6B261327" w14:textId="3C74A26F" w:rsidR="00FB21D2" w:rsidRDefault="00FB21D2">
    <w:pPr>
      <w:pStyle w:val="Header"/>
    </w:pPr>
  </w:p>
  <w:p w14:paraId="79521601" w14:textId="77777777" w:rsidR="00DE0149" w:rsidRDefault="00DE01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A63B1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D8F10"/>
    <w:multiLevelType w:val="singleLevel"/>
    <w:tmpl w:val="471A039E"/>
    <w:lvl w:ilvl="0">
      <w:start w:val="5"/>
      <w:numFmt w:val="decimal"/>
      <w:lvlText w:val="%1."/>
      <w:lvlJc w:val="left"/>
      <w:pPr>
        <w:tabs>
          <w:tab w:val="num" w:pos="360"/>
        </w:tabs>
        <w:ind w:left="792"/>
      </w:pPr>
      <w:rPr>
        <w:rFonts w:ascii="Times New Roman" w:hAnsi="Times New Roman" w:cs="Times New Roman" w:hint="default"/>
        <w:b/>
        <w:bCs/>
        <w:snapToGrid/>
        <w:spacing w:val="6"/>
        <w:w w:val="105"/>
        <w:sz w:val="22"/>
        <w:szCs w:val="22"/>
      </w:rPr>
    </w:lvl>
  </w:abstractNum>
  <w:abstractNum w:abstractNumId="2">
    <w:nsid w:val="03BACE42"/>
    <w:multiLevelType w:val="singleLevel"/>
    <w:tmpl w:val="B6AC858C"/>
    <w:lvl w:ilvl="0">
      <w:start w:val="1"/>
      <w:numFmt w:val="decimal"/>
      <w:lvlText w:val="%1."/>
      <w:lvlJc w:val="left"/>
      <w:pPr>
        <w:tabs>
          <w:tab w:val="num" w:pos="288"/>
        </w:tabs>
        <w:ind w:left="720" w:firstLine="72"/>
      </w:pPr>
      <w:rPr>
        <w:rFonts w:ascii="Times New Roman" w:hAnsi="Times New Roman" w:cs="Times New Roman" w:hint="default"/>
        <w:b/>
        <w:bCs/>
        <w:snapToGrid/>
        <w:spacing w:val="12"/>
        <w:w w:val="105"/>
        <w:sz w:val="22"/>
        <w:szCs w:val="22"/>
      </w:rPr>
    </w:lvl>
  </w:abstractNum>
  <w:abstractNum w:abstractNumId="3">
    <w:nsid w:val="0DB46216"/>
    <w:multiLevelType w:val="hybridMultilevel"/>
    <w:tmpl w:val="59E87F7C"/>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4554813"/>
    <w:multiLevelType w:val="hybridMultilevel"/>
    <w:tmpl w:val="8D823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5E08B4"/>
    <w:multiLevelType w:val="hybridMultilevel"/>
    <w:tmpl w:val="2DEC31E2"/>
    <w:lvl w:ilvl="0" w:tplc="0409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23714C67"/>
    <w:multiLevelType w:val="hybridMultilevel"/>
    <w:tmpl w:val="88FA654A"/>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B731C95"/>
    <w:multiLevelType w:val="hybridMultilevel"/>
    <w:tmpl w:val="6E60C8C0"/>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nsid w:val="610E1916"/>
    <w:multiLevelType w:val="hybridMultilevel"/>
    <w:tmpl w:val="171616E8"/>
    <w:lvl w:ilvl="0" w:tplc="0ED8C97C">
      <w:start w:val="5"/>
      <w:numFmt w:val="bullet"/>
      <w:lvlText w:val="-"/>
      <w:lvlJc w:val="left"/>
      <w:pPr>
        <w:ind w:left="405" w:hanging="360"/>
      </w:pPr>
      <w:rPr>
        <w:rFonts w:ascii="Times New Roman" w:eastAsiaTheme="minorEastAsia"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653C6AE9"/>
    <w:multiLevelType w:val="hybridMultilevel"/>
    <w:tmpl w:val="82A442A6"/>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72185055"/>
    <w:multiLevelType w:val="hybridMultilevel"/>
    <w:tmpl w:val="3E2EE724"/>
    <w:lvl w:ilvl="0" w:tplc="8248A046">
      <w:numFmt w:val="bullet"/>
      <w:lvlText w:val="-"/>
      <w:lvlJc w:val="left"/>
      <w:pPr>
        <w:ind w:left="1125" w:hanging="360"/>
      </w:pPr>
      <w:rPr>
        <w:rFonts w:ascii="Times New Roman" w:eastAsiaTheme="minorEastAsia"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nsid w:val="723108A7"/>
    <w:multiLevelType w:val="hybridMultilevel"/>
    <w:tmpl w:val="333E1BF8"/>
    <w:lvl w:ilvl="0" w:tplc="F28EB932">
      <w:numFmt w:val="bullet"/>
      <w:lvlText w:val="-"/>
      <w:lvlJc w:val="left"/>
      <w:pPr>
        <w:ind w:left="1125" w:hanging="360"/>
      </w:pPr>
      <w:rPr>
        <w:rFonts w:ascii="Times New Roman" w:eastAsiaTheme="minorEastAsia"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78A5214B"/>
    <w:multiLevelType w:val="multilevel"/>
    <w:tmpl w:val="312CB16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6"/>
  </w:num>
  <w:num w:numId="4">
    <w:abstractNumId w:val="5"/>
  </w:num>
  <w:num w:numId="5">
    <w:abstractNumId w:val="9"/>
  </w:num>
  <w:num w:numId="6">
    <w:abstractNumId w:val="3"/>
  </w:num>
  <w:num w:numId="7">
    <w:abstractNumId w:val="0"/>
  </w:num>
  <w:num w:numId="8">
    <w:abstractNumId w:val="0"/>
  </w:num>
  <w:num w:numId="9">
    <w:abstractNumId w:val="12"/>
  </w:num>
  <w:num w:numId="10">
    <w:abstractNumId w:val="8"/>
  </w:num>
  <w:num w:numId="11">
    <w:abstractNumId w:val="7"/>
  </w:num>
  <w:num w:numId="12">
    <w:abstractNumId w:val="4"/>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2D"/>
    <w:rsid w:val="00025BCC"/>
    <w:rsid w:val="000367AD"/>
    <w:rsid w:val="0004292D"/>
    <w:rsid w:val="00057A44"/>
    <w:rsid w:val="000B4302"/>
    <w:rsid w:val="000B5C28"/>
    <w:rsid w:val="000D7009"/>
    <w:rsid w:val="000E39CB"/>
    <w:rsid w:val="000E5534"/>
    <w:rsid w:val="001016D9"/>
    <w:rsid w:val="00104BF3"/>
    <w:rsid w:val="00117C95"/>
    <w:rsid w:val="0014263D"/>
    <w:rsid w:val="00156B2F"/>
    <w:rsid w:val="00172455"/>
    <w:rsid w:val="00177CAD"/>
    <w:rsid w:val="0019270C"/>
    <w:rsid w:val="001B352A"/>
    <w:rsid w:val="001C23BD"/>
    <w:rsid w:val="001F2128"/>
    <w:rsid w:val="001F3FB2"/>
    <w:rsid w:val="0020268E"/>
    <w:rsid w:val="00256484"/>
    <w:rsid w:val="00262967"/>
    <w:rsid w:val="00297BBD"/>
    <w:rsid w:val="002A0778"/>
    <w:rsid w:val="002B75CC"/>
    <w:rsid w:val="002C41E2"/>
    <w:rsid w:val="002D2AB1"/>
    <w:rsid w:val="002D7215"/>
    <w:rsid w:val="002F4630"/>
    <w:rsid w:val="00302134"/>
    <w:rsid w:val="00306B3F"/>
    <w:rsid w:val="00315799"/>
    <w:rsid w:val="00335EA6"/>
    <w:rsid w:val="00337C3B"/>
    <w:rsid w:val="00354DF3"/>
    <w:rsid w:val="00376ABA"/>
    <w:rsid w:val="0039665E"/>
    <w:rsid w:val="003C0A2B"/>
    <w:rsid w:val="003D1ADD"/>
    <w:rsid w:val="003D6025"/>
    <w:rsid w:val="003F1CFA"/>
    <w:rsid w:val="00423E13"/>
    <w:rsid w:val="00425D28"/>
    <w:rsid w:val="00426863"/>
    <w:rsid w:val="00431DF7"/>
    <w:rsid w:val="0043428A"/>
    <w:rsid w:val="004564E9"/>
    <w:rsid w:val="0046314E"/>
    <w:rsid w:val="00466C67"/>
    <w:rsid w:val="0048370E"/>
    <w:rsid w:val="00487404"/>
    <w:rsid w:val="00492F0A"/>
    <w:rsid w:val="004970E7"/>
    <w:rsid w:val="004A0DDA"/>
    <w:rsid w:val="004A327E"/>
    <w:rsid w:val="004C126E"/>
    <w:rsid w:val="004E63B4"/>
    <w:rsid w:val="004F0CDB"/>
    <w:rsid w:val="004F2006"/>
    <w:rsid w:val="005067FB"/>
    <w:rsid w:val="0050712A"/>
    <w:rsid w:val="00512F6E"/>
    <w:rsid w:val="00522A62"/>
    <w:rsid w:val="0054249F"/>
    <w:rsid w:val="00553961"/>
    <w:rsid w:val="00571D4D"/>
    <w:rsid w:val="005872EB"/>
    <w:rsid w:val="00595D02"/>
    <w:rsid w:val="005D0213"/>
    <w:rsid w:val="005E0807"/>
    <w:rsid w:val="005F616E"/>
    <w:rsid w:val="0066790C"/>
    <w:rsid w:val="00692983"/>
    <w:rsid w:val="006B3E8C"/>
    <w:rsid w:val="006C3256"/>
    <w:rsid w:val="006D6D83"/>
    <w:rsid w:val="006E3F9A"/>
    <w:rsid w:val="00752439"/>
    <w:rsid w:val="00775AFA"/>
    <w:rsid w:val="007961BC"/>
    <w:rsid w:val="007E703C"/>
    <w:rsid w:val="007E7766"/>
    <w:rsid w:val="00827FEE"/>
    <w:rsid w:val="00837EC9"/>
    <w:rsid w:val="00886775"/>
    <w:rsid w:val="008C5FA2"/>
    <w:rsid w:val="008D118A"/>
    <w:rsid w:val="008D66CB"/>
    <w:rsid w:val="00906459"/>
    <w:rsid w:val="0091640E"/>
    <w:rsid w:val="00997B3B"/>
    <w:rsid w:val="009C4D22"/>
    <w:rsid w:val="009D783A"/>
    <w:rsid w:val="00A059FD"/>
    <w:rsid w:val="00A812E3"/>
    <w:rsid w:val="00A8552F"/>
    <w:rsid w:val="00A869BF"/>
    <w:rsid w:val="00AA4F79"/>
    <w:rsid w:val="00AC2996"/>
    <w:rsid w:val="00AE04D1"/>
    <w:rsid w:val="00AF7ABE"/>
    <w:rsid w:val="00B11178"/>
    <w:rsid w:val="00B24A10"/>
    <w:rsid w:val="00B33D89"/>
    <w:rsid w:val="00B60F31"/>
    <w:rsid w:val="00B92EA8"/>
    <w:rsid w:val="00B96F35"/>
    <w:rsid w:val="00BB0E3D"/>
    <w:rsid w:val="00BB52CE"/>
    <w:rsid w:val="00BD6073"/>
    <w:rsid w:val="00BD7F18"/>
    <w:rsid w:val="00BF2A71"/>
    <w:rsid w:val="00C07434"/>
    <w:rsid w:val="00C24B28"/>
    <w:rsid w:val="00C4099E"/>
    <w:rsid w:val="00C42347"/>
    <w:rsid w:val="00C70A5D"/>
    <w:rsid w:val="00C71D3D"/>
    <w:rsid w:val="00C75BFE"/>
    <w:rsid w:val="00C93E21"/>
    <w:rsid w:val="00CA168E"/>
    <w:rsid w:val="00CB0D75"/>
    <w:rsid w:val="00CE479C"/>
    <w:rsid w:val="00CF4149"/>
    <w:rsid w:val="00D037DF"/>
    <w:rsid w:val="00D31AA6"/>
    <w:rsid w:val="00D62EBE"/>
    <w:rsid w:val="00D67A6F"/>
    <w:rsid w:val="00DA229C"/>
    <w:rsid w:val="00DA38A0"/>
    <w:rsid w:val="00DE0149"/>
    <w:rsid w:val="00DE5BCC"/>
    <w:rsid w:val="00DF0AE8"/>
    <w:rsid w:val="00E02F92"/>
    <w:rsid w:val="00E1254B"/>
    <w:rsid w:val="00E21A80"/>
    <w:rsid w:val="00E26C48"/>
    <w:rsid w:val="00E52D7F"/>
    <w:rsid w:val="00E71A33"/>
    <w:rsid w:val="00E80AF8"/>
    <w:rsid w:val="00E81C0D"/>
    <w:rsid w:val="00E92C19"/>
    <w:rsid w:val="00E94BE6"/>
    <w:rsid w:val="00EA6D0E"/>
    <w:rsid w:val="00EB6D5C"/>
    <w:rsid w:val="00EC055F"/>
    <w:rsid w:val="00EC1951"/>
    <w:rsid w:val="00EF2A3E"/>
    <w:rsid w:val="00F50921"/>
    <w:rsid w:val="00FB21D2"/>
    <w:rsid w:val="00FC138A"/>
    <w:rsid w:val="00FC6839"/>
    <w:rsid w:val="00FD1B8C"/>
    <w:rsid w:val="00FF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52F8C6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4292D"/>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pPr>
      <w:kinsoku/>
      <w:autoSpaceDE w:val="0"/>
      <w:autoSpaceDN w:val="0"/>
      <w:adjustRightInd w:val="0"/>
    </w:pPr>
    <w:rPr>
      <w:sz w:val="20"/>
      <w:szCs w:val="20"/>
    </w:rPr>
  </w:style>
  <w:style w:type="paragraph" w:customStyle="1" w:styleId="Style3">
    <w:name w:val="Style 3"/>
    <w:basedOn w:val="Normal"/>
    <w:uiPriority w:val="99"/>
    <w:pPr>
      <w:kinsoku/>
      <w:autoSpaceDE w:val="0"/>
      <w:autoSpaceDN w:val="0"/>
      <w:spacing w:before="288"/>
      <w:ind w:left="792"/>
    </w:pPr>
    <w:rPr>
      <w:rFonts w:ascii="Verdana" w:hAnsi="Verdana" w:cs="Verdana"/>
      <w:b/>
      <w:bCs/>
      <w:sz w:val="20"/>
      <w:szCs w:val="20"/>
    </w:rPr>
  </w:style>
  <w:style w:type="paragraph" w:customStyle="1" w:styleId="Style2">
    <w:name w:val="Style 2"/>
    <w:basedOn w:val="Normal"/>
    <w:uiPriority w:val="99"/>
    <w:pPr>
      <w:kinsoku/>
      <w:autoSpaceDE w:val="0"/>
      <w:autoSpaceDN w:val="0"/>
      <w:ind w:left="720"/>
    </w:pPr>
    <w:rPr>
      <w:rFonts w:ascii="Verdana" w:hAnsi="Verdana" w:cs="Verdana"/>
      <w:sz w:val="20"/>
      <w:szCs w:val="20"/>
    </w:rPr>
  </w:style>
  <w:style w:type="character" w:customStyle="1" w:styleId="CharacterStyle2">
    <w:name w:val="Character Style 2"/>
    <w:uiPriority w:val="99"/>
    <w:rPr>
      <w:sz w:val="20"/>
      <w:szCs w:val="20"/>
    </w:rPr>
  </w:style>
  <w:style w:type="character" w:customStyle="1" w:styleId="CharacterStyle1">
    <w:name w:val="Character Style 1"/>
    <w:uiPriority w:val="99"/>
    <w:rPr>
      <w:rFonts w:ascii="Verdana" w:hAnsi="Verdana" w:cs="Verdana"/>
      <w:sz w:val="20"/>
      <w:szCs w:val="20"/>
    </w:rPr>
  </w:style>
  <w:style w:type="character" w:customStyle="1" w:styleId="CharacterStyle3">
    <w:name w:val="Character Style 3"/>
    <w:uiPriority w:val="99"/>
    <w:rPr>
      <w:rFonts w:ascii="Verdana" w:hAnsi="Verdana" w:cs="Verdana"/>
      <w:b/>
      <w:bCs/>
      <w:sz w:val="20"/>
      <w:szCs w:val="20"/>
    </w:rPr>
  </w:style>
  <w:style w:type="paragraph" w:styleId="Header">
    <w:name w:val="header"/>
    <w:basedOn w:val="Normal"/>
    <w:link w:val="HeaderChar"/>
    <w:uiPriority w:val="99"/>
    <w:unhideWhenUsed/>
    <w:rsid w:val="0004292D"/>
    <w:pPr>
      <w:tabs>
        <w:tab w:val="center" w:pos="4680"/>
        <w:tab w:val="right" w:pos="9360"/>
      </w:tabs>
    </w:pPr>
  </w:style>
  <w:style w:type="character" w:customStyle="1" w:styleId="HeaderChar">
    <w:name w:val="Header Char"/>
    <w:basedOn w:val="DefaultParagraphFont"/>
    <w:link w:val="Header"/>
    <w:uiPriority w:val="99"/>
    <w:rsid w:val="0004292D"/>
    <w:rPr>
      <w:rFonts w:ascii="Times New Roman" w:hAnsi="Times New Roman" w:cs="Times New Roman"/>
      <w:sz w:val="24"/>
      <w:szCs w:val="24"/>
    </w:rPr>
  </w:style>
  <w:style w:type="paragraph" w:styleId="Footer">
    <w:name w:val="footer"/>
    <w:basedOn w:val="Normal"/>
    <w:link w:val="FooterChar"/>
    <w:uiPriority w:val="99"/>
    <w:unhideWhenUsed/>
    <w:rsid w:val="0004292D"/>
    <w:pPr>
      <w:tabs>
        <w:tab w:val="center" w:pos="4680"/>
        <w:tab w:val="right" w:pos="9360"/>
      </w:tabs>
    </w:pPr>
  </w:style>
  <w:style w:type="character" w:customStyle="1" w:styleId="FooterChar">
    <w:name w:val="Footer Char"/>
    <w:basedOn w:val="DefaultParagraphFont"/>
    <w:link w:val="Footer"/>
    <w:uiPriority w:val="99"/>
    <w:rsid w:val="0004292D"/>
    <w:rPr>
      <w:rFonts w:ascii="Times New Roman" w:hAnsi="Times New Roman" w:cs="Times New Roman"/>
      <w:sz w:val="24"/>
      <w:szCs w:val="24"/>
    </w:rPr>
  </w:style>
  <w:style w:type="character" w:customStyle="1" w:styleId="DocID">
    <w:name w:val="DocID"/>
    <w:basedOn w:val="DefaultParagraphFont"/>
    <w:rsid w:val="0004292D"/>
    <w:rPr>
      <w:rFonts w:ascii="Times New Roman" w:hAnsi="Times New Roman" w:cs="Times New Roman"/>
      <w:b w:val="0"/>
      <w:i w:val="0"/>
      <w:caps w:val="0"/>
      <w:vanish w:val="0"/>
      <w:color w:val="000000"/>
      <w:sz w:val="16"/>
      <w:u w:val="none"/>
    </w:rPr>
  </w:style>
  <w:style w:type="character" w:customStyle="1" w:styleId="Heading1Char">
    <w:name w:val="Heading 1 Char"/>
    <w:basedOn w:val="DefaultParagraphFont"/>
    <w:link w:val="Heading1"/>
    <w:uiPriority w:val="9"/>
    <w:rsid w:val="0004292D"/>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037DF"/>
    <w:rPr>
      <w:color w:val="808080"/>
    </w:rPr>
  </w:style>
  <w:style w:type="paragraph" w:styleId="BalloonText">
    <w:name w:val="Balloon Text"/>
    <w:basedOn w:val="Normal"/>
    <w:link w:val="BalloonTextChar"/>
    <w:uiPriority w:val="99"/>
    <w:semiHidden/>
    <w:unhideWhenUsed/>
    <w:rsid w:val="00D03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7DF"/>
    <w:rPr>
      <w:rFonts w:ascii="Segoe UI" w:hAnsi="Segoe UI" w:cs="Segoe UI"/>
      <w:sz w:val="18"/>
      <w:szCs w:val="18"/>
    </w:rPr>
  </w:style>
  <w:style w:type="character" w:styleId="CommentReference">
    <w:name w:val="annotation reference"/>
    <w:basedOn w:val="DefaultParagraphFont"/>
    <w:uiPriority w:val="99"/>
    <w:semiHidden/>
    <w:unhideWhenUsed/>
    <w:rsid w:val="004F2006"/>
    <w:rPr>
      <w:sz w:val="16"/>
      <w:szCs w:val="16"/>
    </w:rPr>
  </w:style>
  <w:style w:type="paragraph" w:styleId="CommentText">
    <w:name w:val="annotation text"/>
    <w:basedOn w:val="Normal"/>
    <w:link w:val="CommentTextChar"/>
    <w:uiPriority w:val="99"/>
    <w:unhideWhenUsed/>
    <w:rsid w:val="004F2006"/>
    <w:rPr>
      <w:sz w:val="20"/>
      <w:szCs w:val="20"/>
    </w:rPr>
  </w:style>
  <w:style w:type="character" w:customStyle="1" w:styleId="CommentTextChar">
    <w:name w:val="Comment Text Char"/>
    <w:basedOn w:val="DefaultParagraphFont"/>
    <w:link w:val="CommentText"/>
    <w:uiPriority w:val="99"/>
    <w:rsid w:val="004F200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2006"/>
    <w:rPr>
      <w:b/>
      <w:bCs/>
    </w:rPr>
  </w:style>
  <w:style w:type="character" w:customStyle="1" w:styleId="CommentSubjectChar">
    <w:name w:val="Comment Subject Char"/>
    <w:basedOn w:val="CommentTextChar"/>
    <w:link w:val="CommentSubject"/>
    <w:uiPriority w:val="99"/>
    <w:semiHidden/>
    <w:rsid w:val="004F2006"/>
    <w:rPr>
      <w:rFonts w:ascii="Times New Roman" w:hAnsi="Times New Roman" w:cs="Times New Roman"/>
      <w:b/>
      <w:bCs/>
      <w:sz w:val="20"/>
      <w:szCs w:val="20"/>
    </w:rPr>
  </w:style>
  <w:style w:type="character" w:styleId="Hyperlink">
    <w:name w:val="Hyperlink"/>
    <w:basedOn w:val="DefaultParagraphFont"/>
    <w:uiPriority w:val="99"/>
    <w:unhideWhenUsed/>
    <w:rsid w:val="00426863"/>
    <w:rPr>
      <w:color w:val="0563C1" w:themeColor="hyperlink"/>
      <w:u w:val="single"/>
    </w:rPr>
  </w:style>
  <w:style w:type="paragraph" w:styleId="FootnoteText">
    <w:name w:val="footnote text"/>
    <w:basedOn w:val="Normal"/>
    <w:link w:val="FootnoteTextChar"/>
    <w:uiPriority w:val="99"/>
    <w:semiHidden/>
    <w:unhideWhenUsed/>
    <w:rsid w:val="00AF7ABE"/>
    <w:pPr>
      <w:widowControl/>
      <w:kinsoku/>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AF7ABE"/>
    <w:rPr>
      <w:rFonts w:ascii="Calibri" w:eastAsia="Calibri" w:hAnsi="Calibri" w:cs="Times New Roman"/>
      <w:sz w:val="20"/>
      <w:szCs w:val="20"/>
    </w:rPr>
  </w:style>
  <w:style w:type="paragraph" w:styleId="Revision">
    <w:name w:val="Revision"/>
    <w:hidden/>
    <w:uiPriority w:val="99"/>
    <w:semiHidden/>
    <w:rsid w:val="00AF7ABE"/>
    <w:pPr>
      <w:spacing w:after="0" w:line="240" w:lineRule="auto"/>
    </w:pPr>
    <w:rPr>
      <w:rFonts w:ascii="Times New Roman" w:hAnsi="Times New Roman" w:cs="Times New Roman"/>
      <w:sz w:val="24"/>
      <w:szCs w:val="24"/>
    </w:rPr>
  </w:style>
  <w:style w:type="paragraph" w:styleId="ListBullet">
    <w:name w:val="List Bullet"/>
    <w:basedOn w:val="Normal"/>
    <w:uiPriority w:val="99"/>
    <w:unhideWhenUsed/>
    <w:rsid w:val="00EC1951"/>
    <w:pPr>
      <w:numPr>
        <w:numId w:val="7"/>
      </w:numPr>
      <w:contextualSpacing/>
    </w:pPr>
  </w:style>
  <w:style w:type="paragraph" w:customStyle="1" w:styleId="Head1">
    <w:name w:val="Head 1"/>
    <w:basedOn w:val="Normal"/>
    <w:rsid w:val="00FB21D2"/>
    <w:pPr>
      <w:widowControl/>
      <w:kinsoku/>
      <w:ind w:left="1080" w:right="720" w:hanging="720"/>
    </w:pPr>
    <w:rPr>
      <w:rFonts w:eastAsia="Times New Roman"/>
      <w:b/>
      <w:bCs/>
    </w:rPr>
  </w:style>
  <w:style w:type="paragraph" w:styleId="ListParagraph">
    <w:name w:val="List Paragraph"/>
    <w:basedOn w:val="Normal"/>
    <w:uiPriority w:val="34"/>
    <w:qFormat/>
    <w:rsid w:val="007E703C"/>
    <w:pPr>
      <w:ind w:left="720"/>
      <w:contextualSpacing/>
    </w:pPr>
  </w:style>
  <w:style w:type="paragraph" w:customStyle="1" w:styleId="Single">
    <w:name w:val="Single"/>
    <w:basedOn w:val="Normal"/>
    <w:link w:val="SingleChar"/>
    <w:qFormat/>
    <w:rsid w:val="00A059FD"/>
    <w:pPr>
      <w:widowControl/>
      <w:kinsoku/>
      <w:spacing w:before="240"/>
      <w:ind w:firstLine="720"/>
    </w:pPr>
    <w:rPr>
      <w:rFonts w:eastAsiaTheme="minorHAnsi" w:cstheme="minorBidi"/>
    </w:rPr>
  </w:style>
  <w:style w:type="character" w:customStyle="1" w:styleId="SingleChar">
    <w:name w:val="Single Char"/>
    <w:basedOn w:val="DefaultParagraphFont"/>
    <w:link w:val="Single"/>
    <w:rsid w:val="00A059FD"/>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4292D"/>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pPr>
      <w:kinsoku/>
      <w:autoSpaceDE w:val="0"/>
      <w:autoSpaceDN w:val="0"/>
      <w:adjustRightInd w:val="0"/>
    </w:pPr>
    <w:rPr>
      <w:sz w:val="20"/>
      <w:szCs w:val="20"/>
    </w:rPr>
  </w:style>
  <w:style w:type="paragraph" w:customStyle="1" w:styleId="Style3">
    <w:name w:val="Style 3"/>
    <w:basedOn w:val="Normal"/>
    <w:uiPriority w:val="99"/>
    <w:pPr>
      <w:kinsoku/>
      <w:autoSpaceDE w:val="0"/>
      <w:autoSpaceDN w:val="0"/>
      <w:spacing w:before="288"/>
      <w:ind w:left="792"/>
    </w:pPr>
    <w:rPr>
      <w:rFonts w:ascii="Verdana" w:hAnsi="Verdana" w:cs="Verdana"/>
      <w:b/>
      <w:bCs/>
      <w:sz w:val="20"/>
      <w:szCs w:val="20"/>
    </w:rPr>
  </w:style>
  <w:style w:type="paragraph" w:customStyle="1" w:styleId="Style2">
    <w:name w:val="Style 2"/>
    <w:basedOn w:val="Normal"/>
    <w:uiPriority w:val="99"/>
    <w:pPr>
      <w:kinsoku/>
      <w:autoSpaceDE w:val="0"/>
      <w:autoSpaceDN w:val="0"/>
      <w:ind w:left="720"/>
    </w:pPr>
    <w:rPr>
      <w:rFonts w:ascii="Verdana" w:hAnsi="Verdana" w:cs="Verdana"/>
      <w:sz w:val="20"/>
      <w:szCs w:val="20"/>
    </w:rPr>
  </w:style>
  <w:style w:type="character" w:customStyle="1" w:styleId="CharacterStyle2">
    <w:name w:val="Character Style 2"/>
    <w:uiPriority w:val="99"/>
    <w:rPr>
      <w:sz w:val="20"/>
      <w:szCs w:val="20"/>
    </w:rPr>
  </w:style>
  <w:style w:type="character" w:customStyle="1" w:styleId="CharacterStyle1">
    <w:name w:val="Character Style 1"/>
    <w:uiPriority w:val="99"/>
    <w:rPr>
      <w:rFonts w:ascii="Verdana" w:hAnsi="Verdana" w:cs="Verdana"/>
      <w:sz w:val="20"/>
      <w:szCs w:val="20"/>
    </w:rPr>
  </w:style>
  <w:style w:type="character" w:customStyle="1" w:styleId="CharacterStyle3">
    <w:name w:val="Character Style 3"/>
    <w:uiPriority w:val="99"/>
    <w:rPr>
      <w:rFonts w:ascii="Verdana" w:hAnsi="Verdana" w:cs="Verdana"/>
      <w:b/>
      <w:bCs/>
      <w:sz w:val="20"/>
      <w:szCs w:val="20"/>
    </w:rPr>
  </w:style>
  <w:style w:type="paragraph" w:styleId="Header">
    <w:name w:val="header"/>
    <w:basedOn w:val="Normal"/>
    <w:link w:val="HeaderChar"/>
    <w:uiPriority w:val="99"/>
    <w:unhideWhenUsed/>
    <w:rsid w:val="0004292D"/>
    <w:pPr>
      <w:tabs>
        <w:tab w:val="center" w:pos="4680"/>
        <w:tab w:val="right" w:pos="9360"/>
      </w:tabs>
    </w:pPr>
  </w:style>
  <w:style w:type="character" w:customStyle="1" w:styleId="HeaderChar">
    <w:name w:val="Header Char"/>
    <w:basedOn w:val="DefaultParagraphFont"/>
    <w:link w:val="Header"/>
    <w:uiPriority w:val="99"/>
    <w:rsid w:val="0004292D"/>
    <w:rPr>
      <w:rFonts w:ascii="Times New Roman" w:hAnsi="Times New Roman" w:cs="Times New Roman"/>
      <w:sz w:val="24"/>
      <w:szCs w:val="24"/>
    </w:rPr>
  </w:style>
  <w:style w:type="paragraph" w:styleId="Footer">
    <w:name w:val="footer"/>
    <w:basedOn w:val="Normal"/>
    <w:link w:val="FooterChar"/>
    <w:uiPriority w:val="99"/>
    <w:unhideWhenUsed/>
    <w:rsid w:val="0004292D"/>
    <w:pPr>
      <w:tabs>
        <w:tab w:val="center" w:pos="4680"/>
        <w:tab w:val="right" w:pos="9360"/>
      </w:tabs>
    </w:pPr>
  </w:style>
  <w:style w:type="character" w:customStyle="1" w:styleId="FooterChar">
    <w:name w:val="Footer Char"/>
    <w:basedOn w:val="DefaultParagraphFont"/>
    <w:link w:val="Footer"/>
    <w:uiPriority w:val="99"/>
    <w:rsid w:val="0004292D"/>
    <w:rPr>
      <w:rFonts w:ascii="Times New Roman" w:hAnsi="Times New Roman" w:cs="Times New Roman"/>
      <w:sz w:val="24"/>
      <w:szCs w:val="24"/>
    </w:rPr>
  </w:style>
  <w:style w:type="character" w:customStyle="1" w:styleId="DocID">
    <w:name w:val="DocID"/>
    <w:basedOn w:val="DefaultParagraphFont"/>
    <w:rsid w:val="0004292D"/>
    <w:rPr>
      <w:rFonts w:ascii="Times New Roman" w:hAnsi="Times New Roman" w:cs="Times New Roman"/>
      <w:b w:val="0"/>
      <w:i w:val="0"/>
      <w:caps w:val="0"/>
      <w:vanish w:val="0"/>
      <w:color w:val="000000"/>
      <w:sz w:val="16"/>
      <w:u w:val="none"/>
    </w:rPr>
  </w:style>
  <w:style w:type="character" w:customStyle="1" w:styleId="Heading1Char">
    <w:name w:val="Heading 1 Char"/>
    <w:basedOn w:val="DefaultParagraphFont"/>
    <w:link w:val="Heading1"/>
    <w:uiPriority w:val="9"/>
    <w:rsid w:val="0004292D"/>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037DF"/>
    <w:rPr>
      <w:color w:val="808080"/>
    </w:rPr>
  </w:style>
  <w:style w:type="paragraph" w:styleId="BalloonText">
    <w:name w:val="Balloon Text"/>
    <w:basedOn w:val="Normal"/>
    <w:link w:val="BalloonTextChar"/>
    <w:uiPriority w:val="99"/>
    <w:semiHidden/>
    <w:unhideWhenUsed/>
    <w:rsid w:val="00D03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7DF"/>
    <w:rPr>
      <w:rFonts w:ascii="Segoe UI" w:hAnsi="Segoe UI" w:cs="Segoe UI"/>
      <w:sz w:val="18"/>
      <w:szCs w:val="18"/>
    </w:rPr>
  </w:style>
  <w:style w:type="character" w:styleId="CommentReference">
    <w:name w:val="annotation reference"/>
    <w:basedOn w:val="DefaultParagraphFont"/>
    <w:uiPriority w:val="99"/>
    <w:semiHidden/>
    <w:unhideWhenUsed/>
    <w:rsid w:val="004F2006"/>
    <w:rPr>
      <w:sz w:val="16"/>
      <w:szCs w:val="16"/>
    </w:rPr>
  </w:style>
  <w:style w:type="paragraph" w:styleId="CommentText">
    <w:name w:val="annotation text"/>
    <w:basedOn w:val="Normal"/>
    <w:link w:val="CommentTextChar"/>
    <w:uiPriority w:val="99"/>
    <w:unhideWhenUsed/>
    <w:rsid w:val="004F2006"/>
    <w:rPr>
      <w:sz w:val="20"/>
      <w:szCs w:val="20"/>
    </w:rPr>
  </w:style>
  <w:style w:type="character" w:customStyle="1" w:styleId="CommentTextChar">
    <w:name w:val="Comment Text Char"/>
    <w:basedOn w:val="DefaultParagraphFont"/>
    <w:link w:val="CommentText"/>
    <w:uiPriority w:val="99"/>
    <w:rsid w:val="004F200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2006"/>
    <w:rPr>
      <w:b/>
      <w:bCs/>
    </w:rPr>
  </w:style>
  <w:style w:type="character" w:customStyle="1" w:styleId="CommentSubjectChar">
    <w:name w:val="Comment Subject Char"/>
    <w:basedOn w:val="CommentTextChar"/>
    <w:link w:val="CommentSubject"/>
    <w:uiPriority w:val="99"/>
    <w:semiHidden/>
    <w:rsid w:val="004F2006"/>
    <w:rPr>
      <w:rFonts w:ascii="Times New Roman" w:hAnsi="Times New Roman" w:cs="Times New Roman"/>
      <w:b/>
      <w:bCs/>
      <w:sz w:val="20"/>
      <w:szCs w:val="20"/>
    </w:rPr>
  </w:style>
  <w:style w:type="character" w:styleId="Hyperlink">
    <w:name w:val="Hyperlink"/>
    <w:basedOn w:val="DefaultParagraphFont"/>
    <w:uiPriority w:val="99"/>
    <w:unhideWhenUsed/>
    <w:rsid w:val="00426863"/>
    <w:rPr>
      <w:color w:val="0563C1" w:themeColor="hyperlink"/>
      <w:u w:val="single"/>
    </w:rPr>
  </w:style>
  <w:style w:type="paragraph" w:styleId="FootnoteText">
    <w:name w:val="footnote text"/>
    <w:basedOn w:val="Normal"/>
    <w:link w:val="FootnoteTextChar"/>
    <w:uiPriority w:val="99"/>
    <w:semiHidden/>
    <w:unhideWhenUsed/>
    <w:rsid w:val="00AF7ABE"/>
    <w:pPr>
      <w:widowControl/>
      <w:kinsoku/>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AF7ABE"/>
    <w:rPr>
      <w:rFonts w:ascii="Calibri" w:eastAsia="Calibri" w:hAnsi="Calibri" w:cs="Times New Roman"/>
      <w:sz w:val="20"/>
      <w:szCs w:val="20"/>
    </w:rPr>
  </w:style>
  <w:style w:type="paragraph" w:styleId="Revision">
    <w:name w:val="Revision"/>
    <w:hidden/>
    <w:uiPriority w:val="99"/>
    <w:semiHidden/>
    <w:rsid w:val="00AF7ABE"/>
    <w:pPr>
      <w:spacing w:after="0" w:line="240" w:lineRule="auto"/>
    </w:pPr>
    <w:rPr>
      <w:rFonts w:ascii="Times New Roman" w:hAnsi="Times New Roman" w:cs="Times New Roman"/>
      <w:sz w:val="24"/>
      <w:szCs w:val="24"/>
    </w:rPr>
  </w:style>
  <w:style w:type="paragraph" w:styleId="ListBullet">
    <w:name w:val="List Bullet"/>
    <w:basedOn w:val="Normal"/>
    <w:uiPriority w:val="99"/>
    <w:unhideWhenUsed/>
    <w:rsid w:val="00EC1951"/>
    <w:pPr>
      <w:numPr>
        <w:numId w:val="7"/>
      </w:numPr>
      <w:contextualSpacing/>
    </w:pPr>
  </w:style>
  <w:style w:type="paragraph" w:customStyle="1" w:styleId="Head1">
    <w:name w:val="Head 1"/>
    <w:basedOn w:val="Normal"/>
    <w:rsid w:val="00FB21D2"/>
    <w:pPr>
      <w:widowControl/>
      <w:kinsoku/>
      <w:ind w:left="1080" w:right="720" w:hanging="720"/>
    </w:pPr>
    <w:rPr>
      <w:rFonts w:eastAsia="Times New Roman"/>
      <w:b/>
      <w:bCs/>
    </w:rPr>
  </w:style>
  <w:style w:type="paragraph" w:styleId="ListParagraph">
    <w:name w:val="List Paragraph"/>
    <w:basedOn w:val="Normal"/>
    <w:uiPriority w:val="34"/>
    <w:qFormat/>
    <w:rsid w:val="007E703C"/>
    <w:pPr>
      <w:ind w:left="720"/>
      <w:contextualSpacing/>
    </w:pPr>
  </w:style>
  <w:style w:type="paragraph" w:customStyle="1" w:styleId="Single">
    <w:name w:val="Single"/>
    <w:basedOn w:val="Normal"/>
    <w:link w:val="SingleChar"/>
    <w:qFormat/>
    <w:rsid w:val="00A059FD"/>
    <w:pPr>
      <w:widowControl/>
      <w:kinsoku/>
      <w:spacing w:before="240"/>
      <w:ind w:firstLine="720"/>
    </w:pPr>
    <w:rPr>
      <w:rFonts w:eastAsiaTheme="minorHAnsi" w:cstheme="minorBidi"/>
    </w:rPr>
  </w:style>
  <w:style w:type="character" w:customStyle="1" w:styleId="SingleChar">
    <w:name w:val="Single Char"/>
    <w:basedOn w:val="DefaultParagraphFont"/>
    <w:link w:val="Single"/>
    <w:rsid w:val="00A059FD"/>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mts.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rivacy@mt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9FA0496D2DC446910F91AC979F3483" ma:contentTypeVersion="0" ma:contentTypeDescription="Create a new document." ma:contentTypeScope="" ma:versionID="9215cfa9b03f91479b7db09f2908ca3a">
  <xsd:schema xmlns:xsd="http://www.w3.org/2001/XMLSchema" xmlns:xs="http://www.w3.org/2001/XMLSchema" xmlns:p="http://schemas.microsoft.com/office/2006/metadata/properties" targetNamespace="http://schemas.microsoft.com/office/2006/metadata/properties" ma:root="true" ma:fieldsID="dbb0e4eda639ad38f4ffadfe7f49c4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8AD81-66FC-4A31-99DB-7C7D3818C911}">
  <ds:schemaRefs>
    <ds:schemaRef ds:uri="http://schemas.microsoft.com/sharepoint/v3/contenttype/forms"/>
  </ds:schemaRefs>
</ds:datastoreItem>
</file>

<file path=customXml/itemProps2.xml><?xml version="1.0" encoding="utf-8"?>
<ds:datastoreItem xmlns:ds="http://schemas.openxmlformats.org/officeDocument/2006/customXml" ds:itemID="{E4676115-4CF5-44B5-A83A-E0D7888D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C55C27-A4F4-40F9-ABB4-0102D8A9C975}">
  <ds:schemaRef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A27C386-C19B-4A04-8805-DF0C60FE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1562</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Employee Privacy Notice - Europe</vt:lpstr>
    </vt:vector>
  </TitlesOfParts>
  <Company/>
  <LinksUpToDate>false</LinksUpToDate>
  <CharactersWithSpaces>10353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Privacy Notice - Europe</dc:title>
  <dc:creator>Ronneberg, Melanie</dc:creator>
  <cp:lastModifiedBy>Scattergood, Becky</cp:lastModifiedBy>
  <cp:revision>12</cp:revision>
  <cp:lastPrinted>2018-05-22T13:49:00Z</cp:lastPrinted>
  <dcterms:created xsi:type="dcterms:W3CDTF">2018-05-21T20:14:00Z</dcterms:created>
  <dcterms:modified xsi:type="dcterms:W3CDTF">2018-05-23T19:44:00Z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102425960.3</vt:lpwstr>
  </property>
  <property fmtid="{D5CDD505-2E9C-101B-9397-08002B2CF9AE}" pid="3" name="ContentTypeId">
    <vt:lpwstr>0x010100999FA0496D2DC446910F91AC979F3483</vt:lpwstr>
  </property>
</Properties>
</file>