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57" w:rsidRDefault="003A2357">
      <w:pPr>
        <w:pBdr>
          <w:bottom w:val="single" w:sz="18" w:space="1" w:color="auto"/>
        </w:pBdr>
        <w:rPr>
          <w:rFonts w:ascii="Arial" w:hAnsi="Arial"/>
          <w:b/>
          <w:sz w:val="40"/>
        </w:rPr>
      </w:pPr>
      <w:r>
        <w:rPr>
          <w:rFonts w:ascii="Arial" w:hAnsi="Arial"/>
          <w:b/>
          <w:sz w:val="40"/>
        </w:rPr>
        <w:t>TRAVEL POLICY</w:t>
      </w:r>
    </w:p>
    <w:p w:rsidR="003A2357" w:rsidRDefault="003A2357">
      <w:pPr>
        <w:rPr>
          <w:rFonts w:ascii="Arial" w:hAnsi="Arial"/>
        </w:rPr>
      </w:pPr>
    </w:p>
    <w:p w:rsidR="003A2357" w:rsidRDefault="003A2357">
      <w:pPr>
        <w:rPr>
          <w:rFonts w:ascii="Arial" w:hAnsi="Arial"/>
        </w:rPr>
      </w:pPr>
      <w:r>
        <w:rPr>
          <w:rFonts w:ascii="Arial" w:hAnsi="Arial"/>
          <w:b/>
        </w:rPr>
        <w:t>1.0</w:t>
      </w:r>
      <w:r>
        <w:rPr>
          <w:rFonts w:ascii="Arial" w:hAnsi="Arial"/>
          <w:b/>
        </w:rPr>
        <w:tab/>
        <w:t>PURPOSE AND SCOPE</w:t>
      </w:r>
    </w:p>
    <w:p w:rsidR="003A2357" w:rsidRDefault="003A2357">
      <w:pPr>
        <w:rPr>
          <w:rFonts w:ascii="Arial" w:hAnsi="Arial"/>
        </w:rPr>
      </w:pPr>
    </w:p>
    <w:p w:rsidR="003A2357" w:rsidRPr="0061243C" w:rsidRDefault="003A2357" w:rsidP="0061243C">
      <w:pPr>
        <w:pStyle w:val="Default"/>
        <w:rPr>
          <w:rFonts w:ascii="Arial" w:hAnsi="Arial" w:cs="Arial"/>
        </w:rPr>
      </w:pPr>
      <w:r>
        <w:rPr>
          <w:rFonts w:ascii="Arial" w:hAnsi="Arial"/>
        </w:rPr>
        <w:t>To provide travel guidelines for those employees that may travel on behalf of</w:t>
      </w:r>
      <w:r w:rsidR="00A35F23">
        <w:rPr>
          <w:rFonts w:ascii="Arial" w:hAnsi="Arial"/>
        </w:rPr>
        <w:t xml:space="preserve"> </w:t>
      </w:r>
      <w:r w:rsidR="00700F93">
        <w:rPr>
          <w:rFonts w:ascii="Arial" w:hAnsi="Arial"/>
        </w:rPr>
        <w:t xml:space="preserve">Larson Davis a Division of </w:t>
      </w:r>
      <w:r w:rsidR="00A35F23" w:rsidRPr="00DD507C">
        <w:rPr>
          <w:rFonts w:ascii="Arial" w:hAnsi="Arial"/>
        </w:rPr>
        <w:t>PCB Piezotronics, Inc.</w:t>
      </w:r>
      <w:r w:rsidR="0061243C">
        <w:rPr>
          <w:rFonts w:ascii="Arial" w:hAnsi="Arial"/>
        </w:rPr>
        <w:t xml:space="preserve">  </w:t>
      </w:r>
      <w:r w:rsidR="0061243C" w:rsidRPr="0061243C">
        <w:rPr>
          <w:rFonts w:ascii="Arial" w:hAnsi="Arial" w:cs="Arial"/>
        </w:rPr>
        <w:t xml:space="preserve">It is the policy of </w:t>
      </w:r>
      <w:r w:rsidR="0061243C" w:rsidRPr="001021C0">
        <w:rPr>
          <w:rFonts w:ascii="Arial" w:hAnsi="Arial" w:cs="Arial"/>
          <w:bCs/>
        </w:rPr>
        <w:t>PCB Piezotronics Inc. (PCB</w:t>
      </w:r>
      <w:r w:rsidR="0061243C" w:rsidRPr="0061243C">
        <w:rPr>
          <w:rFonts w:ascii="Arial" w:hAnsi="Arial" w:cs="Arial"/>
          <w:b/>
          <w:bCs/>
        </w:rPr>
        <w:t xml:space="preserve">) </w:t>
      </w:r>
      <w:r w:rsidR="0061243C" w:rsidRPr="0061243C">
        <w:rPr>
          <w:rFonts w:ascii="Arial" w:hAnsi="Arial" w:cs="Arial"/>
        </w:rPr>
        <w:t xml:space="preserve">to authorize travel, which is necessary to accomplish </w:t>
      </w:r>
      <w:r w:rsidR="0061243C" w:rsidRPr="001021C0">
        <w:rPr>
          <w:rFonts w:ascii="Arial" w:hAnsi="Arial" w:cs="Arial"/>
          <w:bCs/>
        </w:rPr>
        <w:t>PCB</w:t>
      </w:r>
      <w:r w:rsidR="0061243C" w:rsidRPr="0061243C">
        <w:rPr>
          <w:rFonts w:ascii="Arial" w:hAnsi="Arial" w:cs="Arial"/>
        </w:rPr>
        <w:t xml:space="preserve">’s purposes effectively and economically. </w:t>
      </w:r>
      <w:r w:rsidR="0061243C" w:rsidRPr="001021C0">
        <w:rPr>
          <w:rFonts w:ascii="Arial" w:hAnsi="Arial" w:cs="Arial"/>
          <w:bCs/>
        </w:rPr>
        <w:t>PCB</w:t>
      </w:r>
      <w:r w:rsidR="0061243C" w:rsidRPr="0061243C">
        <w:rPr>
          <w:rFonts w:ascii="Arial" w:hAnsi="Arial" w:cs="Arial"/>
        </w:rPr>
        <w:t xml:space="preserve">’s travel policy is designed to be fair to the traveling employee, as well as cost effective to </w:t>
      </w:r>
      <w:r w:rsidR="0061243C" w:rsidRPr="001021C0">
        <w:rPr>
          <w:rFonts w:ascii="Arial" w:hAnsi="Arial" w:cs="Arial"/>
          <w:bCs/>
        </w:rPr>
        <w:t>PCB</w:t>
      </w:r>
      <w:r w:rsidR="0061243C" w:rsidRPr="0061243C">
        <w:rPr>
          <w:rFonts w:ascii="Arial" w:hAnsi="Arial" w:cs="Arial"/>
          <w:b/>
          <w:bCs/>
        </w:rPr>
        <w:t xml:space="preserve"> </w:t>
      </w:r>
      <w:r w:rsidR="0061243C" w:rsidRPr="0061243C">
        <w:rPr>
          <w:rFonts w:ascii="Arial" w:hAnsi="Arial" w:cs="Arial"/>
        </w:rPr>
        <w:t>and its customers</w:t>
      </w:r>
    </w:p>
    <w:p w:rsidR="003A2357" w:rsidRPr="00DD507C" w:rsidRDefault="003A2357">
      <w:pPr>
        <w:rPr>
          <w:rFonts w:ascii="Arial" w:hAnsi="Arial"/>
        </w:rPr>
      </w:pPr>
    </w:p>
    <w:p w:rsidR="003A2357" w:rsidRDefault="003A2357">
      <w:pPr>
        <w:rPr>
          <w:rFonts w:ascii="Arial" w:hAnsi="Arial"/>
        </w:rPr>
      </w:pPr>
      <w:r>
        <w:rPr>
          <w:rFonts w:ascii="Arial" w:hAnsi="Arial"/>
          <w:b/>
        </w:rPr>
        <w:t>2.0</w:t>
      </w:r>
      <w:r>
        <w:rPr>
          <w:rFonts w:ascii="Arial" w:hAnsi="Arial"/>
          <w:b/>
        </w:rPr>
        <w:tab/>
        <w:t>AFFECTED DEPARTMENTS</w:t>
      </w:r>
    </w:p>
    <w:p w:rsidR="003A2357" w:rsidRDefault="003A2357">
      <w:pPr>
        <w:rPr>
          <w:rFonts w:ascii="Arial" w:hAnsi="Arial"/>
        </w:rPr>
      </w:pPr>
    </w:p>
    <w:p w:rsidR="003A2357" w:rsidRDefault="003A2357">
      <w:pPr>
        <w:rPr>
          <w:rFonts w:ascii="Arial" w:hAnsi="Arial"/>
        </w:rPr>
      </w:pPr>
      <w:r>
        <w:rPr>
          <w:rFonts w:ascii="Arial" w:hAnsi="Arial"/>
        </w:rPr>
        <w:t>All Departments</w:t>
      </w:r>
      <w:r w:rsidR="001021C0">
        <w:rPr>
          <w:rFonts w:ascii="Arial" w:hAnsi="Arial"/>
        </w:rPr>
        <w:t xml:space="preserve"> and all PCB Employees</w:t>
      </w:r>
    </w:p>
    <w:p w:rsidR="003A2357" w:rsidRDefault="003A2357">
      <w:pPr>
        <w:rPr>
          <w:rFonts w:ascii="Arial" w:hAnsi="Arial"/>
        </w:rPr>
      </w:pPr>
    </w:p>
    <w:p w:rsidR="003A2357" w:rsidRDefault="003A2357">
      <w:pPr>
        <w:rPr>
          <w:rFonts w:ascii="Arial" w:hAnsi="Arial"/>
        </w:rPr>
      </w:pPr>
      <w:r>
        <w:rPr>
          <w:rFonts w:ascii="Arial" w:hAnsi="Arial"/>
          <w:b/>
        </w:rPr>
        <w:t>3.0</w:t>
      </w:r>
      <w:r>
        <w:rPr>
          <w:rFonts w:ascii="Arial" w:hAnsi="Arial"/>
          <w:b/>
        </w:rPr>
        <w:tab/>
        <w:t>REFERENCE DOCUMENTS</w:t>
      </w:r>
    </w:p>
    <w:p w:rsidR="003A2357" w:rsidRDefault="003A2357">
      <w:pPr>
        <w:rPr>
          <w:rFonts w:ascii="Arial" w:hAnsi="Arial"/>
        </w:rPr>
      </w:pPr>
    </w:p>
    <w:p w:rsidR="0061243C" w:rsidRDefault="0061243C">
      <w:pPr>
        <w:rPr>
          <w:rFonts w:ascii="Arial" w:hAnsi="Arial"/>
        </w:rPr>
      </w:pPr>
      <w:r>
        <w:rPr>
          <w:rFonts w:ascii="Arial" w:hAnsi="Arial"/>
        </w:rPr>
        <w:t>FA003</w:t>
      </w:r>
      <w:r>
        <w:rPr>
          <w:rFonts w:ascii="Arial" w:hAnsi="Arial"/>
        </w:rPr>
        <w:tab/>
      </w:r>
      <w:r>
        <w:rPr>
          <w:rFonts w:ascii="Arial" w:hAnsi="Arial"/>
        </w:rPr>
        <w:tab/>
        <w:t>Expense Report</w:t>
      </w:r>
    </w:p>
    <w:p w:rsidR="0061243C" w:rsidRDefault="0061243C">
      <w:pPr>
        <w:rPr>
          <w:rFonts w:ascii="Arial" w:hAnsi="Arial"/>
        </w:rPr>
      </w:pPr>
      <w:r>
        <w:rPr>
          <w:rFonts w:ascii="Arial" w:hAnsi="Arial"/>
        </w:rPr>
        <w:tab/>
      </w:r>
      <w:r>
        <w:rPr>
          <w:rFonts w:ascii="Arial" w:hAnsi="Arial"/>
        </w:rPr>
        <w:tab/>
        <w:t>Travel Request Form</w:t>
      </w:r>
      <w:r w:rsidR="00790C95">
        <w:rPr>
          <w:rFonts w:ascii="Arial" w:hAnsi="Arial"/>
        </w:rPr>
        <w:t xml:space="preserve"> (obtained from Travel </w:t>
      </w:r>
      <w:r w:rsidR="000D326E">
        <w:rPr>
          <w:rFonts w:ascii="Arial" w:hAnsi="Arial"/>
        </w:rPr>
        <w:t>Planner</w:t>
      </w:r>
      <w:r w:rsidR="00790C95">
        <w:rPr>
          <w:rFonts w:ascii="Arial" w:hAnsi="Arial"/>
        </w:rPr>
        <w:t>)</w:t>
      </w:r>
    </w:p>
    <w:p w:rsidR="00790C95" w:rsidRDefault="00790C95">
      <w:pPr>
        <w:rPr>
          <w:rFonts w:ascii="Arial" w:hAnsi="Arial"/>
        </w:rPr>
      </w:pPr>
      <w:r>
        <w:rPr>
          <w:rFonts w:ascii="Arial" w:hAnsi="Arial"/>
        </w:rPr>
        <w:tab/>
      </w:r>
      <w:r>
        <w:rPr>
          <w:rFonts w:ascii="Arial" w:hAnsi="Arial"/>
        </w:rPr>
        <w:tab/>
        <w:t xml:space="preserve">PCB Travel Policy (obtained from Travel </w:t>
      </w:r>
      <w:r w:rsidR="000D326E">
        <w:rPr>
          <w:rFonts w:ascii="Arial" w:hAnsi="Arial"/>
        </w:rPr>
        <w:t>Planner</w:t>
      </w:r>
      <w:r>
        <w:rPr>
          <w:rFonts w:ascii="Arial" w:hAnsi="Arial"/>
        </w:rPr>
        <w:t>)</w:t>
      </w:r>
    </w:p>
    <w:p w:rsidR="003A2357" w:rsidRDefault="003A2357">
      <w:pPr>
        <w:rPr>
          <w:rFonts w:ascii="Arial" w:hAnsi="Arial"/>
        </w:rPr>
      </w:pPr>
    </w:p>
    <w:p w:rsidR="003A2357" w:rsidRDefault="003A2357">
      <w:pPr>
        <w:rPr>
          <w:rFonts w:ascii="Arial" w:hAnsi="Arial"/>
        </w:rPr>
      </w:pPr>
      <w:r>
        <w:rPr>
          <w:rFonts w:ascii="Arial" w:hAnsi="Arial"/>
          <w:b/>
        </w:rPr>
        <w:t>4.0</w:t>
      </w:r>
      <w:r>
        <w:rPr>
          <w:rFonts w:ascii="Arial" w:hAnsi="Arial"/>
          <w:b/>
        </w:rPr>
        <w:tab/>
        <w:t>RESPONSIBILITIES &amp; AUTHORITY</w:t>
      </w:r>
    </w:p>
    <w:p w:rsidR="003A2357" w:rsidRDefault="003A2357">
      <w:pPr>
        <w:rPr>
          <w:rFonts w:ascii="Arial" w:hAnsi="Arial"/>
        </w:rPr>
      </w:pPr>
    </w:p>
    <w:p w:rsidR="008410E2" w:rsidRDefault="008410E2">
      <w:pPr>
        <w:rPr>
          <w:rFonts w:ascii="Arial" w:hAnsi="Arial"/>
        </w:rPr>
      </w:pPr>
      <w:r>
        <w:rPr>
          <w:rFonts w:ascii="Arial" w:hAnsi="Arial"/>
        </w:rPr>
        <w:t xml:space="preserve">All travel must be approved on </w:t>
      </w:r>
      <w:r w:rsidR="0041008E">
        <w:rPr>
          <w:rFonts w:ascii="Arial" w:hAnsi="Arial"/>
        </w:rPr>
        <w:t>the</w:t>
      </w:r>
      <w:r>
        <w:rPr>
          <w:rFonts w:ascii="Arial" w:hAnsi="Arial"/>
        </w:rPr>
        <w:t xml:space="preserve"> </w:t>
      </w:r>
      <w:r w:rsidR="0041008E">
        <w:rPr>
          <w:rFonts w:ascii="Arial" w:hAnsi="Arial"/>
        </w:rPr>
        <w:t>Travel Request F</w:t>
      </w:r>
      <w:r>
        <w:rPr>
          <w:rFonts w:ascii="Arial" w:hAnsi="Arial"/>
        </w:rPr>
        <w:t>orm by local and corporate management.</w:t>
      </w:r>
    </w:p>
    <w:p w:rsidR="008410E2" w:rsidRDefault="008410E2">
      <w:pPr>
        <w:rPr>
          <w:rFonts w:ascii="Arial" w:hAnsi="Arial"/>
        </w:rPr>
      </w:pPr>
    </w:p>
    <w:p w:rsidR="003A2357" w:rsidRDefault="003A2357">
      <w:pPr>
        <w:rPr>
          <w:rFonts w:ascii="Arial" w:hAnsi="Arial"/>
        </w:rPr>
      </w:pPr>
      <w:r>
        <w:rPr>
          <w:rFonts w:ascii="Arial" w:hAnsi="Arial"/>
          <w:b/>
        </w:rPr>
        <w:t>Employee</w:t>
      </w:r>
      <w:r w:rsidR="00AC0331">
        <w:rPr>
          <w:rFonts w:ascii="Arial" w:hAnsi="Arial"/>
          <w:b/>
        </w:rPr>
        <w:t>s</w:t>
      </w:r>
      <w:r w:rsidR="008E3BCA">
        <w:rPr>
          <w:rFonts w:ascii="Arial" w:hAnsi="Arial"/>
          <w:b/>
        </w:rPr>
        <w:t>--</w:t>
      </w:r>
      <w:r>
        <w:rPr>
          <w:rFonts w:ascii="Arial" w:hAnsi="Arial"/>
        </w:rPr>
        <w:t>The employee completes the "</w:t>
      </w:r>
      <w:r w:rsidR="00FC02AA">
        <w:rPr>
          <w:rFonts w:ascii="Arial" w:hAnsi="Arial"/>
        </w:rPr>
        <w:t>Travel Request Form”</w:t>
      </w:r>
      <w:r>
        <w:rPr>
          <w:rFonts w:ascii="Arial" w:hAnsi="Arial"/>
        </w:rPr>
        <w:t xml:space="preserve"> </w:t>
      </w:r>
      <w:r w:rsidR="007E10A7">
        <w:rPr>
          <w:rFonts w:ascii="Arial" w:hAnsi="Arial"/>
        </w:rPr>
        <w:t xml:space="preserve">obtained from corporate Travel </w:t>
      </w:r>
      <w:r w:rsidR="000D326E">
        <w:rPr>
          <w:rFonts w:ascii="Arial" w:hAnsi="Arial"/>
        </w:rPr>
        <w:t>Planner</w:t>
      </w:r>
      <w:r w:rsidR="0044617C">
        <w:rPr>
          <w:rFonts w:ascii="Arial" w:hAnsi="Arial"/>
        </w:rPr>
        <w:t xml:space="preserve">.  The employee then </w:t>
      </w:r>
      <w:r>
        <w:rPr>
          <w:rFonts w:ascii="Arial" w:hAnsi="Arial"/>
        </w:rPr>
        <w:t xml:space="preserve">obtains </w:t>
      </w:r>
      <w:r w:rsidR="008E3BCA">
        <w:rPr>
          <w:rFonts w:ascii="Arial" w:hAnsi="Arial"/>
        </w:rPr>
        <w:t xml:space="preserve">departmental management </w:t>
      </w:r>
      <w:r w:rsidR="0044617C">
        <w:rPr>
          <w:rFonts w:ascii="Arial" w:hAnsi="Arial"/>
        </w:rPr>
        <w:t>approval</w:t>
      </w:r>
      <w:r>
        <w:rPr>
          <w:rFonts w:ascii="Arial" w:hAnsi="Arial"/>
        </w:rPr>
        <w:t>.</w:t>
      </w:r>
    </w:p>
    <w:p w:rsidR="003A2357" w:rsidRDefault="003A2357">
      <w:pPr>
        <w:rPr>
          <w:rFonts w:ascii="Arial" w:hAnsi="Arial"/>
        </w:rPr>
      </w:pPr>
    </w:p>
    <w:p w:rsidR="008410E2" w:rsidRDefault="00A35F23">
      <w:pPr>
        <w:rPr>
          <w:rFonts w:ascii="Arial" w:hAnsi="Arial"/>
        </w:rPr>
      </w:pPr>
      <w:r w:rsidRPr="008E3BCA">
        <w:rPr>
          <w:rFonts w:ascii="Arial" w:hAnsi="Arial"/>
          <w:b/>
        </w:rPr>
        <w:t>Manager</w:t>
      </w:r>
      <w:r w:rsidR="008410E2">
        <w:rPr>
          <w:rFonts w:ascii="Arial" w:hAnsi="Arial"/>
          <w:b/>
        </w:rPr>
        <w:t>s</w:t>
      </w:r>
      <w:r w:rsidR="008E3BCA" w:rsidRPr="008E3BCA">
        <w:rPr>
          <w:rFonts w:ascii="Arial" w:hAnsi="Arial"/>
          <w:b/>
        </w:rPr>
        <w:t>-</w:t>
      </w:r>
      <w:r w:rsidR="008E3BCA">
        <w:rPr>
          <w:rFonts w:ascii="Arial" w:hAnsi="Arial"/>
          <w:b/>
        </w:rPr>
        <w:t>-</w:t>
      </w:r>
      <w:r w:rsidR="008410E2">
        <w:rPr>
          <w:rFonts w:ascii="Arial" w:hAnsi="Arial"/>
        </w:rPr>
        <w:t>Review</w:t>
      </w:r>
      <w:r w:rsidR="003A2357">
        <w:rPr>
          <w:rFonts w:ascii="Arial" w:hAnsi="Arial"/>
        </w:rPr>
        <w:t xml:space="preserve"> the itinerary and </w:t>
      </w:r>
      <w:r w:rsidR="008410E2">
        <w:rPr>
          <w:rFonts w:ascii="Arial" w:hAnsi="Arial"/>
        </w:rPr>
        <w:t xml:space="preserve">estimated </w:t>
      </w:r>
      <w:r w:rsidR="003A2357">
        <w:rPr>
          <w:rFonts w:ascii="Arial" w:hAnsi="Arial"/>
        </w:rPr>
        <w:t xml:space="preserve">costs of the proposed travel </w:t>
      </w:r>
      <w:r w:rsidR="00700F93">
        <w:rPr>
          <w:rFonts w:ascii="Arial" w:hAnsi="Arial"/>
        </w:rPr>
        <w:t xml:space="preserve">and </w:t>
      </w:r>
      <w:r w:rsidR="008410E2">
        <w:rPr>
          <w:rFonts w:ascii="Arial" w:hAnsi="Arial"/>
        </w:rPr>
        <w:t>approve</w:t>
      </w:r>
      <w:r w:rsidR="008E3BCA">
        <w:rPr>
          <w:rFonts w:ascii="Arial" w:hAnsi="Arial"/>
        </w:rPr>
        <w:t xml:space="preserve"> the travel</w:t>
      </w:r>
      <w:r w:rsidR="008410E2">
        <w:rPr>
          <w:rFonts w:ascii="Arial" w:hAnsi="Arial"/>
        </w:rPr>
        <w:t>.  The request is forwarded to</w:t>
      </w:r>
      <w:r w:rsidR="008E3BCA">
        <w:rPr>
          <w:rFonts w:ascii="Arial" w:hAnsi="Arial"/>
        </w:rPr>
        <w:t xml:space="preserve"> </w:t>
      </w:r>
      <w:r w:rsidR="004C7A71">
        <w:rPr>
          <w:rFonts w:ascii="Arial" w:hAnsi="Arial"/>
        </w:rPr>
        <w:t>corporate</w:t>
      </w:r>
      <w:r w:rsidR="008E3BCA">
        <w:rPr>
          <w:rFonts w:ascii="Arial" w:hAnsi="Arial"/>
        </w:rPr>
        <w:t xml:space="preserve"> management </w:t>
      </w:r>
      <w:r w:rsidR="0040281F">
        <w:rPr>
          <w:rFonts w:ascii="Arial" w:hAnsi="Arial"/>
        </w:rPr>
        <w:t xml:space="preserve">(Senior Management Team Level) </w:t>
      </w:r>
      <w:r w:rsidR="008410E2">
        <w:rPr>
          <w:rFonts w:ascii="Arial" w:hAnsi="Arial"/>
        </w:rPr>
        <w:t xml:space="preserve">for </w:t>
      </w:r>
      <w:r w:rsidR="008E3BCA">
        <w:rPr>
          <w:rFonts w:ascii="Arial" w:hAnsi="Arial"/>
        </w:rPr>
        <w:t>approval</w:t>
      </w:r>
      <w:r w:rsidR="0041008E">
        <w:rPr>
          <w:rFonts w:ascii="Arial" w:hAnsi="Arial"/>
        </w:rPr>
        <w:t>.</w:t>
      </w:r>
    </w:p>
    <w:p w:rsidR="00FC5E50" w:rsidRDefault="00FC5E50">
      <w:pPr>
        <w:rPr>
          <w:rFonts w:ascii="Arial" w:hAnsi="Arial"/>
          <w:b/>
        </w:rPr>
      </w:pPr>
    </w:p>
    <w:p w:rsidR="003A2357" w:rsidRDefault="003A2357">
      <w:pPr>
        <w:rPr>
          <w:rFonts w:ascii="Arial" w:hAnsi="Arial"/>
        </w:rPr>
      </w:pPr>
      <w:r>
        <w:rPr>
          <w:rFonts w:ascii="Arial" w:hAnsi="Arial"/>
          <w:b/>
        </w:rPr>
        <w:t>5.0</w:t>
      </w:r>
      <w:r>
        <w:rPr>
          <w:rFonts w:ascii="Arial" w:hAnsi="Arial"/>
          <w:b/>
        </w:rPr>
        <w:tab/>
        <w:t>DEFINITIONS</w:t>
      </w:r>
      <w:r w:rsidR="004C7A71">
        <w:rPr>
          <w:rFonts w:ascii="Arial" w:hAnsi="Arial"/>
          <w:b/>
        </w:rPr>
        <w:t>--</w:t>
      </w:r>
      <w:r>
        <w:rPr>
          <w:rFonts w:ascii="Arial" w:hAnsi="Arial"/>
        </w:rPr>
        <w:t>None</w:t>
      </w:r>
    </w:p>
    <w:p w:rsidR="003A2357" w:rsidRDefault="003A2357">
      <w:pPr>
        <w:rPr>
          <w:rFonts w:ascii="Arial" w:hAnsi="Arial"/>
        </w:rPr>
      </w:pPr>
    </w:p>
    <w:p w:rsidR="00FC5E50" w:rsidRDefault="00FC5E50">
      <w:pPr>
        <w:rPr>
          <w:rFonts w:ascii="Arial" w:hAnsi="Arial"/>
          <w:b/>
        </w:rPr>
      </w:pPr>
    </w:p>
    <w:p w:rsidR="003A2357" w:rsidRDefault="003A2357">
      <w:pPr>
        <w:rPr>
          <w:rFonts w:ascii="Arial" w:hAnsi="Arial"/>
          <w:b/>
        </w:rPr>
      </w:pPr>
      <w:r>
        <w:rPr>
          <w:rFonts w:ascii="Arial" w:hAnsi="Arial"/>
          <w:b/>
        </w:rPr>
        <w:t>6.0</w:t>
      </w:r>
      <w:r>
        <w:rPr>
          <w:rFonts w:ascii="Arial" w:hAnsi="Arial"/>
          <w:b/>
        </w:rPr>
        <w:tab/>
        <w:t>SAFETY PRECAUTIONS</w:t>
      </w:r>
    </w:p>
    <w:p w:rsidR="003A2357" w:rsidRDefault="003A2357">
      <w:pPr>
        <w:rPr>
          <w:rFonts w:ascii="Arial" w:hAnsi="Arial"/>
        </w:rPr>
      </w:pPr>
    </w:p>
    <w:p w:rsidR="00D9619B" w:rsidRDefault="008E3BCA" w:rsidP="00D9619B">
      <w:pPr>
        <w:rPr>
          <w:rFonts w:ascii="Arial" w:hAnsi="Arial"/>
        </w:rPr>
      </w:pPr>
      <w:r w:rsidRPr="008E3BCA">
        <w:rPr>
          <w:rFonts w:ascii="Arial" w:hAnsi="Arial" w:cs="Arial"/>
          <w:szCs w:val="24"/>
        </w:rPr>
        <w:t xml:space="preserve">Employee safety while on the road is paramount. </w:t>
      </w:r>
      <w:r w:rsidR="00D9619B">
        <w:rPr>
          <w:rFonts w:ascii="Arial" w:hAnsi="Arial"/>
        </w:rPr>
        <w:t>Employees that travel on company business are to exercise caution and consider personal safety when making travel plans.</w:t>
      </w:r>
    </w:p>
    <w:p w:rsidR="008E3BCA" w:rsidRPr="008E3BCA" w:rsidRDefault="008E3BCA" w:rsidP="008E3BCA">
      <w:pPr>
        <w:rPr>
          <w:rFonts w:ascii="Arial" w:hAnsi="Arial" w:cs="Arial"/>
          <w:szCs w:val="24"/>
        </w:rPr>
      </w:pPr>
      <w:r w:rsidRPr="008E3BCA">
        <w:rPr>
          <w:rFonts w:ascii="Arial" w:hAnsi="Arial" w:cs="Arial"/>
          <w:szCs w:val="24"/>
        </w:rPr>
        <w:t>The following types of behavior are potentially unsafe and should be avoided:</w:t>
      </w:r>
    </w:p>
    <w:p w:rsidR="008E3BCA" w:rsidRPr="008E3BCA" w:rsidRDefault="008E3BCA" w:rsidP="008E3BCA">
      <w:pPr>
        <w:numPr>
          <w:ilvl w:val="0"/>
          <w:numId w:val="15"/>
        </w:numPr>
        <w:rPr>
          <w:rFonts w:ascii="Arial" w:hAnsi="Arial" w:cs="Arial"/>
          <w:szCs w:val="24"/>
        </w:rPr>
      </w:pPr>
      <w:r w:rsidRPr="008E3BCA">
        <w:rPr>
          <w:rFonts w:ascii="Arial" w:hAnsi="Arial" w:cs="Arial"/>
          <w:szCs w:val="24"/>
        </w:rPr>
        <w:t>Distractions while driving, such as, use of laptops and non-hands free cell phones.</w:t>
      </w:r>
    </w:p>
    <w:p w:rsidR="008E3BCA" w:rsidRPr="008E3BCA" w:rsidRDefault="008E3BCA" w:rsidP="008E3BCA">
      <w:pPr>
        <w:numPr>
          <w:ilvl w:val="0"/>
          <w:numId w:val="15"/>
        </w:numPr>
        <w:rPr>
          <w:rFonts w:ascii="Arial" w:hAnsi="Arial" w:cs="Arial"/>
          <w:szCs w:val="24"/>
        </w:rPr>
      </w:pPr>
      <w:r w:rsidRPr="008E3BCA">
        <w:rPr>
          <w:rFonts w:ascii="Arial" w:hAnsi="Arial" w:cs="Arial"/>
          <w:szCs w:val="24"/>
        </w:rPr>
        <w:t>Solo travel to high risk / high crime areas at night.</w:t>
      </w:r>
    </w:p>
    <w:p w:rsidR="008E3BCA" w:rsidRPr="008E3BCA" w:rsidRDefault="008E3BCA" w:rsidP="008E3BCA">
      <w:pPr>
        <w:rPr>
          <w:rFonts w:ascii="Arial" w:hAnsi="Arial" w:cs="Arial"/>
          <w:szCs w:val="24"/>
        </w:rPr>
      </w:pPr>
    </w:p>
    <w:p w:rsidR="003A2357" w:rsidRDefault="003A2357">
      <w:pPr>
        <w:rPr>
          <w:rFonts w:ascii="Arial" w:hAnsi="Arial"/>
        </w:rPr>
      </w:pPr>
      <w:r>
        <w:rPr>
          <w:rFonts w:ascii="Arial" w:hAnsi="Arial"/>
          <w:b/>
        </w:rPr>
        <w:t>7.0</w:t>
      </w:r>
      <w:r>
        <w:rPr>
          <w:rFonts w:ascii="Arial" w:hAnsi="Arial"/>
          <w:b/>
        </w:rPr>
        <w:tab/>
        <w:t>EQUIPMENT &amp; MATERIALS</w:t>
      </w:r>
      <w:r w:rsidR="004C7A71">
        <w:rPr>
          <w:rFonts w:ascii="Arial" w:hAnsi="Arial"/>
          <w:b/>
        </w:rPr>
        <w:t>--</w:t>
      </w:r>
      <w:r>
        <w:rPr>
          <w:rFonts w:ascii="Arial" w:hAnsi="Arial"/>
        </w:rPr>
        <w:t>Not applicable.</w:t>
      </w:r>
    </w:p>
    <w:p w:rsidR="003A2357" w:rsidRDefault="003A2357">
      <w:pPr>
        <w:rPr>
          <w:rFonts w:ascii="Arial" w:hAnsi="Arial"/>
        </w:rPr>
      </w:pPr>
    </w:p>
    <w:p w:rsidR="003A2357" w:rsidRDefault="003A2357">
      <w:pPr>
        <w:rPr>
          <w:rFonts w:ascii="Arial" w:hAnsi="Arial"/>
        </w:rPr>
      </w:pPr>
      <w:r>
        <w:rPr>
          <w:rFonts w:ascii="Arial" w:hAnsi="Arial"/>
          <w:b/>
        </w:rPr>
        <w:t>8.0</w:t>
      </w:r>
      <w:r>
        <w:rPr>
          <w:rFonts w:ascii="Arial" w:hAnsi="Arial"/>
          <w:b/>
        </w:rPr>
        <w:tab/>
        <w:t>INSTRUCTIONS</w:t>
      </w:r>
    </w:p>
    <w:p w:rsidR="003A2357" w:rsidRDefault="003A2357">
      <w:pPr>
        <w:rPr>
          <w:rFonts w:ascii="Arial" w:hAnsi="Arial"/>
        </w:rPr>
      </w:pPr>
    </w:p>
    <w:p w:rsidR="001021C0" w:rsidRDefault="003A2357" w:rsidP="0061243C">
      <w:pPr>
        <w:pStyle w:val="Default"/>
        <w:rPr>
          <w:rFonts w:ascii="Arial" w:hAnsi="Arial" w:cs="Arial"/>
        </w:rPr>
      </w:pPr>
      <w:r>
        <w:rPr>
          <w:rFonts w:ascii="Arial" w:hAnsi="Arial"/>
          <w:b/>
        </w:rPr>
        <w:lastRenderedPageBreak/>
        <w:t>8.1</w:t>
      </w:r>
      <w:r>
        <w:rPr>
          <w:rFonts w:ascii="Arial" w:hAnsi="Arial"/>
          <w:b/>
        </w:rPr>
        <w:tab/>
        <w:t>GENERAL TRAVEL POLICY</w:t>
      </w:r>
      <w:r>
        <w:rPr>
          <w:rFonts w:ascii="Arial" w:hAnsi="Arial"/>
          <w:b/>
        </w:rPr>
        <w:br/>
      </w:r>
      <w:r>
        <w:rPr>
          <w:rFonts w:ascii="Arial" w:hAnsi="Arial"/>
        </w:rPr>
        <w:br/>
      </w:r>
      <w:r w:rsidR="0043573F">
        <w:rPr>
          <w:rFonts w:ascii="Arial" w:hAnsi="Arial" w:cs="Arial"/>
        </w:rPr>
        <w:t>E</w:t>
      </w:r>
      <w:r w:rsidR="0061243C">
        <w:rPr>
          <w:rFonts w:ascii="Arial" w:hAnsi="Arial" w:cs="Arial"/>
        </w:rPr>
        <w:t xml:space="preserve">mployees traveling on PCB business must have prior written approval.  </w:t>
      </w:r>
      <w:r w:rsidR="00D9619B" w:rsidRPr="00D9619B">
        <w:rPr>
          <w:rFonts w:ascii="Arial" w:hAnsi="Arial" w:cs="Arial"/>
        </w:rPr>
        <w:t>Travel expenses are a major indirect cost for our organization. Employees are expected to act in the best financial interests of PCB Piezotronics Inc. wh</w:t>
      </w:r>
      <w:r w:rsidR="0061243C">
        <w:rPr>
          <w:rFonts w:ascii="Arial" w:hAnsi="Arial" w:cs="Arial"/>
        </w:rPr>
        <w:t>en</w:t>
      </w:r>
      <w:r w:rsidR="00D9619B" w:rsidRPr="00D9619B">
        <w:rPr>
          <w:rFonts w:ascii="Arial" w:hAnsi="Arial" w:cs="Arial"/>
        </w:rPr>
        <w:t xml:space="preserve"> making arrangement decisions</w:t>
      </w:r>
      <w:r w:rsidR="0061243C">
        <w:rPr>
          <w:rFonts w:ascii="Arial" w:hAnsi="Arial" w:cs="Arial"/>
        </w:rPr>
        <w:t xml:space="preserve">, as well as when incurring actual travel costs.  </w:t>
      </w:r>
      <w:r w:rsidR="0061243C" w:rsidRPr="0061243C">
        <w:rPr>
          <w:rFonts w:ascii="Arial" w:hAnsi="Arial" w:cs="Arial"/>
        </w:rPr>
        <w:t xml:space="preserve">Employees are expected to exercise the same care in incurring expenses that a prudent person would exercise if traveling on personal business. As long as this practice is pursued, it is intended that an employee should not suffer any out of pocket expense that the individual would not have incurred had he or she not been on a business assignment. Excessive costs for circuitous routes, delays, personal travel, or luxury accommodations and services unnecessary or unjustified in the performance of PCB’s business are not reimbursable. Employees will be responsible for excess costs and any additional expenses incurred for personal preference or convenience. Abuse of the expense account privileges at </w:t>
      </w:r>
      <w:r w:rsidR="0061243C" w:rsidRPr="0061243C">
        <w:rPr>
          <w:rFonts w:ascii="Arial" w:hAnsi="Arial" w:cs="Arial"/>
          <w:bCs/>
        </w:rPr>
        <w:t>PCB</w:t>
      </w:r>
      <w:r w:rsidR="0061243C" w:rsidRPr="0061243C">
        <w:rPr>
          <w:rFonts w:ascii="Arial" w:hAnsi="Arial" w:cs="Arial"/>
          <w:b/>
          <w:bCs/>
        </w:rPr>
        <w:t xml:space="preserve"> </w:t>
      </w:r>
      <w:r w:rsidR="0061243C" w:rsidRPr="0061243C">
        <w:rPr>
          <w:rFonts w:ascii="Arial" w:hAnsi="Arial" w:cs="Arial"/>
        </w:rPr>
        <w:t>could result in disciplinary action, including termination of employment.</w:t>
      </w:r>
      <w:r w:rsidR="0061243C">
        <w:rPr>
          <w:sz w:val="22"/>
          <w:szCs w:val="22"/>
        </w:rPr>
        <w:t xml:space="preserve"> </w:t>
      </w:r>
      <w:r w:rsidR="00D9619B" w:rsidRPr="00D9619B">
        <w:rPr>
          <w:rFonts w:ascii="Arial" w:hAnsi="Arial" w:cs="Arial"/>
        </w:rPr>
        <w:t xml:space="preserve"> </w:t>
      </w:r>
    </w:p>
    <w:p w:rsidR="001021C0" w:rsidRDefault="001021C0" w:rsidP="0061243C">
      <w:pPr>
        <w:pStyle w:val="Default"/>
        <w:rPr>
          <w:rFonts w:ascii="Arial" w:hAnsi="Arial" w:cs="Arial"/>
        </w:rPr>
      </w:pPr>
    </w:p>
    <w:p w:rsidR="00D9619B" w:rsidRPr="00D9619B" w:rsidRDefault="0043573F" w:rsidP="0061243C">
      <w:pPr>
        <w:pStyle w:val="Default"/>
        <w:rPr>
          <w:rFonts w:ascii="Arial" w:hAnsi="Arial" w:cs="Arial"/>
        </w:rPr>
      </w:pPr>
      <w:r>
        <w:rPr>
          <w:rFonts w:ascii="Arial" w:hAnsi="Arial" w:cs="Arial"/>
        </w:rPr>
        <w:t>E</w:t>
      </w:r>
      <w:r w:rsidR="00D9619B" w:rsidRPr="00D9619B">
        <w:rPr>
          <w:rFonts w:ascii="Arial" w:hAnsi="Arial" w:cs="Arial"/>
        </w:rPr>
        <w:t xml:space="preserve">mployees must work with our designated travel </w:t>
      </w:r>
      <w:r w:rsidR="000D326E">
        <w:rPr>
          <w:rFonts w:ascii="Arial" w:hAnsi="Arial" w:cs="Arial"/>
        </w:rPr>
        <w:t>planner</w:t>
      </w:r>
      <w:r w:rsidR="00D9619B" w:rsidRPr="00D9619B">
        <w:rPr>
          <w:rFonts w:ascii="Arial" w:hAnsi="Arial" w:cs="Arial"/>
        </w:rPr>
        <w:t xml:space="preserve"> when making travel arrangements to ensure we are actively seeking out the most cost effective travel available.</w:t>
      </w:r>
    </w:p>
    <w:p w:rsidR="00D9619B" w:rsidRPr="00D9619B" w:rsidRDefault="00D9619B" w:rsidP="00D9619B">
      <w:pPr>
        <w:rPr>
          <w:rFonts w:ascii="Arial" w:hAnsi="Arial" w:cs="Arial"/>
          <w:szCs w:val="24"/>
        </w:rPr>
      </w:pPr>
    </w:p>
    <w:p w:rsidR="00D9619B" w:rsidRPr="00D9619B" w:rsidRDefault="00D9619B" w:rsidP="00D9619B">
      <w:pPr>
        <w:ind w:left="720"/>
        <w:rPr>
          <w:rFonts w:ascii="Arial" w:hAnsi="Arial" w:cs="Arial"/>
          <w:szCs w:val="24"/>
        </w:rPr>
      </w:pPr>
      <w:r w:rsidRPr="00D9619B">
        <w:rPr>
          <w:rFonts w:ascii="Arial" w:hAnsi="Arial" w:cs="Arial"/>
          <w:szCs w:val="24"/>
        </w:rPr>
        <w:t xml:space="preserve">At all times during business travel, employees are representatives of PCB; therefore, you are expected to conduct yourself professionally and responsibly. Disruptive or aggressive behavior in public establishments will be addressed with disciplinary action which may include discharge from employment. </w:t>
      </w:r>
    </w:p>
    <w:p w:rsidR="00D9619B" w:rsidRPr="00D9619B" w:rsidRDefault="00D9619B" w:rsidP="00D9619B">
      <w:pPr>
        <w:rPr>
          <w:rFonts w:ascii="Arial" w:hAnsi="Arial" w:cs="Arial"/>
          <w:szCs w:val="24"/>
        </w:rPr>
      </w:pPr>
    </w:p>
    <w:p w:rsidR="00D9619B" w:rsidRPr="00D9619B" w:rsidRDefault="00D9619B" w:rsidP="00D9619B">
      <w:pPr>
        <w:ind w:left="720"/>
        <w:rPr>
          <w:rFonts w:ascii="Arial" w:hAnsi="Arial" w:cs="Arial"/>
          <w:szCs w:val="24"/>
        </w:rPr>
      </w:pPr>
      <w:r w:rsidRPr="00D9619B">
        <w:rPr>
          <w:rFonts w:ascii="Arial" w:hAnsi="Arial" w:cs="Arial"/>
          <w:szCs w:val="24"/>
        </w:rPr>
        <w:t xml:space="preserve">Employees traveling on company business are normally expected to utilize their own credit cards for hotel and car rental expenses as these agencies require a major credit card for their services.  </w:t>
      </w:r>
    </w:p>
    <w:p w:rsidR="00D9619B" w:rsidRDefault="00D9619B" w:rsidP="00D9619B">
      <w:pPr>
        <w:ind w:left="720"/>
        <w:rPr>
          <w:rFonts w:ascii="Arial" w:hAnsi="Arial"/>
        </w:rPr>
      </w:pPr>
    </w:p>
    <w:p w:rsidR="003A2357" w:rsidRDefault="00411DD0" w:rsidP="00D9619B">
      <w:pPr>
        <w:numPr>
          <w:ilvl w:val="0"/>
          <w:numId w:val="17"/>
        </w:numPr>
        <w:rPr>
          <w:rFonts w:ascii="Arial" w:hAnsi="Arial"/>
        </w:rPr>
      </w:pPr>
      <w:r>
        <w:rPr>
          <w:rFonts w:ascii="Arial" w:hAnsi="Arial"/>
        </w:rPr>
        <w:t xml:space="preserve">The company </w:t>
      </w:r>
      <w:r w:rsidR="003A2357">
        <w:rPr>
          <w:rFonts w:ascii="Arial" w:hAnsi="Arial"/>
        </w:rPr>
        <w:t xml:space="preserve">covers expenses incurred while on </w:t>
      </w:r>
      <w:r>
        <w:rPr>
          <w:rFonts w:ascii="Arial" w:hAnsi="Arial"/>
        </w:rPr>
        <w:t xml:space="preserve">company </w:t>
      </w:r>
      <w:r w:rsidR="003A2357">
        <w:rPr>
          <w:rFonts w:ascii="Arial" w:hAnsi="Arial"/>
        </w:rPr>
        <w:t>business or for attendance at meetings, workshops, professional development programs and other such events pre</w:t>
      </w:r>
      <w:r w:rsidR="00132FEA">
        <w:rPr>
          <w:rFonts w:ascii="Arial" w:hAnsi="Arial"/>
        </w:rPr>
        <w:t xml:space="preserve">viously authorized by </w:t>
      </w:r>
      <w:r w:rsidR="003A2357">
        <w:rPr>
          <w:rFonts w:ascii="Arial" w:hAnsi="Arial"/>
        </w:rPr>
        <w:t xml:space="preserve">Management in accordance with the </w:t>
      </w:r>
      <w:r w:rsidR="0043573F">
        <w:rPr>
          <w:rFonts w:ascii="Arial" w:hAnsi="Arial"/>
        </w:rPr>
        <w:t>PCB Travel Policy</w:t>
      </w:r>
      <w:r w:rsidR="003A2357">
        <w:rPr>
          <w:rFonts w:ascii="Arial" w:hAnsi="Arial"/>
        </w:rPr>
        <w:t>.</w:t>
      </w:r>
    </w:p>
    <w:p w:rsidR="001021C0" w:rsidRDefault="001021C0" w:rsidP="001021C0">
      <w:pPr>
        <w:pStyle w:val="Default"/>
      </w:pPr>
    </w:p>
    <w:p w:rsidR="001021C0" w:rsidRDefault="001021C0" w:rsidP="001021C0">
      <w:pPr>
        <w:numPr>
          <w:ilvl w:val="0"/>
          <w:numId w:val="17"/>
        </w:numPr>
        <w:rPr>
          <w:rFonts w:ascii="Arial" w:hAnsi="Arial" w:cs="Arial"/>
          <w:szCs w:val="24"/>
        </w:rPr>
      </w:pPr>
      <w:r w:rsidRPr="001021C0">
        <w:rPr>
          <w:rFonts w:ascii="Arial" w:hAnsi="Arial" w:cs="Arial"/>
          <w:szCs w:val="24"/>
        </w:rPr>
        <w:t xml:space="preserve">A Travel Authorization Form </w:t>
      </w:r>
      <w:r w:rsidR="0043573F">
        <w:rPr>
          <w:rFonts w:ascii="Arial" w:hAnsi="Arial" w:cs="Arial"/>
          <w:szCs w:val="24"/>
        </w:rPr>
        <w:t xml:space="preserve">is </w:t>
      </w:r>
      <w:r w:rsidRPr="001021C0">
        <w:rPr>
          <w:rFonts w:ascii="Arial" w:hAnsi="Arial" w:cs="Arial"/>
          <w:szCs w:val="24"/>
        </w:rPr>
        <w:t>completed prior to any travel being booked and/or travel expenses being incurred. Employee</w:t>
      </w:r>
      <w:r w:rsidR="0041008E">
        <w:rPr>
          <w:rFonts w:ascii="Arial" w:hAnsi="Arial" w:cs="Arial"/>
          <w:szCs w:val="24"/>
        </w:rPr>
        <w:t xml:space="preserve">s are </w:t>
      </w:r>
      <w:r w:rsidRPr="001021C0">
        <w:rPr>
          <w:rFonts w:ascii="Arial" w:hAnsi="Arial" w:cs="Arial"/>
          <w:szCs w:val="24"/>
        </w:rPr>
        <w:t xml:space="preserve">in travel status when he or she </w:t>
      </w:r>
      <w:r w:rsidR="0043573F">
        <w:rPr>
          <w:rFonts w:ascii="Arial" w:hAnsi="Arial" w:cs="Arial"/>
          <w:szCs w:val="24"/>
        </w:rPr>
        <w:t>i</w:t>
      </w:r>
      <w:r w:rsidRPr="001021C0">
        <w:rPr>
          <w:rFonts w:ascii="Arial" w:hAnsi="Arial" w:cs="Arial"/>
          <w:szCs w:val="24"/>
        </w:rPr>
        <w:t>s more than seventy-five (75) miles away from their usual work location for greater than 12 hours.</w:t>
      </w:r>
    </w:p>
    <w:p w:rsidR="001021C0" w:rsidRDefault="001021C0" w:rsidP="001021C0">
      <w:pPr>
        <w:pStyle w:val="ListParagraph"/>
        <w:rPr>
          <w:rFonts w:ascii="Arial" w:hAnsi="Arial" w:cs="Arial"/>
          <w:szCs w:val="24"/>
        </w:rPr>
      </w:pPr>
    </w:p>
    <w:p w:rsidR="001021C0" w:rsidRDefault="001021C0" w:rsidP="001021C0">
      <w:pPr>
        <w:numPr>
          <w:ilvl w:val="0"/>
          <w:numId w:val="17"/>
        </w:numPr>
        <w:rPr>
          <w:rFonts w:ascii="Arial" w:hAnsi="Arial" w:cs="Arial"/>
          <w:szCs w:val="24"/>
        </w:rPr>
      </w:pPr>
      <w:r w:rsidRPr="001021C0">
        <w:rPr>
          <w:rFonts w:ascii="Arial" w:hAnsi="Arial" w:cs="Arial"/>
          <w:bCs/>
          <w:szCs w:val="24"/>
        </w:rPr>
        <w:t>PCB</w:t>
      </w:r>
      <w:r w:rsidRPr="001021C0">
        <w:rPr>
          <w:rFonts w:ascii="Arial" w:hAnsi="Arial" w:cs="Arial"/>
          <w:b/>
          <w:bCs/>
          <w:szCs w:val="24"/>
        </w:rPr>
        <w:t xml:space="preserve"> </w:t>
      </w:r>
      <w:r w:rsidRPr="001021C0">
        <w:rPr>
          <w:rFonts w:ascii="Arial" w:hAnsi="Arial" w:cs="Arial"/>
          <w:szCs w:val="24"/>
        </w:rPr>
        <w:t>reimburses employees for all ordinary, reasonable and necessary expenses incurred while traveling on business for the company. Credit card delinquent fees, late fees, check cashing fees, money-wiring fees, and return check fees are not allowable and will not be reimbursed. Questions concerning whether a specific charge is reasonable and customary will be determined by Executive Management or Management Team.</w:t>
      </w:r>
    </w:p>
    <w:p w:rsidR="001021C0" w:rsidRDefault="001021C0" w:rsidP="001021C0">
      <w:pPr>
        <w:pStyle w:val="ListParagraph"/>
        <w:rPr>
          <w:rFonts w:ascii="Arial" w:hAnsi="Arial" w:cs="Arial"/>
          <w:szCs w:val="24"/>
        </w:rPr>
      </w:pPr>
    </w:p>
    <w:p w:rsidR="001021C0" w:rsidRPr="001021C0" w:rsidRDefault="001021C0" w:rsidP="001021C0">
      <w:pPr>
        <w:numPr>
          <w:ilvl w:val="0"/>
          <w:numId w:val="17"/>
        </w:numPr>
        <w:rPr>
          <w:rFonts w:ascii="Arial" w:hAnsi="Arial" w:cs="Arial"/>
          <w:szCs w:val="24"/>
        </w:rPr>
      </w:pPr>
      <w:r w:rsidRPr="001021C0">
        <w:rPr>
          <w:rFonts w:ascii="Arial" w:hAnsi="Arial" w:cs="Arial"/>
          <w:szCs w:val="24"/>
        </w:rPr>
        <w:t>Detailed receipts are required for all employees’ paid expenses submitted for reimbursement. Receipts must be attached to the Expense Report.</w:t>
      </w:r>
    </w:p>
    <w:p w:rsidR="00D9619B" w:rsidRDefault="00D9619B" w:rsidP="00D9619B">
      <w:pPr>
        <w:rPr>
          <w:rFonts w:ascii="Arial" w:hAnsi="Arial" w:cs="Arial"/>
          <w:b/>
        </w:rPr>
      </w:pPr>
    </w:p>
    <w:p w:rsidR="00D9619B" w:rsidRDefault="00411DD0" w:rsidP="00D9619B">
      <w:pPr>
        <w:ind w:left="720"/>
        <w:rPr>
          <w:rFonts w:ascii="Arial" w:hAnsi="Arial" w:cs="Arial"/>
          <w:bCs/>
        </w:rPr>
      </w:pPr>
      <w:r>
        <w:rPr>
          <w:rFonts w:ascii="Arial" w:hAnsi="Arial" w:cs="Arial"/>
          <w:b/>
        </w:rPr>
        <w:lastRenderedPageBreak/>
        <w:t>Reservation Procedure—</w:t>
      </w:r>
      <w:r w:rsidR="00D9619B">
        <w:rPr>
          <w:rFonts w:ascii="Arial" w:hAnsi="Arial" w:cs="Arial"/>
          <w:bCs/>
        </w:rPr>
        <w:t>All e</w:t>
      </w:r>
      <w:r w:rsidR="007E700F">
        <w:rPr>
          <w:rFonts w:ascii="Arial" w:hAnsi="Arial" w:cs="Arial"/>
          <w:bCs/>
        </w:rPr>
        <w:t xml:space="preserve">mployees </w:t>
      </w:r>
      <w:r w:rsidR="00D9619B">
        <w:rPr>
          <w:rFonts w:ascii="Arial" w:hAnsi="Arial" w:cs="Arial"/>
          <w:bCs/>
        </w:rPr>
        <w:t xml:space="preserve">should contact the </w:t>
      </w:r>
      <w:r w:rsidR="007E10A7">
        <w:rPr>
          <w:rFonts w:ascii="Arial" w:hAnsi="Arial" w:cs="Arial"/>
          <w:bCs/>
        </w:rPr>
        <w:t xml:space="preserve">PCB Corporate Travel </w:t>
      </w:r>
      <w:r w:rsidR="000D326E">
        <w:rPr>
          <w:rFonts w:ascii="Arial" w:hAnsi="Arial" w:cs="Arial"/>
          <w:bCs/>
        </w:rPr>
        <w:t>Planner</w:t>
      </w:r>
      <w:r w:rsidR="00D9619B">
        <w:rPr>
          <w:rFonts w:ascii="Arial" w:hAnsi="Arial" w:cs="Arial"/>
          <w:bCs/>
        </w:rPr>
        <w:t xml:space="preserve"> during business hours</w:t>
      </w:r>
      <w:r w:rsidR="00AD63DA">
        <w:rPr>
          <w:rFonts w:ascii="Arial" w:hAnsi="Arial" w:cs="Arial"/>
          <w:bCs/>
        </w:rPr>
        <w:t>,</w:t>
      </w:r>
      <w:r w:rsidR="00D9619B">
        <w:rPr>
          <w:rFonts w:ascii="Arial" w:hAnsi="Arial" w:cs="Arial"/>
          <w:bCs/>
        </w:rPr>
        <w:t xml:space="preserve"> 8:00 a.m. to 4:30 p.m., Monday-</w:t>
      </w:r>
      <w:r w:rsidR="00AD63DA">
        <w:rPr>
          <w:rFonts w:ascii="Arial" w:hAnsi="Arial" w:cs="Arial"/>
          <w:bCs/>
        </w:rPr>
        <w:t>Thursday</w:t>
      </w:r>
      <w:r w:rsidR="008855EF">
        <w:rPr>
          <w:rFonts w:ascii="Arial" w:hAnsi="Arial" w:cs="Arial"/>
          <w:bCs/>
        </w:rPr>
        <w:t xml:space="preserve"> EST</w:t>
      </w:r>
      <w:r w:rsidR="00D9619B">
        <w:rPr>
          <w:rFonts w:ascii="Arial" w:hAnsi="Arial" w:cs="Arial"/>
          <w:bCs/>
        </w:rPr>
        <w:t xml:space="preserve"> at extension 2371 to book air transportation, hotel, and/or car rentals for business travel.  </w:t>
      </w:r>
      <w:r w:rsidR="00AD63DA">
        <w:rPr>
          <w:rFonts w:ascii="Arial" w:hAnsi="Arial" w:cs="Arial"/>
          <w:bCs/>
        </w:rPr>
        <w:t xml:space="preserve">You may send an email to </w:t>
      </w:r>
      <w:hyperlink r:id="rId8" w:history="1">
        <w:r w:rsidR="00AD63DA" w:rsidRPr="00A81D48">
          <w:rPr>
            <w:rStyle w:val="Hyperlink"/>
            <w:rFonts w:ascii="Arial" w:hAnsi="Arial" w:cs="Arial"/>
            <w:bCs/>
          </w:rPr>
          <w:t>jkukoda@pcb.com</w:t>
        </w:r>
      </w:hyperlink>
      <w:r w:rsidR="00AD63DA">
        <w:rPr>
          <w:rFonts w:ascii="Arial" w:hAnsi="Arial" w:cs="Arial"/>
          <w:bCs/>
        </w:rPr>
        <w:t xml:space="preserve"> on Fridays </w:t>
      </w:r>
      <w:r w:rsidR="00FC5E50">
        <w:rPr>
          <w:rFonts w:ascii="Arial" w:hAnsi="Arial" w:cs="Arial"/>
          <w:bCs/>
        </w:rPr>
        <w:t>f</w:t>
      </w:r>
      <w:r w:rsidR="00AD63DA">
        <w:rPr>
          <w:rFonts w:ascii="Arial" w:hAnsi="Arial" w:cs="Arial"/>
          <w:bCs/>
        </w:rPr>
        <w:t>or expedited help</w:t>
      </w:r>
      <w:r w:rsidR="007E700F">
        <w:rPr>
          <w:rFonts w:ascii="Arial" w:hAnsi="Arial" w:cs="Arial"/>
          <w:bCs/>
        </w:rPr>
        <w:t xml:space="preserve"> or call the Executive Administrative Assistant at ext. 2248</w:t>
      </w:r>
      <w:r w:rsidR="00AD63DA">
        <w:rPr>
          <w:rFonts w:ascii="Arial" w:hAnsi="Arial" w:cs="Arial"/>
          <w:bCs/>
        </w:rPr>
        <w:t xml:space="preserve">.  </w:t>
      </w:r>
    </w:p>
    <w:p w:rsidR="00D9619B" w:rsidRDefault="00D9619B" w:rsidP="00D9619B">
      <w:pPr>
        <w:rPr>
          <w:rFonts w:ascii="Arial" w:hAnsi="Arial" w:cs="Arial"/>
          <w:b/>
        </w:rPr>
      </w:pPr>
    </w:p>
    <w:p w:rsidR="00D9619B" w:rsidRPr="007E700F" w:rsidRDefault="00D9619B" w:rsidP="00D9619B">
      <w:pPr>
        <w:ind w:left="720"/>
        <w:rPr>
          <w:rFonts w:ascii="Arial" w:hAnsi="Arial" w:cs="Arial"/>
          <w:bCs/>
          <w:szCs w:val="24"/>
        </w:rPr>
      </w:pPr>
      <w:r>
        <w:rPr>
          <w:rFonts w:ascii="Arial" w:hAnsi="Arial" w:cs="Arial"/>
          <w:bCs/>
        </w:rPr>
        <w:t>For travel emergencies outside of business hours</w:t>
      </w:r>
      <w:r w:rsidR="007E700F">
        <w:rPr>
          <w:rFonts w:ascii="Arial" w:hAnsi="Arial" w:cs="Arial"/>
          <w:bCs/>
        </w:rPr>
        <w:t>, please contact your supervisor who will coordinate chan</w:t>
      </w:r>
      <w:r w:rsidR="007815CB">
        <w:rPr>
          <w:rFonts w:ascii="Arial" w:hAnsi="Arial" w:cs="Arial"/>
          <w:bCs/>
        </w:rPr>
        <w:t>ges in the original itinerary.</w:t>
      </w:r>
    </w:p>
    <w:p w:rsidR="00D9619B" w:rsidRDefault="00D9619B" w:rsidP="00D9619B">
      <w:pPr>
        <w:tabs>
          <w:tab w:val="left" w:pos="1260"/>
        </w:tabs>
        <w:rPr>
          <w:rFonts w:ascii="Arial" w:hAnsi="Arial" w:cs="Arial"/>
          <w:b/>
        </w:rPr>
      </w:pPr>
    </w:p>
    <w:p w:rsidR="00D9619B" w:rsidRDefault="00D9619B" w:rsidP="00D9619B">
      <w:pPr>
        <w:numPr>
          <w:ilvl w:val="0"/>
          <w:numId w:val="8"/>
        </w:numPr>
        <w:ind w:left="1080"/>
        <w:rPr>
          <w:rFonts w:ascii="Arial" w:hAnsi="Arial" w:cs="Arial"/>
        </w:rPr>
      </w:pPr>
      <w:r>
        <w:rPr>
          <w:rFonts w:ascii="Arial" w:hAnsi="Arial" w:cs="Arial"/>
        </w:rPr>
        <w:t xml:space="preserve">Please request reservations as far in advance as possible so that the company can get the most favorable fares. All employees must make every effort to keep the original itinerary when flights have been booked. Changes to the ticket once booked will result in fees and charges assessed by the </w:t>
      </w:r>
      <w:r w:rsidR="00CA704B">
        <w:rPr>
          <w:rFonts w:ascii="Arial" w:hAnsi="Arial" w:cs="Arial"/>
        </w:rPr>
        <w:t>providers</w:t>
      </w:r>
      <w:r>
        <w:rPr>
          <w:rFonts w:ascii="Arial" w:hAnsi="Arial" w:cs="Arial"/>
        </w:rPr>
        <w:t xml:space="preserve">. If for any reason you must cancel or alter your travel </w:t>
      </w:r>
      <w:r w:rsidR="00CA704B">
        <w:rPr>
          <w:rFonts w:ascii="Arial" w:hAnsi="Arial" w:cs="Arial"/>
        </w:rPr>
        <w:t>plans,</w:t>
      </w:r>
      <w:r>
        <w:rPr>
          <w:rFonts w:ascii="Arial" w:hAnsi="Arial" w:cs="Arial"/>
        </w:rPr>
        <w:t xml:space="preserve"> please inform the travel </w:t>
      </w:r>
      <w:r w:rsidR="000D326E">
        <w:rPr>
          <w:rFonts w:ascii="Arial" w:hAnsi="Arial" w:cs="Arial"/>
        </w:rPr>
        <w:t>planner</w:t>
      </w:r>
      <w:r>
        <w:rPr>
          <w:rFonts w:ascii="Arial" w:hAnsi="Arial" w:cs="Arial"/>
        </w:rPr>
        <w:t xml:space="preserve"> as soon as possible. There may be steps the </w:t>
      </w:r>
      <w:r w:rsidR="00CA704B">
        <w:rPr>
          <w:rFonts w:ascii="Arial" w:hAnsi="Arial" w:cs="Arial"/>
        </w:rPr>
        <w:t>planner</w:t>
      </w:r>
      <w:r>
        <w:rPr>
          <w:rFonts w:ascii="Arial" w:hAnsi="Arial" w:cs="Arial"/>
        </w:rPr>
        <w:t xml:space="preserve"> can take to lower penalty fees or request a refund from the airline, hotels, rental agencies, etc.</w:t>
      </w:r>
    </w:p>
    <w:p w:rsidR="007E700F" w:rsidRPr="007E700F" w:rsidRDefault="007E700F" w:rsidP="00D9619B">
      <w:pPr>
        <w:numPr>
          <w:ilvl w:val="0"/>
          <w:numId w:val="8"/>
        </w:numPr>
        <w:ind w:left="1080"/>
        <w:rPr>
          <w:rFonts w:ascii="Arial" w:hAnsi="Arial" w:cs="Arial"/>
          <w:szCs w:val="24"/>
        </w:rPr>
      </w:pPr>
      <w:r w:rsidRPr="007E700F">
        <w:rPr>
          <w:rFonts w:ascii="Arial" w:hAnsi="Arial" w:cs="Arial"/>
          <w:szCs w:val="24"/>
        </w:rPr>
        <w:t>All airfare is paid by PCB’s credit card. Hotels and car rentals are reserved on PCB’s credit card but traveler is responsible for paying all hotel and car rental charges, and subsequently, submitting for reimbursement if no travel advance was obtained.</w:t>
      </w:r>
    </w:p>
    <w:p w:rsidR="00D9619B" w:rsidRDefault="00D9619B" w:rsidP="00D9619B">
      <w:pPr>
        <w:ind w:left="360"/>
        <w:rPr>
          <w:rFonts w:ascii="Arial" w:hAnsi="Arial" w:cs="Arial"/>
        </w:rPr>
      </w:pPr>
    </w:p>
    <w:p w:rsidR="00D9619B" w:rsidRDefault="00D9619B">
      <w:pPr>
        <w:rPr>
          <w:rFonts w:ascii="Arial" w:hAnsi="Arial"/>
        </w:rPr>
      </w:pPr>
    </w:p>
    <w:p w:rsidR="007E700F" w:rsidRPr="007E700F" w:rsidRDefault="003A2357" w:rsidP="00FF4545">
      <w:pPr>
        <w:pStyle w:val="Default"/>
        <w:rPr>
          <w:rFonts w:ascii="Arial" w:hAnsi="Arial" w:cs="Arial"/>
        </w:rPr>
      </w:pPr>
      <w:r>
        <w:rPr>
          <w:rFonts w:ascii="Arial" w:hAnsi="Arial"/>
          <w:b/>
        </w:rPr>
        <w:t>8.2</w:t>
      </w:r>
      <w:r>
        <w:rPr>
          <w:rFonts w:ascii="Arial" w:hAnsi="Arial"/>
          <w:b/>
        </w:rPr>
        <w:tab/>
        <w:t>TRANSPORTATION</w:t>
      </w:r>
      <w:r>
        <w:rPr>
          <w:rFonts w:ascii="Arial" w:hAnsi="Arial"/>
          <w:b/>
        </w:rPr>
        <w:br/>
      </w:r>
      <w:r>
        <w:rPr>
          <w:rFonts w:ascii="Arial" w:hAnsi="Arial"/>
        </w:rPr>
        <w:br/>
      </w:r>
      <w:r w:rsidR="007E700F" w:rsidRPr="007E700F">
        <w:rPr>
          <w:rFonts w:ascii="Arial" w:hAnsi="Arial" w:cs="Arial"/>
        </w:rPr>
        <w:t xml:space="preserve">Employees must use the method of transportation that will result in the greatest advantage to the Company and its customers. In addition to actual transportation costs, </w:t>
      </w:r>
      <w:r w:rsidR="007E700F" w:rsidRPr="007E700F">
        <w:rPr>
          <w:rFonts w:ascii="Arial" w:hAnsi="Arial" w:cs="Arial"/>
          <w:bCs/>
        </w:rPr>
        <w:t>PCB</w:t>
      </w:r>
      <w:r w:rsidR="007E700F" w:rsidRPr="007E700F">
        <w:rPr>
          <w:rFonts w:ascii="Arial" w:hAnsi="Arial" w:cs="Arial"/>
          <w:b/>
          <w:bCs/>
        </w:rPr>
        <w:t xml:space="preserve"> </w:t>
      </w:r>
      <w:r w:rsidR="007E700F" w:rsidRPr="007E700F">
        <w:rPr>
          <w:rFonts w:ascii="Arial" w:hAnsi="Arial" w:cs="Arial"/>
        </w:rPr>
        <w:t xml:space="preserve">considers such factors as location and duration of the travel assignment, total distance of travel, number of places visited, need for local travel at the </w:t>
      </w:r>
      <w:r w:rsidR="00CA704B">
        <w:rPr>
          <w:rFonts w:ascii="Arial" w:hAnsi="Arial" w:cs="Arial"/>
        </w:rPr>
        <w:t>destination</w:t>
      </w:r>
      <w:r w:rsidR="007E700F" w:rsidRPr="007E700F">
        <w:rPr>
          <w:rFonts w:ascii="Arial" w:hAnsi="Arial" w:cs="Arial"/>
        </w:rPr>
        <w:t xml:space="preserve"> location, number of travelers, and the costs of per diem, overtime, and lost work time. As a </w:t>
      </w:r>
      <w:r w:rsidR="007E700F" w:rsidRPr="007E700F">
        <w:rPr>
          <w:rFonts w:ascii="Arial" w:hAnsi="Arial" w:cs="Arial"/>
          <w:bCs/>
        </w:rPr>
        <w:t>PCB</w:t>
      </w:r>
      <w:r w:rsidR="007E700F" w:rsidRPr="007E700F">
        <w:rPr>
          <w:rFonts w:ascii="Arial" w:hAnsi="Arial" w:cs="Arial"/>
          <w:b/>
          <w:bCs/>
        </w:rPr>
        <w:t xml:space="preserve"> </w:t>
      </w:r>
      <w:r w:rsidR="007E700F" w:rsidRPr="007E700F">
        <w:rPr>
          <w:rFonts w:ascii="Arial" w:hAnsi="Arial" w:cs="Arial"/>
        </w:rPr>
        <w:t xml:space="preserve">guideline, you should use your personal or a corporate vehicle if you are traveling within 200 miles of your home. Use of the personal vehicle will be reimbursed as outlined below. Corporate vehicles may be obtained from the PCB Corporate Travel Planner. The employee requesting the vehicle is responsible for its use and the vehicle should be returned clean, and with a full tank of gas. Please also remember that the vehicle is subject to </w:t>
      </w:r>
      <w:r w:rsidR="007E700F" w:rsidRPr="007E700F">
        <w:rPr>
          <w:rFonts w:ascii="Arial" w:hAnsi="Arial" w:cs="Arial"/>
          <w:bCs/>
        </w:rPr>
        <w:t>PCB</w:t>
      </w:r>
      <w:r w:rsidR="007E700F" w:rsidRPr="007E700F">
        <w:rPr>
          <w:rFonts w:ascii="Arial" w:hAnsi="Arial" w:cs="Arial"/>
        </w:rPr>
        <w:t>’s no smoking policy</w:t>
      </w:r>
      <w:r w:rsidR="007815CB">
        <w:rPr>
          <w:rFonts w:ascii="Arial" w:hAnsi="Arial" w:cs="Arial"/>
        </w:rPr>
        <w:t>.</w:t>
      </w:r>
      <w:r w:rsidR="007E700F" w:rsidRPr="007E700F">
        <w:rPr>
          <w:rFonts w:ascii="Arial" w:hAnsi="Arial" w:cs="Arial"/>
        </w:rPr>
        <w:t xml:space="preserve"> </w:t>
      </w:r>
    </w:p>
    <w:p w:rsidR="000D326E" w:rsidRDefault="000D326E" w:rsidP="00FF4545">
      <w:pPr>
        <w:pStyle w:val="Default"/>
        <w:rPr>
          <w:rFonts w:ascii="Arial" w:hAnsi="Arial" w:cs="Arial"/>
        </w:rPr>
      </w:pPr>
    </w:p>
    <w:p w:rsidR="007E700F" w:rsidRPr="007E700F" w:rsidRDefault="007E700F" w:rsidP="00FF4545">
      <w:pPr>
        <w:pStyle w:val="Default"/>
        <w:ind w:left="720"/>
        <w:rPr>
          <w:rFonts w:ascii="Arial" w:hAnsi="Arial" w:cs="Arial"/>
        </w:rPr>
      </w:pPr>
      <w:r w:rsidRPr="007E700F">
        <w:rPr>
          <w:rFonts w:ascii="Arial" w:hAnsi="Arial" w:cs="Arial"/>
        </w:rPr>
        <w:t xml:space="preserve">• </w:t>
      </w:r>
      <w:r w:rsidRPr="000D326E">
        <w:rPr>
          <w:rFonts w:ascii="Arial" w:hAnsi="Arial" w:cs="Arial"/>
          <w:u w:val="single"/>
        </w:rPr>
        <w:t>Commercial Airplane or Train.</w:t>
      </w:r>
      <w:r w:rsidRPr="007E700F">
        <w:rPr>
          <w:rFonts w:ascii="Arial" w:hAnsi="Arial" w:cs="Arial"/>
        </w:rPr>
        <w:t xml:space="preserve"> The employee will use a common carrier to and from the travel location when it is the least costly and most expeditious means of travel. </w:t>
      </w:r>
      <w:r w:rsidR="007815CB">
        <w:rPr>
          <w:rFonts w:ascii="Arial" w:hAnsi="Arial" w:cs="Arial"/>
        </w:rPr>
        <w:t xml:space="preserve">The Corporate Travel Planner will provide </w:t>
      </w:r>
      <w:r w:rsidR="007E79E5">
        <w:rPr>
          <w:rFonts w:ascii="Arial" w:hAnsi="Arial" w:cs="Arial"/>
        </w:rPr>
        <w:t xml:space="preserve">multiple </w:t>
      </w:r>
      <w:r w:rsidR="007815CB">
        <w:rPr>
          <w:rFonts w:ascii="Arial" w:hAnsi="Arial" w:cs="Arial"/>
        </w:rPr>
        <w:t xml:space="preserve">options to choose from.  </w:t>
      </w:r>
      <w:r w:rsidRPr="007E700F">
        <w:rPr>
          <w:rFonts w:ascii="Arial" w:hAnsi="Arial" w:cs="Arial"/>
          <w:bCs/>
        </w:rPr>
        <w:t>PCB</w:t>
      </w:r>
      <w:r w:rsidRPr="007E700F">
        <w:rPr>
          <w:rFonts w:ascii="Arial" w:hAnsi="Arial" w:cs="Arial"/>
          <w:b/>
          <w:bCs/>
        </w:rPr>
        <w:t xml:space="preserve"> </w:t>
      </w:r>
      <w:r w:rsidRPr="007E700F">
        <w:rPr>
          <w:rFonts w:ascii="Arial" w:hAnsi="Arial" w:cs="Arial"/>
        </w:rPr>
        <w:t xml:space="preserve">will reimburse the employee for round trip mileage to the airport in accordance with the policies stated in this document. Off-airport parking or taxicab fares between the airport and the employee’s residence or regular work location, travel location, or place of lodging are also permitted. The employee is expected to use courtesy transportation services provided by their hotel, if available. PCB Corporate Travel Planner will provide the employee with this information. </w:t>
      </w:r>
    </w:p>
    <w:p w:rsidR="007E700F" w:rsidRPr="007E700F" w:rsidRDefault="007E700F" w:rsidP="00FF4545">
      <w:pPr>
        <w:pStyle w:val="Default"/>
        <w:ind w:left="720"/>
        <w:rPr>
          <w:rFonts w:ascii="Arial" w:hAnsi="Arial" w:cs="Arial"/>
        </w:rPr>
      </w:pPr>
      <w:r w:rsidRPr="007E700F">
        <w:rPr>
          <w:rFonts w:ascii="Arial" w:hAnsi="Arial" w:cs="Arial"/>
        </w:rPr>
        <w:t xml:space="preserve">• </w:t>
      </w:r>
      <w:r w:rsidRPr="000D326E">
        <w:rPr>
          <w:rFonts w:ascii="Arial" w:hAnsi="Arial" w:cs="Arial"/>
          <w:u w:val="single"/>
        </w:rPr>
        <w:t>Rental Car.</w:t>
      </w:r>
      <w:r w:rsidRPr="007E700F">
        <w:rPr>
          <w:rFonts w:ascii="Arial" w:hAnsi="Arial" w:cs="Arial"/>
        </w:rPr>
        <w:t xml:space="preserve"> Rental cars will be issued to employees based on the availability of public transportation at the travel location Employees must have a valid state driver’s license to operate any vehicle while on </w:t>
      </w:r>
      <w:r w:rsidRPr="007E700F">
        <w:rPr>
          <w:rFonts w:ascii="Arial" w:hAnsi="Arial" w:cs="Arial"/>
          <w:bCs/>
        </w:rPr>
        <w:t>PCB</w:t>
      </w:r>
      <w:r w:rsidRPr="007E700F">
        <w:rPr>
          <w:rFonts w:ascii="Arial" w:hAnsi="Arial" w:cs="Arial"/>
        </w:rPr>
        <w:t xml:space="preserve">’s business. </w:t>
      </w:r>
    </w:p>
    <w:p w:rsidR="007E700F" w:rsidRPr="007E700F" w:rsidRDefault="007E700F" w:rsidP="00FF4545">
      <w:pPr>
        <w:pStyle w:val="Default"/>
        <w:numPr>
          <w:ilvl w:val="0"/>
          <w:numId w:val="21"/>
        </w:numPr>
        <w:ind w:left="1800"/>
        <w:rPr>
          <w:rFonts w:ascii="Arial" w:hAnsi="Arial" w:cs="Arial"/>
        </w:rPr>
      </w:pPr>
      <w:r w:rsidRPr="007E700F">
        <w:rPr>
          <w:rFonts w:ascii="Arial" w:hAnsi="Arial" w:cs="Arial"/>
        </w:rPr>
        <w:lastRenderedPageBreak/>
        <w:t>Reservation</w:t>
      </w:r>
      <w:r w:rsidR="00CA704B">
        <w:rPr>
          <w:rFonts w:ascii="Arial" w:hAnsi="Arial" w:cs="Arial"/>
        </w:rPr>
        <w:t>s</w:t>
      </w:r>
      <w:r w:rsidRPr="007E700F">
        <w:rPr>
          <w:rFonts w:ascii="Arial" w:hAnsi="Arial" w:cs="Arial"/>
        </w:rPr>
        <w:t xml:space="preserve"> should be made with the rental car agency that has the lowest reasonable price. </w:t>
      </w:r>
    </w:p>
    <w:p w:rsidR="007E700F" w:rsidRPr="007E700F" w:rsidRDefault="007E700F" w:rsidP="00FF4545">
      <w:pPr>
        <w:pStyle w:val="Default"/>
        <w:numPr>
          <w:ilvl w:val="0"/>
          <w:numId w:val="21"/>
        </w:numPr>
        <w:ind w:left="1800"/>
        <w:rPr>
          <w:rFonts w:ascii="Arial" w:hAnsi="Arial" w:cs="Arial"/>
        </w:rPr>
      </w:pPr>
      <w:r w:rsidRPr="007E700F">
        <w:rPr>
          <w:rFonts w:ascii="Arial" w:hAnsi="Arial" w:cs="Arial"/>
        </w:rPr>
        <w:t xml:space="preserve">Reservations should be made for mid-size cars. If </w:t>
      </w:r>
      <w:r w:rsidR="00CA704B" w:rsidRPr="007E700F">
        <w:rPr>
          <w:rFonts w:ascii="Arial" w:hAnsi="Arial" w:cs="Arial"/>
        </w:rPr>
        <w:t>a group of employees shares</w:t>
      </w:r>
      <w:r w:rsidRPr="007E700F">
        <w:rPr>
          <w:rFonts w:ascii="Arial" w:hAnsi="Arial" w:cs="Arial"/>
        </w:rPr>
        <w:t xml:space="preserve"> a rental car or the transportation of equipment is involved, a larger rental car may be approved. The employee’s Supervisor must approve the variance prior to travel. </w:t>
      </w:r>
    </w:p>
    <w:p w:rsidR="007E700F" w:rsidRPr="007E700F" w:rsidRDefault="007E79E5" w:rsidP="00FF4545">
      <w:pPr>
        <w:pStyle w:val="Default"/>
        <w:numPr>
          <w:ilvl w:val="0"/>
          <w:numId w:val="21"/>
        </w:numPr>
        <w:ind w:left="1800"/>
        <w:rPr>
          <w:rFonts w:ascii="Arial" w:hAnsi="Arial" w:cs="Arial"/>
        </w:rPr>
      </w:pPr>
      <w:r>
        <w:rPr>
          <w:rFonts w:ascii="Arial" w:hAnsi="Arial" w:cs="Arial"/>
        </w:rPr>
        <w:t>T</w:t>
      </w:r>
      <w:r w:rsidR="007E700F" w:rsidRPr="007E700F">
        <w:rPr>
          <w:rFonts w:ascii="Arial" w:hAnsi="Arial" w:cs="Arial"/>
        </w:rPr>
        <w:t>he employee is to decline all additional insurance coverage for the car rental while on business travel</w:t>
      </w:r>
      <w:r>
        <w:rPr>
          <w:rFonts w:ascii="Arial" w:hAnsi="Arial" w:cs="Arial"/>
        </w:rPr>
        <w:t xml:space="preserve"> in the USA</w:t>
      </w:r>
      <w:r w:rsidR="007E700F" w:rsidRPr="007E700F">
        <w:rPr>
          <w:rFonts w:ascii="Arial" w:hAnsi="Arial" w:cs="Arial"/>
        </w:rPr>
        <w:t xml:space="preserve">. </w:t>
      </w:r>
      <w:r w:rsidR="007E700F" w:rsidRPr="007E700F">
        <w:rPr>
          <w:rFonts w:ascii="Arial" w:hAnsi="Arial" w:cs="Arial"/>
          <w:bCs/>
        </w:rPr>
        <w:t>PCB</w:t>
      </w:r>
      <w:r w:rsidR="007E700F" w:rsidRPr="007E700F">
        <w:rPr>
          <w:rFonts w:ascii="Arial" w:hAnsi="Arial" w:cs="Arial"/>
          <w:b/>
          <w:bCs/>
        </w:rPr>
        <w:t xml:space="preserve"> </w:t>
      </w:r>
      <w:r w:rsidR="007E700F" w:rsidRPr="007E700F">
        <w:rPr>
          <w:rFonts w:ascii="Arial" w:hAnsi="Arial" w:cs="Arial"/>
        </w:rPr>
        <w:t>does not authorize or pay for personal accident insurance, personal effects coverage, liability insurance supplement, mobile telephone charges, or any other extra services that are not included in the rental car contracted rates.</w:t>
      </w:r>
      <w:r w:rsidR="00CA704B">
        <w:rPr>
          <w:rFonts w:ascii="Arial" w:hAnsi="Arial" w:cs="Arial"/>
        </w:rPr>
        <w:t xml:space="preserve">  Copies of the PCB insurance coverage may be obtained from the Travel Planner and carried with you.</w:t>
      </w:r>
    </w:p>
    <w:p w:rsidR="007E700F" w:rsidRPr="007E700F" w:rsidRDefault="007E700F" w:rsidP="00FF4545">
      <w:pPr>
        <w:pStyle w:val="Default"/>
        <w:numPr>
          <w:ilvl w:val="0"/>
          <w:numId w:val="21"/>
        </w:numPr>
        <w:ind w:left="1800"/>
        <w:rPr>
          <w:rFonts w:ascii="Arial" w:hAnsi="Arial" w:cs="Arial"/>
        </w:rPr>
      </w:pPr>
      <w:r w:rsidRPr="007E700F">
        <w:rPr>
          <w:rFonts w:ascii="Arial" w:hAnsi="Arial" w:cs="Arial"/>
        </w:rPr>
        <w:t xml:space="preserve">The employee should return the car with a full tank of gas purchased at a local establishment as opposed to purchasing gas from the rental car agency. </w:t>
      </w:r>
    </w:p>
    <w:p w:rsidR="007E700F" w:rsidRPr="007E700F" w:rsidRDefault="007E700F" w:rsidP="00FF4545">
      <w:pPr>
        <w:pStyle w:val="Default"/>
        <w:numPr>
          <w:ilvl w:val="0"/>
          <w:numId w:val="21"/>
        </w:numPr>
        <w:ind w:left="1800"/>
        <w:rPr>
          <w:rFonts w:ascii="Arial" w:hAnsi="Arial" w:cs="Arial"/>
        </w:rPr>
      </w:pPr>
      <w:r w:rsidRPr="007E700F">
        <w:rPr>
          <w:rFonts w:ascii="Arial" w:hAnsi="Arial" w:cs="Arial"/>
        </w:rPr>
        <w:t xml:space="preserve">Always check on the rental car for damage before taking it. If you see damage, have the agent note it on your contract. </w:t>
      </w:r>
    </w:p>
    <w:p w:rsidR="007E700F" w:rsidRPr="007E700F" w:rsidRDefault="007E700F" w:rsidP="00FF4545">
      <w:pPr>
        <w:pStyle w:val="Default"/>
        <w:numPr>
          <w:ilvl w:val="0"/>
          <w:numId w:val="21"/>
        </w:numPr>
        <w:ind w:left="1800"/>
        <w:rPr>
          <w:rFonts w:ascii="Arial" w:hAnsi="Arial" w:cs="Arial"/>
        </w:rPr>
      </w:pPr>
      <w:r w:rsidRPr="007E700F">
        <w:rPr>
          <w:rFonts w:ascii="Arial" w:hAnsi="Arial" w:cs="Arial"/>
        </w:rPr>
        <w:t xml:space="preserve">Only driver’s specified on the rental are allowed to drive the car. If an unauthorized driver is involved in an accident, the rental agreement is void and the potential liability to PCB increases. </w:t>
      </w:r>
    </w:p>
    <w:p w:rsidR="007E700F" w:rsidRPr="007E700F" w:rsidRDefault="007E700F" w:rsidP="00FF4545">
      <w:pPr>
        <w:pStyle w:val="Default"/>
        <w:numPr>
          <w:ilvl w:val="0"/>
          <w:numId w:val="21"/>
        </w:numPr>
        <w:ind w:left="1800"/>
        <w:rPr>
          <w:rFonts w:ascii="Arial" w:hAnsi="Arial" w:cs="Arial"/>
        </w:rPr>
      </w:pPr>
      <w:r w:rsidRPr="007E700F">
        <w:rPr>
          <w:rFonts w:ascii="Arial" w:hAnsi="Arial" w:cs="Arial"/>
        </w:rPr>
        <w:t xml:space="preserve">If you are involved in a car accident with a rental car, be sure to exchange basic information with the other driver(s) involved – name, address, phone, auto insurance, license number. The rental car company should also have a form to complete on the accident and copies of all documentation should be forwarded to VP of Administration or PCB’s Finance department as soon as possible. </w:t>
      </w:r>
    </w:p>
    <w:p w:rsidR="007E700F" w:rsidRPr="007E700F" w:rsidRDefault="007E700F" w:rsidP="00FF4545">
      <w:pPr>
        <w:pStyle w:val="Default"/>
        <w:rPr>
          <w:rFonts w:ascii="Arial" w:hAnsi="Arial" w:cs="Arial"/>
        </w:rPr>
      </w:pPr>
    </w:p>
    <w:p w:rsidR="007E700F" w:rsidRPr="007E700F" w:rsidRDefault="007E700F" w:rsidP="00FF4545">
      <w:pPr>
        <w:pStyle w:val="Default"/>
        <w:ind w:left="720"/>
        <w:rPr>
          <w:rFonts w:ascii="Arial" w:hAnsi="Arial" w:cs="Arial"/>
        </w:rPr>
      </w:pPr>
      <w:r w:rsidRPr="007E700F">
        <w:rPr>
          <w:rFonts w:ascii="Arial" w:hAnsi="Arial" w:cs="Arial"/>
        </w:rPr>
        <w:t xml:space="preserve">• </w:t>
      </w:r>
      <w:r w:rsidRPr="000D326E">
        <w:rPr>
          <w:rFonts w:ascii="Arial" w:hAnsi="Arial" w:cs="Arial"/>
          <w:u w:val="single"/>
        </w:rPr>
        <w:t>Taxicabs.</w:t>
      </w:r>
      <w:r w:rsidRPr="007E700F">
        <w:rPr>
          <w:rFonts w:ascii="Arial" w:hAnsi="Arial" w:cs="Arial"/>
        </w:rPr>
        <w:t xml:space="preserve"> </w:t>
      </w:r>
      <w:r w:rsidRPr="007E700F">
        <w:rPr>
          <w:rFonts w:ascii="Arial" w:hAnsi="Arial" w:cs="Arial"/>
          <w:bCs/>
        </w:rPr>
        <w:t>PCB</w:t>
      </w:r>
      <w:r w:rsidRPr="007E700F">
        <w:rPr>
          <w:rFonts w:ascii="Arial" w:hAnsi="Arial" w:cs="Arial"/>
          <w:b/>
          <w:bCs/>
        </w:rPr>
        <w:t xml:space="preserve"> </w:t>
      </w:r>
      <w:r w:rsidRPr="007E700F">
        <w:rPr>
          <w:rFonts w:ascii="Arial" w:hAnsi="Arial" w:cs="Arial"/>
        </w:rPr>
        <w:t xml:space="preserve">reimburses employees for the authorized use of taxicabs using the most direct route plus a tip of no more than fifteen percent. A receipt is required for reimbursement for all taxi fares. </w:t>
      </w:r>
    </w:p>
    <w:p w:rsidR="007E79E5" w:rsidRDefault="007E700F" w:rsidP="00FF4545">
      <w:pPr>
        <w:pStyle w:val="Default"/>
        <w:ind w:left="720"/>
        <w:rPr>
          <w:rFonts w:ascii="Arial" w:hAnsi="Arial" w:cs="Arial"/>
        </w:rPr>
      </w:pPr>
      <w:r w:rsidRPr="007E700F">
        <w:rPr>
          <w:rFonts w:ascii="Arial" w:hAnsi="Arial" w:cs="Arial"/>
        </w:rPr>
        <w:t xml:space="preserve">• </w:t>
      </w:r>
      <w:r w:rsidRPr="000D326E">
        <w:rPr>
          <w:rFonts w:ascii="Arial" w:hAnsi="Arial" w:cs="Arial"/>
          <w:u w:val="single"/>
        </w:rPr>
        <w:t>Personal Vehicle.</w:t>
      </w:r>
      <w:r w:rsidRPr="007E700F">
        <w:rPr>
          <w:rFonts w:ascii="Arial" w:hAnsi="Arial" w:cs="Arial"/>
        </w:rPr>
        <w:t xml:space="preserve"> If the traveler requests and receives authorization to use a personal vehicle in lieu of a common carrier, and such use is not advantageous to the Company, </w:t>
      </w:r>
      <w:r w:rsidRPr="007E700F">
        <w:rPr>
          <w:rFonts w:ascii="Arial" w:hAnsi="Arial" w:cs="Arial"/>
          <w:bCs/>
        </w:rPr>
        <w:t>PCB</w:t>
      </w:r>
      <w:r w:rsidRPr="007E700F">
        <w:rPr>
          <w:rFonts w:ascii="Arial" w:hAnsi="Arial" w:cs="Arial"/>
          <w:b/>
          <w:bCs/>
        </w:rPr>
        <w:t xml:space="preserve"> </w:t>
      </w:r>
      <w:r w:rsidRPr="007E700F">
        <w:rPr>
          <w:rFonts w:ascii="Arial" w:hAnsi="Arial" w:cs="Arial"/>
        </w:rPr>
        <w:t xml:space="preserve">does the following: </w:t>
      </w:r>
    </w:p>
    <w:p w:rsidR="007E700F" w:rsidRPr="007E700F" w:rsidRDefault="007E700F" w:rsidP="007E79E5">
      <w:pPr>
        <w:pStyle w:val="Default"/>
        <w:numPr>
          <w:ilvl w:val="0"/>
          <w:numId w:val="29"/>
        </w:numPr>
        <w:rPr>
          <w:rFonts w:ascii="Arial" w:hAnsi="Arial" w:cs="Arial"/>
        </w:rPr>
      </w:pPr>
      <w:r w:rsidRPr="007E700F">
        <w:rPr>
          <w:rFonts w:ascii="Arial" w:hAnsi="Arial" w:cs="Arial"/>
        </w:rPr>
        <w:t xml:space="preserve">Limits mileage reimbursement, per diem, and lodging expenses to the lowest discounted fare of the appropriate common carrier, </w:t>
      </w:r>
    </w:p>
    <w:p w:rsidR="007E700F" w:rsidRPr="007E700F" w:rsidRDefault="007E700F" w:rsidP="007E79E5">
      <w:pPr>
        <w:pStyle w:val="Default"/>
        <w:numPr>
          <w:ilvl w:val="0"/>
          <w:numId w:val="29"/>
        </w:numPr>
        <w:rPr>
          <w:rFonts w:ascii="Arial" w:hAnsi="Arial" w:cs="Arial"/>
        </w:rPr>
      </w:pPr>
      <w:r w:rsidRPr="007E700F">
        <w:rPr>
          <w:rFonts w:ascii="Arial" w:hAnsi="Arial" w:cs="Arial"/>
        </w:rPr>
        <w:t xml:space="preserve">Limits compensated travel time each way to the time required for air travel between the originating location and destination, and </w:t>
      </w:r>
    </w:p>
    <w:p w:rsidR="007E700F" w:rsidRPr="007E700F" w:rsidRDefault="007E700F" w:rsidP="007E79E5">
      <w:pPr>
        <w:pStyle w:val="Default"/>
        <w:numPr>
          <w:ilvl w:val="0"/>
          <w:numId w:val="29"/>
        </w:numPr>
        <w:rPr>
          <w:rFonts w:ascii="Arial" w:hAnsi="Arial" w:cs="Arial"/>
        </w:rPr>
      </w:pPr>
      <w:r w:rsidRPr="007E700F">
        <w:rPr>
          <w:rFonts w:ascii="Arial" w:hAnsi="Arial" w:cs="Arial"/>
        </w:rPr>
        <w:t xml:space="preserve">Requires the traveler to use vacation or leave without pay for non-business travel days incurred </w:t>
      </w:r>
      <w:r w:rsidR="000D326E" w:rsidRPr="007E700F">
        <w:rPr>
          <w:rFonts w:ascii="Arial" w:hAnsi="Arial" w:cs="Arial"/>
        </w:rPr>
        <w:t>in</w:t>
      </w:r>
      <w:r w:rsidRPr="007E700F">
        <w:rPr>
          <w:rFonts w:ascii="Arial" w:hAnsi="Arial" w:cs="Arial"/>
        </w:rPr>
        <w:t xml:space="preserve"> route with a personal vehicle. </w:t>
      </w:r>
    </w:p>
    <w:p w:rsidR="007E700F" w:rsidRPr="007E700F" w:rsidRDefault="007E700F" w:rsidP="00FF4545">
      <w:pPr>
        <w:pStyle w:val="Default"/>
        <w:rPr>
          <w:rFonts w:ascii="Arial" w:hAnsi="Arial" w:cs="Arial"/>
        </w:rPr>
      </w:pPr>
    </w:p>
    <w:p w:rsidR="007E700F" w:rsidRPr="007E700F" w:rsidRDefault="007E700F" w:rsidP="00FF4545">
      <w:pPr>
        <w:pStyle w:val="Default"/>
        <w:ind w:left="720"/>
        <w:rPr>
          <w:rFonts w:ascii="Arial" w:hAnsi="Arial" w:cs="Arial"/>
        </w:rPr>
      </w:pPr>
      <w:r w:rsidRPr="007E700F">
        <w:rPr>
          <w:rFonts w:ascii="Arial" w:hAnsi="Arial" w:cs="Arial"/>
        </w:rPr>
        <w:t xml:space="preserve">If the traveler receives authorization to use a personal vehicle in lieu of a common carrier, the following applies: </w:t>
      </w:r>
    </w:p>
    <w:p w:rsidR="007E700F" w:rsidRPr="007E700F" w:rsidRDefault="007E700F" w:rsidP="00FF4545">
      <w:pPr>
        <w:pStyle w:val="Default"/>
        <w:numPr>
          <w:ilvl w:val="0"/>
          <w:numId w:val="23"/>
        </w:numPr>
        <w:ind w:left="1800"/>
        <w:rPr>
          <w:rFonts w:ascii="Arial" w:hAnsi="Arial" w:cs="Arial"/>
        </w:rPr>
      </w:pPr>
      <w:r w:rsidRPr="007E700F">
        <w:rPr>
          <w:rFonts w:ascii="Arial" w:hAnsi="Arial" w:cs="Arial"/>
          <w:bCs/>
        </w:rPr>
        <w:t>PCB</w:t>
      </w:r>
      <w:r w:rsidRPr="007E700F">
        <w:rPr>
          <w:rFonts w:ascii="Arial" w:hAnsi="Arial" w:cs="Arial"/>
          <w:b/>
          <w:bCs/>
        </w:rPr>
        <w:t xml:space="preserve"> </w:t>
      </w:r>
      <w:r w:rsidRPr="007E700F">
        <w:rPr>
          <w:rFonts w:ascii="Arial" w:hAnsi="Arial" w:cs="Arial"/>
        </w:rPr>
        <w:t xml:space="preserve">pays employees for the authorized use of their personal vehicles on a mileage basis over the most direct, commonly used route. Employees are reimbursed for total miles driven to the airport or travel location, less their normal round trip commuting miles, unless the travel occurs on a day other </w:t>
      </w:r>
      <w:r w:rsidRPr="007E700F">
        <w:rPr>
          <w:rFonts w:ascii="Arial" w:hAnsi="Arial" w:cs="Arial"/>
        </w:rPr>
        <w:lastRenderedPageBreak/>
        <w:t xml:space="preserve">than a normal workday. If the travel occurs on a day other than a normal workday, the employee is reimbursed for all mileage while on travel status, </w:t>
      </w:r>
    </w:p>
    <w:p w:rsidR="007E700F" w:rsidRPr="007E700F" w:rsidRDefault="007E700F" w:rsidP="00FF4545">
      <w:pPr>
        <w:pStyle w:val="Default"/>
        <w:numPr>
          <w:ilvl w:val="0"/>
          <w:numId w:val="23"/>
        </w:numPr>
        <w:ind w:left="1800"/>
        <w:rPr>
          <w:rFonts w:ascii="Arial" w:hAnsi="Arial" w:cs="Arial"/>
        </w:rPr>
      </w:pPr>
      <w:r w:rsidRPr="007E700F">
        <w:rPr>
          <w:rFonts w:ascii="Arial" w:hAnsi="Arial" w:cs="Arial"/>
          <w:bCs/>
        </w:rPr>
        <w:t>PCB</w:t>
      </w:r>
      <w:r w:rsidRPr="007E700F">
        <w:rPr>
          <w:rFonts w:ascii="Arial" w:hAnsi="Arial" w:cs="Arial"/>
          <w:b/>
          <w:bCs/>
        </w:rPr>
        <w:t xml:space="preserve"> </w:t>
      </w:r>
      <w:r w:rsidRPr="007E700F">
        <w:rPr>
          <w:rFonts w:ascii="Arial" w:hAnsi="Arial" w:cs="Arial"/>
        </w:rPr>
        <w:t xml:space="preserve">pays mileage to only one employee when two or more are traveling together on the same trip and in the same personal vehicle, </w:t>
      </w:r>
    </w:p>
    <w:p w:rsidR="007E700F" w:rsidRPr="007E700F" w:rsidRDefault="007E700F" w:rsidP="00FF4545">
      <w:pPr>
        <w:pStyle w:val="Default"/>
        <w:numPr>
          <w:ilvl w:val="0"/>
          <w:numId w:val="23"/>
        </w:numPr>
        <w:ind w:left="1800"/>
        <w:rPr>
          <w:rFonts w:ascii="Arial" w:hAnsi="Arial" w:cs="Arial"/>
        </w:rPr>
      </w:pPr>
      <w:r w:rsidRPr="007E700F">
        <w:rPr>
          <w:rFonts w:ascii="Arial" w:hAnsi="Arial" w:cs="Arial"/>
        </w:rPr>
        <w:t xml:space="preserve">Mileage rates are governed by the Internal Revenue Service (IRS) allowable mileage reimbursement, </w:t>
      </w:r>
    </w:p>
    <w:p w:rsidR="007E700F" w:rsidRPr="007E700F" w:rsidRDefault="007E700F" w:rsidP="00FF4545">
      <w:pPr>
        <w:pStyle w:val="Default"/>
        <w:numPr>
          <w:ilvl w:val="0"/>
          <w:numId w:val="23"/>
        </w:numPr>
        <w:ind w:left="1800"/>
        <w:rPr>
          <w:rFonts w:ascii="Arial" w:hAnsi="Arial" w:cs="Arial"/>
        </w:rPr>
      </w:pPr>
      <w:r w:rsidRPr="007E700F">
        <w:rPr>
          <w:rFonts w:ascii="Arial" w:hAnsi="Arial" w:cs="Arial"/>
        </w:rPr>
        <w:t xml:space="preserve">The employee is required to keep a log of miles traveled between each destination on a single business trip. Mileage expense is claimed on the standard Travel Expense Report, </w:t>
      </w:r>
    </w:p>
    <w:p w:rsidR="007E700F" w:rsidRPr="007E700F" w:rsidRDefault="007E700F" w:rsidP="00FF4545">
      <w:pPr>
        <w:pStyle w:val="Default"/>
        <w:numPr>
          <w:ilvl w:val="0"/>
          <w:numId w:val="23"/>
        </w:numPr>
        <w:ind w:left="1800"/>
        <w:rPr>
          <w:rFonts w:ascii="Arial" w:hAnsi="Arial" w:cs="Arial"/>
        </w:rPr>
      </w:pPr>
      <w:r w:rsidRPr="007E700F">
        <w:rPr>
          <w:rFonts w:ascii="Arial" w:hAnsi="Arial" w:cs="Arial"/>
        </w:rPr>
        <w:t xml:space="preserve">Mileage reimbursement constitutes full compensation for all costs of operating the vehicle, including insurance, gasoline, maintenance, and repair. </w:t>
      </w:r>
    </w:p>
    <w:p w:rsidR="007E700F" w:rsidRDefault="007E700F" w:rsidP="00FF4545">
      <w:pPr>
        <w:rPr>
          <w:rFonts w:ascii="Arial" w:hAnsi="Arial" w:cs="Arial"/>
          <w:szCs w:val="24"/>
        </w:rPr>
      </w:pPr>
    </w:p>
    <w:p w:rsidR="00411DD0" w:rsidRPr="00411DD0" w:rsidRDefault="00411DD0" w:rsidP="00FF4545">
      <w:pPr>
        <w:keepNext/>
        <w:ind w:left="720"/>
        <w:outlineLvl w:val="0"/>
        <w:rPr>
          <w:rFonts w:ascii="Arial" w:hAnsi="Arial" w:cs="Arial"/>
          <w:b/>
          <w:bCs/>
          <w:szCs w:val="24"/>
        </w:rPr>
      </w:pPr>
      <w:r w:rsidRPr="00411DD0">
        <w:rPr>
          <w:rFonts w:ascii="Arial" w:hAnsi="Arial" w:cs="Arial"/>
          <w:b/>
          <w:bCs/>
          <w:szCs w:val="24"/>
        </w:rPr>
        <w:t>Airport Parking</w:t>
      </w:r>
    </w:p>
    <w:p w:rsidR="00411DD0" w:rsidRDefault="00411DD0" w:rsidP="00FF4545">
      <w:pPr>
        <w:ind w:left="720"/>
        <w:rPr>
          <w:rFonts w:ascii="Arial" w:hAnsi="Arial" w:cs="Arial"/>
          <w:szCs w:val="24"/>
        </w:rPr>
      </w:pPr>
      <w:r w:rsidRPr="00411DD0">
        <w:rPr>
          <w:rFonts w:ascii="Arial" w:hAnsi="Arial" w:cs="Arial"/>
          <w:szCs w:val="24"/>
        </w:rPr>
        <w:t xml:space="preserve">PCB prefers that employees minimize the expense of parking at the airport.  Employees should consider alternatives to leaving their car in airport parking for extended periods of time.  </w:t>
      </w:r>
      <w:r w:rsidR="00BB35AA">
        <w:rPr>
          <w:rFonts w:ascii="Arial" w:hAnsi="Arial" w:cs="Arial"/>
          <w:szCs w:val="24"/>
        </w:rPr>
        <w:t>Airport shuttles and other means of public transportation to the airport should be considered.</w:t>
      </w:r>
    </w:p>
    <w:p w:rsidR="00411DD0" w:rsidRDefault="00411DD0">
      <w:pPr>
        <w:ind w:left="720"/>
        <w:rPr>
          <w:rFonts w:ascii="Arial" w:hAnsi="Arial"/>
          <w:b/>
        </w:rPr>
      </w:pPr>
    </w:p>
    <w:p w:rsidR="00481C2B" w:rsidRPr="00481C2B" w:rsidRDefault="003A2357" w:rsidP="00FF4545">
      <w:pPr>
        <w:pStyle w:val="Default"/>
        <w:rPr>
          <w:rFonts w:ascii="Arial" w:hAnsi="Arial" w:cs="Arial"/>
        </w:rPr>
      </w:pPr>
      <w:r>
        <w:rPr>
          <w:rFonts w:ascii="Arial" w:hAnsi="Arial"/>
          <w:b/>
        </w:rPr>
        <w:t>8.3</w:t>
      </w:r>
      <w:r>
        <w:rPr>
          <w:rFonts w:ascii="Arial" w:hAnsi="Arial"/>
          <w:b/>
        </w:rPr>
        <w:tab/>
      </w:r>
      <w:r w:rsidR="00481C2B">
        <w:rPr>
          <w:rFonts w:ascii="Arial" w:hAnsi="Arial"/>
          <w:b/>
        </w:rPr>
        <w:t>LODGING</w:t>
      </w:r>
      <w:r>
        <w:rPr>
          <w:rFonts w:ascii="Arial" w:hAnsi="Arial"/>
          <w:b/>
        </w:rPr>
        <w:t xml:space="preserve"> ACCOMMODATIONS</w:t>
      </w:r>
      <w:r>
        <w:rPr>
          <w:rFonts w:ascii="Arial" w:hAnsi="Arial"/>
          <w:b/>
        </w:rPr>
        <w:br/>
      </w:r>
      <w:r>
        <w:rPr>
          <w:rFonts w:ascii="Arial" w:hAnsi="Arial"/>
        </w:rPr>
        <w:br/>
      </w:r>
      <w:r w:rsidR="00481C2B" w:rsidRPr="00481C2B">
        <w:rPr>
          <w:rFonts w:ascii="Arial" w:hAnsi="Arial" w:cs="Arial"/>
        </w:rPr>
        <w:t xml:space="preserve">Employees are allowed lodging while on travel status for more than 12 hours. Employees must be more than 75 miles away from the regular work location to obtain lodging reimbursement. Travelers are responsible for paying their own lodging bills unless employee stayed in a hotel that bills PCB directly. Additional information on direct-bill hotels may be obtained from PCB Corporate Travel Planner. </w:t>
      </w:r>
    </w:p>
    <w:p w:rsidR="00D2200C" w:rsidRDefault="00D2200C" w:rsidP="00FF4545">
      <w:pPr>
        <w:pStyle w:val="Default"/>
        <w:rPr>
          <w:rFonts w:ascii="Arial" w:hAnsi="Arial" w:cs="Arial"/>
          <w:u w:val="single"/>
        </w:rPr>
      </w:pPr>
    </w:p>
    <w:p w:rsidR="00481C2B" w:rsidRPr="00481C2B" w:rsidRDefault="00481C2B" w:rsidP="00FF4545">
      <w:pPr>
        <w:pStyle w:val="Default"/>
        <w:rPr>
          <w:rFonts w:ascii="Arial" w:hAnsi="Arial" w:cs="Arial"/>
        </w:rPr>
      </w:pPr>
      <w:r w:rsidRPr="00481C2B">
        <w:rPr>
          <w:rFonts w:ascii="Arial" w:hAnsi="Arial" w:cs="Arial"/>
          <w:u w:val="single"/>
        </w:rPr>
        <w:t>Confirmed Rates and Confirmation Numbers.</w:t>
      </w:r>
      <w:r w:rsidRPr="00481C2B">
        <w:rPr>
          <w:rFonts w:ascii="Arial" w:hAnsi="Arial" w:cs="Arial"/>
        </w:rPr>
        <w:t xml:space="preserve"> Prior to departure, travelers must be sure to obtain confirmed rates and confirmation numbers to ensure rates on the bill are accurate. It is the employee’s responsibility to settle any rate dispute with the establishment prior to leaving the hotel. Any charges over the confirmed rate may not be reimbursed to the employee. </w:t>
      </w:r>
    </w:p>
    <w:p w:rsidR="00481C2B" w:rsidRDefault="00481C2B" w:rsidP="00FF4545">
      <w:pPr>
        <w:pStyle w:val="Default"/>
        <w:rPr>
          <w:rFonts w:ascii="Arial" w:hAnsi="Arial" w:cs="Arial"/>
        </w:rPr>
      </w:pPr>
    </w:p>
    <w:p w:rsidR="00481C2B" w:rsidRPr="00481C2B" w:rsidRDefault="00481C2B" w:rsidP="00FF4545">
      <w:pPr>
        <w:pStyle w:val="Default"/>
        <w:rPr>
          <w:rFonts w:ascii="Arial" w:hAnsi="Arial" w:cs="Arial"/>
        </w:rPr>
      </w:pPr>
      <w:r w:rsidRPr="00481C2B">
        <w:rPr>
          <w:rFonts w:ascii="Arial" w:hAnsi="Arial" w:cs="Arial"/>
          <w:u w:val="single"/>
        </w:rPr>
        <w:t>Guaranteeing Late Arrival.</w:t>
      </w:r>
      <w:r w:rsidRPr="00481C2B">
        <w:rPr>
          <w:rFonts w:ascii="Arial" w:hAnsi="Arial" w:cs="Arial"/>
        </w:rPr>
        <w:t xml:space="preserve"> </w:t>
      </w:r>
      <w:r w:rsidRPr="00481C2B">
        <w:rPr>
          <w:rFonts w:ascii="Arial" w:hAnsi="Arial" w:cs="Arial"/>
          <w:bCs/>
        </w:rPr>
        <w:t>PCB</w:t>
      </w:r>
      <w:r w:rsidRPr="00481C2B">
        <w:rPr>
          <w:rFonts w:ascii="Arial" w:hAnsi="Arial" w:cs="Arial"/>
          <w:b/>
          <w:bCs/>
        </w:rPr>
        <w:t xml:space="preserve"> </w:t>
      </w:r>
      <w:r w:rsidRPr="00481C2B">
        <w:rPr>
          <w:rFonts w:ascii="Arial" w:hAnsi="Arial" w:cs="Arial"/>
        </w:rPr>
        <w:t xml:space="preserve">will guarantee late arrival in case of unexpected travel delays. If the employee recognizes, after travel has begun, that he or she is unable to keep a guaranteed reservation, it is the employee’s responsibility to cancel the guaranteed reservations to avoid a “no show” charge from the lodging establishment. The cause for the delay (airline delays) should be explained to the hotel to help avoid a charge. </w:t>
      </w:r>
    </w:p>
    <w:p w:rsidR="00481C2B" w:rsidRDefault="00481C2B" w:rsidP="00FF4545">
      <w:pPr>
        <w:pStyle w:val="Default"/>
        <w:rPr>
          <w:rFonts w:ascii="Arial" w:hAnsi="Arial" w:cs="Arial"/>
        </w:rPr>
      </w:pPr>
    </w:p>
    <w:p w:rsidR="00481C2B" w:rsidRPr="00481C2B" w:rsidRDefault="00481C2B" w:rsidP="00FF4545">
      <w:pPr>
        <w:pStyle w:val="Default"/>
        <w:rPr>
          <w:rFonts w:ascii="Arial" w:hAnsi="Arial" w:cs="Arial"/>
        </w:rPr>
      </w:pPr>
      <w:r w:rsidRPr="00481C2B">
        <w:rPr>
          <w:rFonts w:ascii="Arial" w:hAnsi="Arial" w:cs="Arial"/>
        </w:rPr>
        <w:t>Employee should contact PCB Corporate Travel Planner to make a hotel reservation when on business travel and overnight lodging is required. PCB Corporate Travel Planner should reserve hotel with the actual lodging cost (excluding taxes) not to exceed the maximum lodging rate for the temporary duty location or stopover point. Lodging taxes are reimbursable as a miscellaneous travel expense and recorded separately on the Expense Report. Higher than maximum lodging rate for the temporary duty location or stopover point must be justified and approved prior to travel.</w:t>
      </w:r>
    </w:p>
    <w:p w:rsidR="00481C2B" w:rsidRDefault="00481C2B" w:rsidP="00FF4545">
      <w:pPr>
        <w:rPr>
          <w:rFonts w:ascii="Arial" w:hAnsi="Arial" w:cs="Arial"/>
          <w:szCs w:val="24"/>
        </w:rPr>
      </w:pPr>
    </w:p>
    <w:p w:rsidR="00134A56" w:rsidRDefault="00134A56" w:rsidP="00FF4545">
      <w:pPr>
        <w:rPr>
          <w:rFonts w:ascii="Arial" w:hAnsi="Arial" w:cs="Arial"/>
          <w:szCs w:val="24"/>
        </w:rPr>
      </w:pPr>
      <w:r>
        <w:rPr>
          <w:rFonts w:ascii="Arial" w:hAnsi="Arial" w:cs="Arial"/>
          <w:szCs w:val="24"/>
        </w:rPr>
        <w:lastRenderedPageBreak/>
        <w:t xml:space="preserve">International accommodations may be handled in a different manner depending on the type of travel and if working with company or independent distributors.  Please work with the travel </w:t>
      </w:r>
      <w:r w:rsidR="000D326E">
        <w:rPr>
          <w:rFonts w:ascii="Arial" w:hAnsi="Arial" w:cs="Arial"/>
          <w:szCs w:val="24"/>
        </w:rPr>
        <w:t>planner</w:t>
      </w:r>
      <w:r>
        <w:rPr>
          <w:rFonts w:ascii="Arial" w:hAnsi="Arial" w:cs="Arial"/>
          <w:szCs w:val="24"/>
        </w:rPr>
        <w:t xml:space="preserve"> when needed or directly with international contacts.</w:t>
      </w:r>
    </w:p>
    <w:p w:rsidR="007E79E5" w:rsidRDefault="007E79E5" w:rsidP="00FF4545">
      <w:pPr>
        <w:rPr>
          <w:rFonts w:ascii="Arial" w:hAnsi="Arial" w:cs="Arial"/>
          <w:szCs w:val="24"/>
        </w:rPr>
      </w:pPr>
    </w:p>
    <w:p w:rsidR="007E79E5" w:rsidRPr="007E700F" w:rsidRDefault="007E79E5" w:rsidP="007E79E5">
      <w:pPr>
        <w:pStyle w:val="Default"/>
        <w:rPr>
          <w:rFonts w:ascii="Arial" w:hAnsi="Arial" w:cs="Arial"/>
        </w:rPr>
      </w:pPr>
      <w:r w:rsidRPr="007E700F">
        <w:rPr>
          <w:rFonts w:ascii="Arial" w:hAnsi="Arial" w:cs="Arial"/>
        </w:rPr>
        <w:t>When an employee finds he or she will not use accommodations, which have been reserved for him or her, it is the employee’s responsibility to cancel the reservation</w:t>
      </w:r>
      <w:r>
        <w:rPr>
          <w:rFonts w:ascii="Arial" w:hAnsi="Arial" w:cs="Arial"/>
        </w:rPr>
        <w:t>, whenever possible,</w:t>
      </w:r>
      <w:r w:rsidRPr="007E700F">
        <w:rPr>
          <w:rFonts w:ascii="Arial" w:hAnsi="Arial" w:cs="Arial"/>
        </w:rPr>
        <w:t xml:space="preserve"> within the time limits specified by the establishment. </w:t>
      </w:r>
    </w:p>
    <w:p w:rsidR="007E79E5" w:rsidRDefault="007E79E5" w:rsidP="00FF4545">
      <w:pPr>
        <w:rPr>
          <w:rFonts w:ascii="Arial" w:hAnsi="Arial" w:cs="Arial"/>
          <w:szCs w:val="24"/>
        </w:rPr>
      </w:pPr>
    </w:p>
    <w:p w:rsidR="00BB35AA" w:rsidRPr="00BB35AA" w:rsidRDefault="00BB35AA" w:rsidP="00FF4545">
      <w:pPr>
        <w:rPr>
          <w:rFonts w:ascii="Arial" w:hAnsi="Arial" w:cs="Arial"/>
          <w:szCs w:val="24"/>
        </w:rPr>
      </w:pPr>
    </w:p>
    <w:p w:rsidR="00744CB6" w:rsidRPr="00744CB6" w:rsidRDefault="003A2357" w:rsidP="00FF4545">
      <w:pPr>
        <w:pStyle w:val="Default"/>
        <w:rPr>
          <w:rFonts w:ascii="Arial" w:hAnsi="Arial" w:cs="Arial"/>
        </w:rPr>
      </w:pPr>
      <w:r>
        <w:rPr>
          <w:rFonts w:ascii="Arial" w:hAnsi="Arial"/>
          <w:b/>
        </w:rPr>
        <w:t>8.4</w:t>
      </w:r>
      <w:r>
        <w:rPr>
          <w:rFonts w:ascii="Arial" w:hAnsi="Arial"/>
          <w:b/>
        </w:rPr>
        <w:tab/>
        <w:t>MEALS</w:t>
      </w:r>
      <w:r w:rsidR="00481C2B">
        <w:rPr>
          <w:rFonts w:ascii="Arial" w:hAnsi="Arial"/>
          <w:b/>
        </w:rPr>
        <w:t xml:space="preserve"> AND INCIDENTAL EXPENSES (M&amp;I Expenses)</w:t>
      </w:r>
      <w:r>
        <w:rPr>
          <w:rFonts w:ascii="Arial" w:hAnsi="Arial"/>
          <w:b/>
        </w:rPr>
        <w:br/>
      </w:r>
      <w:r>
        <w:rPr>
          <w:rFonts w:ascii="Arial" w:hAnsi="Arial"/>
        </w:rPr>
        <w:br/>
      </w:r>
      <w:r w:rsidR="00744CB6" w:rsidRPr="00744CB6">
        <w:rPr>
          <w:rFonts w:ascii="Arial" w:hAnsi="Arial" w:cs="Arial"/>
        </w:rPr>
        <w:t>Employee</w:t>
      </w:r>
      <w:r w:rsidR="007E79E5">
        <w:rPr>
          <w:rFonts w:ascii="Arial" w:hAnsi="Arial" w:cs="Arial"/>
        </w:rPr>
        <w:t>s are</w:t>
      </w:r>
      <w:r w:rsidR="00744CB6" w:rsidRPr="00744CB6">
        <w:rPr>
          <w:rFonts w:ascii="Arial" w:hAnsi="Arial" w:cs="Arial"/>
        </w:rPr>
        <w:t xml:space="preserve"> reimbursed for actual meal</w:t>
      </w:r>
      <w:r w:rsidR="00774954">
        <w:rPr>
          <w:rFonts w:ascii="Arial" w:hAnsi="Arial" w:cs="Arial"/>
        </w:rPr>
        <w:t xml:space="preserve"> expenses while traveling and are</w:t>
      </w:r>
      <w:r w:rsidR="00744CB6" w:rsidRPr="00744CB6">
        <w:rPr>
          <w:rFonts w:ascii="Arial" w:hAnsi="Arial" w:cs="Arial"/>
        </w:rPr>
        <w:t xml:space="preserve"> expected to use reasonable judgment in managing meal costs. Although employees are not expected to eat all meals at low-cost, fast-food establishments, formal, high-priced, restaurants should be avoided. Employee</w:t>
      </w:r>
      <w:r w:rsidR="00774954">
        <w:rPr>
          <w:rFonts w:ascii="Arial" w:hAnsi="Arial" w:cs="Arial"/>
        </w:rPr>
        <w:t>s</w:t>
      </w:r>
      <w:r w:rsidR="00744CB6" w:rsidRPr="00744CB6">
        <w:rPr>
          <w:rFonts w:ascii="Arial" w:hAnsi="Arial" w:cs="Arial"/>
        </w:rPr>
        <w:t xml:space="preserve"> </w:t>
      </w:r>
      <w:r w:rsidR="00774954">
        <w:rPr>
          <w:rFonts w:ascii="Arial" w:hAnsi="Arial" w:cs="Arial"/>
        </w:rPr>
        <w:t>are</w:t>
      </w:r>
      <w:r w:rsidR="00744CB6" w:rsidRPr="00744CB6">
        <w:rPr>
          <w:rFonts w:ascii="Arial" w:hAnsi="Arial" w:cs="Arial"/>
        </w:rPr>
        <w:t xml:space="preserve"> required to attach detailed receipt</w:t>
      </w:r>
      <w:r w:rsidR="00774954">
        <w:rPr>
          <w:rFonts w:ascii="Arial" w:hAnsi="Arial" w:cs="Arial"/>
        </w:rPr>
        <w:t>s</w:t>
      </w:r>
      <w:r w:rsidR="00744CB6" w:rsidRPr="00744CB6">
        <w:rPr>
          <w:rFonts w:ascii="Arial" w:hAnsi="Arial" w:cs="Arial"/>
        </w:rPr>
        <w:t xml:space="preserve"> for reimbursement. </w:t>
      </w:r>
    </w:p>
    <w:p w:rsidR="00744CB6" w:rsidRDefault="00744CB6" w:rsidP="00FF4545">
      <w:pPr>
        <w:pStyle w:val="Default"/>
        <w:rPr>
          <w:rFonts w:ascii="Arial" w:hAnsi="Arial" w:cs="Arial"/>
          <w:b/>
          <w:bCs/>
        </w:rPr>
      </w:pPr>
    </w:p>
    <w:p w:rsidR="00744CB6" w:rsidRPr="00744CB6" w:rsidRDefault="00744CB6" w:rsidP="00FF4545">
      <w:pPr>
        <w:pStyle w:val="Default"/>
        <w:rPr>
          <w:rFonts w:ascii="Arial" w:hAnsi="Arial" w:cs="Arial"/>
        </w:rPr>
      </w:pPr>
      <w:r w:rsidRPr="00744CB6">
        <w:rPr>
          <w:rFonts w:ascii="Arial" w:hAnsi="Arial" w:cs="Arial"/>
          <w:bCs/>
        </w:rPr>
        <w:t>PCB</w:t>
      </w:r>
      <w:r w:rsidRPr="00744CB6">
        <w:rPr>
          <w:rFonts w:ascii="Arial" w:hAnsi="Arial" w:cs="Arial"/>
          <w:b/>
          <w:bCs/>
        </w:rPr>
        <w:t xml:space="preserve"> </w:t>
      </w:r>
      <w:r w:rsidRPr="00744CB6">
        <w:rPr>
          <w:rFonts w:ascii="Arial" w:hAnsi="Arial" w:cs="Arial"/>
        </w:rPr>
        <w:t xml:space="preserve">uses M&amp;I Expenses Per Diem amount (according to Federal Travel Regulations) to determine whether expenses are reasonable and allowable for government contracts. Meals and incidental expenses are compared to a Per Diem allowance based on the travel location in the following way: </w:t>
      </w:r>
    </w:p>
    <w:p w:rsidR="00744CB6" w:rsidRPr="00744CB6" w:rsidRDefault="00744CB6" w:rsidP="00FF4545">
      <w:pPr>
        <w:pStyle w:val="Default"/>
        <w:numPr>
          <w:ilvl w:val="0"/>
          <w:numId w:val="21"/>
        </w:numPr>
        <w:ind w:left="1800"/>
        <w:rPr>
          <w:rFonts w:ascii="Arial" w:hAnsi="Arial" w:cs="Arial"/>
        </w:rPr>
      </w:pPr>
      <w:r w:rsidRPr="00744CB6">
        <w:rPr>
          <w:rFonts w:ascii="Arial" w:hAnsi="Arial" w:cs="Arial"/>
        </w:rPr>
        <w:t xml:space="preserve">For the first and last day of the travel – actual expenses are compared to the 75% of the per diem amount </w:t>
      </w:r>
    </w:p>
    <w:p w:rsidR="00744CB6" w:rsidRPr="00744CB6" w:rsidRDefault="00744CB6" w:rsidP="00FF4545">
      <w:pPr>
        <w:pStyle w:val="Default"/>
        <w:numPr>
          <w:ilvl w:val="0"/>
          <w:numId w:val="21"/>
        </w:numPr>
        <w:ind w:left="1800"/>
        <w:rPr>
          <w:rFonts w:ascii="Arial" w:hAnsi="Arial" w:cs="Arial"/>
        </w:rPr>
      </w:pPr>
      <w:r w:rsidRPr="00744CB6">
        <w:rPr>
          <w:rFonts w:ascii="Arial" w:hAnsi="Arial" w:cs="Arial"/>
        </w:rPr>
        <w:t xml:space="preserve">For all other days of the travel – actual expenses are compared to 100% of per diem amount based on location </w:t>
      </w:r>
    </w:p>
    <w:p w:rsidR="00744CB6" w:rsidRDefault="00744CB6" w:rsidP="00FF4545">
      <w:pPr>
        <w:pStyle w:val="Default"/>
        <w:rPr>
          <w:sz w:val="22"/>
          <w:szCs w:val="22"/>
        </w:rPr>
      </w:pPr>
    </w:p>
    <w:p w:rsidR="00744CB6" w:rsidRDefault="00744CB6" w:rsidP="00FF4545">
      <w:pPr>
        <w:rPr>
          <w:rFonts w:ascii="Arial" w:hAnsi="Arial" w:cs="Arial"/>
          <w:szCs w:val="24"/>
        </w:rPr>
      </w:pPr>
      <w:r w:rsidRPr="00744CB6">
        <w:rPr>
          <w:rFonts w:ascii="Arial" w:hAnsi="Arial" w:cs="Arial"/>
          <w:szCs w:val="24"/>
        </w:rPr>
        <w:t xml:space="preserve">When meals are furnished without charge to the employee (for example, when included in training, or conference registration fee, or provided by a customer), </w:t>
      </w:r>
      <w:r w:rsidRPr="00744CB6">
        <w:rPr>
          <w:rFonts w:ascii="Arial" w:hAnsi="Arial" w:cs="Arial"/>
          <w:bCs/>
          <w:szCs w:val="24"/>
        </w:rPr>
        <w:t>PCB</w:t>
      </w:r>
      <w:r w:rsidRPr="00744CB6">
        <w:rPr>
          <w:rFonts w:ascii="Arial" w:hAnsi="Arial" w:cs="Arial"/>
          <w:b/>
          <w:bCs/>
          <w:szCs w:val="24"/>
        </w:rPr>
        <w:t xml:space="preserve"> </w:t>
      </w:r>
      <w:r w:rsidRPr="00744CB6">
        <w:rPr>
          <w:rFonts w:ascii="Arial" w:hAnsi="Arial" w:cs="Arial"/>
          <w:szCs w:val="24"/>
        </w:rPr>
        <w:t>adjusts the Per Diem rate in accordance with the Federal Travel Regulations. Employees are required to deduct the Per Diem allowance for the specific meal provided from the Per Diem claimed on the expense report. The Per Diem amount for each specific meal is defined by the Federal Travel Regulations.</w:t>
      </w:r>
    </w:p>
    <w:p w:rsidR="00744CB6" w:rsidRDefault="00744CB6" w:rsidP="00FF4545">
      <w:pPr>
        <w:rPr>
          <w:rFonts w:ascii="Arial" w:hAnsi="Arial" w:cs="Arial"/>
          <w:szCs w:val="24"/>
        </w:rPr>
      </w:pPr>
    </w:p>
    <w:p w:rsidR="00744CB6" w:rsidRPr="00BB35AA" w:rsidRDefault="00744CB6" w:rsidP="00FF4545">
      <w:pPr>
        <w:rPr>
          <w:rFonts w:ascii="Arial" w:hAnsi="Arial" w:cs="Arial"/>
          <w:szCs w:val="24"/>
        </w:rPr>
      </w:pPr>
      <w:r w:rsidRPr="00BB35AA">
        <w:rPr>
          <w:rFonts w:ascii="Arial" w:hAnsi="Arial" w:cs="Arial"/>
          <w:szCs w:val="24"/>
        </w:rPr>
        <w:t>Reasonable incidental travel expenses are reimbursed; such as airport parking, tolls, telephone calls, tips. Most of these expenses are outlined on our expense reports. Expenses for newspapers, movies, mini bars, and other entertainment are not reimbursable, unless previously approved prior to the trip.</w:t>
      </w:r>
    </w:p>
    <w:p w:rsidR="00744CB6" w:rsidRDefault="00744CB6" w:rsidP="00FF4545">
      <w:pPr>
        <w:rPr>
          <w:rFonts w:ascii="Arial" w:hAnsi="Arial" w:cs="Arial"/>
          <w:szCs w:val="24"/>
        </w:rPr>
      </w:pPr>
    </w:p>
    <w:p w:rsidR="003A2357" w:rsidRDefault="003C5B68" w:rsidP="00FF4545">
      <w:pPr>
        <w:rPr>
          <w:rFonts w:ascii="Arial" w:hAnsi="Arial"/>
        </w:rPr>
      </w:pPr>
      <w:r>
        <w:rPr>
          <w:rFonts w:ascii="Arial" w:hAnsi="Arial"/>
          <w:b/>
        </w:rPr>
        <w:t>8.5</w:t>
      </w:r>
      <w:r w:rsidR="003A2357">
        <w:rPr>
          <w:rFonts w:ascii="Arial" w:hAnsi="Arial"/>
          <w:b/>
        </w:rPr>
        <w:tab/>
        <w:t>ENTERTAINMENT</w:t>
      </w:r>
      <w:r w:rsidR="003A2357">
        <w:rPr>
          <w:rFonts w:ascii="Arial" w:hAnsi="Arial"/>
          <w:b/>
        </w:rPr>
        <w:br/>
      </w:r>
      <w:r w:rsidR="003A2357">
        <w:rPr>
          <w:rFonts w:ascii="Arial" w:hAnsi="Arial"/>
        </w:rPr>
        <w:br/>
        <w:t xml:space="preserve">Professional hospitality and entertainment expenses will be reimbursed.  Good </w:t>
      </w:r>
      <w:r w:rsidR="00AB2BEE">
        <w:rPr>
          <w:rFonts w:ascii="Arial" w:hAnsi="Arial"/>
        </w:rPr>
        <w:t>judgment</w:t>
      </w:r>
      <w:r w:rsidR="003A2357">
        <w:rPr>
          <w:rFonts w:ascii="Arial" w:hAnsi="Arial"/>
        </w:rPr>
        <w:t xml:space="preserve"> should be exercised when incurring these types of expenses.  The names of those entertained, the date, the location and the business purpose for the event must be included in the travel expense report.</w:t>
      </w:r>
    </w:p>
    <w:p w:rsidR="003A2357" w:rsidRDefault="003A2357" w:rsidP="00FF4545">
      <w:pPr>
        <w:rPr>
          <w:rFonts w:ascii="Arial" w:hAnsi="Arial"/>
          <w:b/>
        </w:rPr>
      </w:pPr>
    </w:p>
    <w:p w:rsidR="003A2357" w:rsidRDefault="00BB35AA" w:rsidP="00FF4545">
      <w:pPr>
        <w:rPr>
          <w:rFonts w:ascii="Arial" w:hAnsi="Arial"/>
        </w:rPr>
      </w:pPr>
      <w:r>
        <w:rPr>
          <w:rFonts w:ascii="Arial" w:hAnsi="Arial"/>
          <w:b/>
        </w:rPr>
        <w:t>8.</w:t>
      </w:r>
      <w:r w:rsidR="00FF4545">
        <w:rPr>
          <w:rFonts w:ascii="Arial" w:hAnsi="Arial"/>
          <w:b/>
        </w:rPr>
        <w:t>6</w:t>
      </w:r>
      <w:r w:rsidR="003A2357">
        <w:rPr>
          <w:rFonts w:ascii="Arial" w:hAnsi="Arial"/>
          <w:b/>
        </w:rPr>
        <w:tab/>
        <w:t>TRAVEL REPORTS</w:t>
      </w:r>
      <w:r w:rsidR="003A2357">
        <w:rPr>
          <w:rFonts w:ascii="Arial" w:hAnsi="Arial"/>
          <w:b/>
        </w:rPr>
        <w:br/>
      </w:r>
      <w:r w:rsidR="003A2357">
        <w:rPr>
          <w:rFonts w:ascii="Arial" w:hAnsi="Arial"/>
        </w:rPr>
        <w:br/>
        <w:t>Travel reports and travel expense reimbursement reports are to be s</w:t>
      </w:r>
      <w:r w:rsidR="003C5B68">
        <w:rPr>
          <w:rFonts w:ascii="Arial" w:hAnsi="Arial"/>
        </w:rPr>
        <w:t xml:space="preserve">ubmitted for approval </w:t>
      </w:r>
      <w:r w:rsidR="003C5B68">
        <w:rPr>
          <w:rFonts w:ascii="Arial" w:hAnsi="Arial"/>
        </w:rPr>
        <w:lastRenderedPageBreak/>
        <w:t xml:space="preserve">within </w:t>
      </w:r>
      <w:r w:rsidR="00FF4545">
        <w:rPr>
          <w:rFonts w:ascii="Arial" w:hAnsi="Arial"/>
        </w:rPr>
        <w:t>thirty</w:t>
      </w:r>
      <w:r w:rsidR="003C5B68">
        <w:rPr>
          <w:rFonts w:ascii="Arial" w:hAnsi="Arial"/>
        </w:rPr>
        <w:t xml:space="preserve"> (</w:t>
      </w:r>
      <w:r w:rsidR="00FF4545">
        <w:rPr>
          <w:rFonts w:ascii="Arial" w:hAnsi="Arial"/>
        </w:rPr>
        <w:t>30</w:t>
      </w:r>
      <w:r w:rsidR="003C5B68">
        <w:rPr>
          <w:rFonts w:ascii="Arial" w:hAnsi="Arial"/>
        </w:rPr>
        <w:t>)</w:t>
      </w:r>
      <w:r w:rsidR="003A2357">
        <w:rPr>
          <w:rFonts w:ascii="Arial" w:hAnsi="Arial"/>
        </w:rPr>
        <w:t xml:space="preserve"> working da</w:t>
      </w:r>
      <w:r w:rsidR="003C5B68">
        <w:rPr>
          <w:rFonts w:ascii="Arial" w:hAnsi="Arial"/>
        </w:rPr>
        <w:t xml:space="preserve">ys of your return from your trip—after which time the reimbursement forms are </w:t>
      </w:r>
      <w:r w:rsidR="00D2200C">
        <w:rPr>
          <w:rFonts w:ascii="Arial" w:hAnsi="Arial"/>
        </w:rPr>
        <w:t>s</w:t>
      </w:r>
      <w:r w:rsidR="003C5B68">
        <w:rPr>
          <w:rFonts w:ascii="Arial" w:hAnsi="Arial"/>
        </w:rPr>
        <w:t>ubmitted to Accounts Payable.</w:t>
      </w:r>
    </w:p>
    <w:p w:rsidR="003A2357" w:rsidRDefault="003A2357" w:rsidP="00D2200C">
      <w:pPr>
        <w:numPr>
          <w:ilvl w:val="0"/>
          <w:numId w:val="12"/>
        </w:numPr>
        <w:tabs>
          <w:tab w:val="clear" w:pos="360"/>
          <w:tab w:val="num" w:pos="720"/>
        </w:tabs>
        <w:ind w:left="720"/>
        <w:rPr>
          <w:rFonts w:ascii="Arial" w:hAnsi="Arial"/>
        </w:rPr>
      </w:pPr>
      <w:r>
        <w:rPr>
          <w:rFonts w:ascii="Arial" w:hAnsi="Arial"/>
        </w:rPr>
        <w:t xml:space="preserve">Original </w:t>
      </w:r>
      <w:r w:rsidR="00677351">
        <w:rPr>
          <w:rFonts w:ascii="Arial" w:hAnsi="Arial"/>
        </w:rPr>
        <w:t xml:space="preserve">detailed </w:t>
      </w:r>
      <w:r>
        <w:rPr>
          <w:rFonts w:ascii="Arial" w:hAnsi="Arial"/>
        </w:rPr>
        <w:t xml:space="preserve">receipts for each expense are to accompany the expense reimbursement report.  </w:t>
      </w:r>
    </w:p>
    <w:p w:rsidR="00D2200C" w:rsidRPr="00D2200C" w:rsidRDefault="00D2200C" w:rsidP="00D2200C">
      <w:pPr>
        <w:rPr>
          <w:rFonts w:ascii="Arial" w:hAnsi="Arial"/>
        </w:rPr>
      </w:pPr>
    </w:p>
    <w:p w:rsidR="003A2357" w:rsidRDefault="003C5B68" w:rsidP="00FF4545">
      <w:pPr>
        <w:rPr>
          <w:rFonts w:ascii="Arial" w:hAnsi="Arial"/>
        </w:rPr>
      </w:pPr>
      <w:r w:rsidRPr="003C5B68">
        <w:rPr>
          <w:rFonts w:ascii="Arial" w:hAnsi="Arial"/>
          <w:b/>
        </w:rPr>
        <w:t>8.</w:t>
      </w:r>
      <w:r w:rsidR="00FF4545">
        <w:rPr>
          <w:rFonts w:ascii="Arial" w:hAnsi="Arial"/>
          <w:b/>
        </w:rPr>
        <w:t>7</w:t>
      </w:r>
      <w:r>
        <w:rPr>
          <w:rFonts w:ascii="Arial" w:hAnsi="Arial"/>
          <w:b/>
        </w:rPr>
        <w:tab/>
        <w:t>CASH ADVANCES</w:t>
      </w:r>
    </w:p>
    <w:p w:rsidR="003C5B68" w:rsidRDefault="003C5B68" w:rsidP="00FF4545">
      <w:pPr>
        <w:rPr>
          <w:rFonts w:ascii="Arial" w:hAnsi="Arial" w:cs="Arial"/>
          <w:szCs w:val="24"/>
        </w:rPr>
      </w:pPr>
    </w:p>
    <w:p w:rsidR="003C5B68" w:rsidRPr="003C5B68" w:rsidRDefault="003C5B68" w:rsidP="00FF4545">
      <w:pPr>
        <w:rPr>
          <w:rFonts w:ascii="Arial" w:hAnsi="Arial" w:cs="Arial"/>
          <w:szCs w:val="24"/>
        </w:rPr>
      </w:pPr>
      <w:r w:rsidRPr="003C5B68">
        <w:rPr>
          <w:rFonts w:ascii="Arial" w:hAnsi="Arial" w:cs="Arial"/>
          <w:szCs w:val="24"/>
        </w:rPr>
        <w:t xml:space="preserve">Employees may obtain a cash advance from the Travel </w:t>
      </w:r>
      <w:r w:rsidR="000D326E">
        <w:rPr>
          <w:rFonts w:ascii="Arial" w:hAnsi="Arial" w:cs="Arial"/>
          <w:szCs w:val="24"/>
        </w:rPr>
        <w:t>Planner</w:t>
      </w:r>
      <w:r w:rsidRPr="003C5B68">
        <w:rPr>
          <w:rFonts w:ascii="Arial" w:hAnsi="Arial" w:cs="Arial"/>
          <w:szCs w:val="24"/>
        </w:rPr>
        <w:t xml:space="preserve"> for an estimated amount to cover meal, and incidental expenses. A cash advance must be requested at least one week prior to travel and approved by </w:t>
      </w:r>
      <w:r>
        <w:rPr>
          <w:rFonts w:ascii="Arial" w:hAnsi="Arial" w:cs="Arial"/>
          <w:szCs w:val="24"/>
        </w:rPr>
        <w:t>the Management Team or Executive Management</w:t>
      </w:r>
      <w:r w:rsidRPr="003C5B68">
        <w:rPr>
          <w:rFonts w:ascii="Arial" w:hAnsi="Arial" w:cs="Arial"/>
          <w:szCs w:val="24"/>
        </w:rPr>
        <w:t>. Unused money and an expense report with receipts must be sent for approval per the above</w:t>
      </w:r>
      <w:r>
        <w:rPr>
          <w:rFonts w:ascii="Arial" w:hAnsi="Arial" w:cs="Arial"/>
          <w:szCs w:val="24"/>
        </w:rPr>
        <w:t xml:space="preserve"> requirements</w:t>
      </w:r>
      <w:r w:rsidRPr="003C5B68">
        <w:rPr>
          <w:rFonts w:ascii="Arial" w:hAnsi="Arial" w:cs="Arial"/>
          <w:szCs w:val="24"/>
        </w:rPr>
        <w:t>.</w:t>
      </w:r>
    </w:p>
    <w:p w:rsidR="003C5B68" w:rsidRDefault="003C5B68" w:rsidP="003C5B68">
      <w:pPr>
        <w:ind w:left="720"/>
        <w:rPr>
          <w:rFonts w:ascii="Arial" w:hAnsi="Arial"/>
        </w:rPr>
      </w:pPr>
    </w:p>
    <w:p w:rsidR="003A2357" w:rsidRDefault="003A2357">
      <w:pPr>
        <w:rPr>
          <w:rFonts w:ascii="Arial" w:hAnsi="Arial"/>
        </w:rPr>
      </w:pPr>
      <w:r>
        <w:rPr>
          <w:rFonts w:ascii="Arial" w:hAnsi="Arial"/>
          <w:b/>
        </w:rPr>
        <w:t>9.0</w:t>
      </w:r>
      <w:r>
        <w:rPr>
          <w:rFonts w:ascii="Arial" w:hAnsi="Arial"/>
          <w:b/>
        </w:rPr>
        <w:tab/>
        <w:t>INSPECTION</w:t>
      </w:r>
      <w:r w:rsidR="003C5B68">
        <w:rPr>
          <w:rFonts w:ascii="Arial" w:hAnsi="Arial"/>
          <w:b/>
        </w:rPr>
        <w:t>--NA</w:t>
      </w:r>
    </w:p>
    <w:p w:rsidR="003C5B68" w:rsidRDefault="003C5B68">
      <w:pPr>
        <w:rPr>
          <w:rFonts w:ascii="Arial" w:hAnsi="Arial"/>
          <w:b/>
        </w:rPr>
      </w:pPr>
    </w:p>
    <w:p w:rsidR="003A2357" w:rsidRDefault="003A2357">
      <w:pPr>
        <w:rPr>
          <w:rFonts w:ascii="Arial" w:hAnsi="Arial"/>
        </w:rPr>
      </w:pPr>
      <w:r>
        <w:rPr>
          <w:rFonts w:ascii="Arial" w:hAnsi="Arial"/>
          <w:b/>
        </w:rPr>
        <w:t>10.0</w:t>
      </w:r>
      <w:r>
        <w:rPr>
          <w:rFonts w:ascii="Arial" w:hAnsi="Arial"/>
          <w:b/>
        </w:rPr>
        <w:tab/>
        <w:t>RECORDS</w:t>
      </w:r>
      <w:r w:rsidR="004C7A71">
        <w:rPr>
          <w:rFonts w:ascii="Arial" w:hAnsi="Arial"/>
          <w:b/>
        </w:rPr>
        <w:t>--</w:t>
      </w:r>
      <w:r w:rsidR="00700F93">
        <w:rPr>
          <w:rFonts w:ascii="Arial" w:hAnsi="Arial"/>
        </w:rPr>
        <w:t>C</w:t>
      </w:r>
      <w:r>
        <w:rPr>
          <w:rFonts w:ascii="Arial" w:hAnsi="Arial"/>
        </w:rPr>
        <w:t xml:space="preserve">ompleted and approved </w:t>
      </w:r>
      <w:r w:rsidR="004C7A71">
        <w:rPr>
          <w:rFonts w:ascii="Arial" w:hAnsi="Arial"/>
        </w:rPr>
        <w:t xml:space="preserve">forms </w:t>
      </w:r>
      <w:r>
        <w:rPr>
          <w:rFonts w:ascii="Arial" w:hAnsi="Arial"/>
        </w:rPr>
        <w:t xml:space="preserve">are filed with </w:t>
      </w:r>
      <w:r w:rsidR="004C7A71">
        <w:rPr>
          <w:rFonts w:ascii="Arial" w:hAnsi="Arial"/>
        </w:rPr>
        <w:t>t</w:t>
      </w:r>
      <w:r w:rsidR="003C5B68">
        <w:rPr>
          <w:rFonts w:ascii="Arial" w:hAnsi="Arial"/>
        </w:rPr>
        <w:t xml:space="preserve">he </w:t>
      </w:r>
      <w:r>
        <w:rPr>
          <w:rFonts w:ascii="Arial" w:hAnsi="Arial"/>
        </w:rPr>
        <w:t xml:space="preserve">Finance Department.  Completed </w:t>
      </w:r>
      <w:r w:rsidR="004C7A71">
        <w:rPr>
          <w:rFonts w:ascii="Arial" w:hAnsi="Arial"/>
        </w:rPr>
        <w:t>forms are retained in accordance with standard finance department procedures.</w:t>
      </w:r>
    </w:p>
    <w:p w:rsidR="003A2357" w:rsidRDefault="003A2357">
      <w:pPr>
        <w:rPr>
          <w:rFonts w:ascii="Arial" w:hAnsi="Arial"/>
        </w:rPr>
      </w:pPr>
    </w:p>
    <w:p w:rsidR="003A2357" w:rsidRDefault="003A2357">
      <w:pPr>
        <w:rPr>
          <w:rFonts w:ascii="Arial" w:hAnsi="Arial"/>
        </w:rPr>
      </w:pPr>
      <w:r>
        <w:rPr>
          <w:rFonts w:ascii="Arial" w:hAnsi="Arial"/>
          <w:b/>
        </w:rPr>
        <w:t>11.0</w:t>
      </w:r>
      <w:r>
        <w:rPr>
          <w:rFonts w:ascii="Arial" w:hAnsi="Arial"/>
          <w:b/>
        </w:rPr>
        <w:tab/>
        <w:t>DISTRIBUTION</w:t>
      </w:r>
      <w:r w:rsidR="004C7A71">
        <w:rPr>
          <w:rFonts w:ascii="Arial" w:hAnsi="Arial"/>
          <w:b/>
        </w:rPr>
        <w:t>--</w:t>
      </w:r>
      <w:r>
        <w:rPr>
          <w:rFonts w:ascii="Arial" w:hAnsi="Arial"/>
        </w:rPr>
        <w:t>all employees via the online document control area.</w:t>
      </w:r>
    </w:p>
    <w:p w:rsidR="003A2357" w:rsidRDefault="003A2357">
      <w:pPr>
        <w:rPr>
          <w:rFonts w:ascii="Arial" w:hAnsi="Arial"/>
        </w:rPr>
      </w:pPr>
    </w:p>
    <w:p w:rsidR="003A2357" w:rsidRDefault="003A2357">
      <w:pPr>
        <w:rPr>
          <w:rFonts w:ascii="Arial" w:hAnsi="Arial"/>
        </w:rPr>
      </w:pPr>
      <w:r>
        <w:rPr>
          <w:rFonts w:ascii="Arial" w:hAnsi="Arial"/>
          <w:b/>
        </w:rPr>
        <w:t>12.0</w:t>
      </w:r>
      <w:r>
        <w:rPr>
          <w:rFonts w:ascii="Arial" w:hAnsi="Arial"/>
          <w:b/>
        </w:rPr>
        <w:tab/>
        <w:t>ATTACHMENTS</w:t>
      </w:r>
      <w:r w:rsidR="004C7A71">
        <w:rPr>
          <w:rFonts w:ascii="Arial" w:hAnsi="Arial"/>
          <w:b/>
        </w:rPr>
        <w:t>--</w:t>
      </w:r>
      <w:r>
        <w:rPr>
          <w:rFonts w:ascii="Arial" w:hAnsi="Arial"/>
        </w:rPr>
        <w:t>Not applicable.</w:t>
      </w:r>
    </w:p>
    <w:p w:rsidR="003A2357" w:rsidRDefault="003A2357">
      <w:pPr>
        <w:rPr>
          <w:rFonts w:ascii="Arial" w:hAnsi="Arial"/>
        </w:rPr>
      </w:pPr>
    </w:p>
    <w:p w:rsidR="003A2357" w:rsidRDefault="003A2357">
      <w:pPr>
        <w:rPr>
          <w:rFonts w:ascii="Arial" w:hAnsi="Arial"/>
        </w:rPr>
      </w:pPr>
      <w:r>
        <w:rPr>
          <w:rFonts w:ascii="Arial" w:hAnsi="Arial"/>
          <w:b/>
        </w:rPr>
        <w:t>13.0</w:t>
      </w:r>
      <w:r>
        <w:rPr>
          <w:rFonts w:ascii="Arial" w:hAnsi="Arial"/>
          <w:b/>
        </w:rPr>
        <w:tab/>
        <w:t>REVISION HISTORY</w:t>
      </w:r>
    </w:p>
    <w:p w:rsidR="003A2357" w:rsidRDefault="003A235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3A2357">
        <w:tc>
          <w:tcPr>
            <w:tcW w:w="1008" w:type="dxa"/>
          </w:tcPr>
          <w:p w:rsidR="003A2357" w:rsidRDefault="003A2357">
            <w:pPr>
              <w:jc w:val="center"/>
              <w:rPr>
                <w:rFonts w:ascii="Arial" w:hAnsi="Arial"/>
                <w:b/>
              </w:rPr>
            </w:pPr>
            <w:r>
              <w:rPr>
                <w:rFonts w:ascii="Arial" w:hAnsi="Arial"/>
                <w:b/>
              </w:rPr>
              <w:t>DCO #</w:t>
            </w:r>
          </w:p>
        </w:tc>
        <w:tc>
          <w:tcPr>
            <w:tcW w:w="720" w:type="dxa"/>
          </w:tcPr>
          <w:p w:rsidR="003A2357" w:rsidRDefault="003A2357">
            <w:pPr>
              <w:jc w:val="center"/>
              <w:rPr>
                <w:rFonts w:ascii="Arial" w:hAnsi="Arial"/>
                <w:b/>
              </w:rPr>
            </w:pPr>
            <w:r>
              <w:rPr>
                <w:rFonts w:ascii="Arial" w:hAnsi="Arial"/>
                <w:b/>
              </w:rPr>
              <w:t>REV</w:t>
            </w:r>
          </w:p>
        </w:tc>
        <w:tc>
          <w:tcPr>
            <w:tcW w:w="1170" w:type="dxa"/>
          </w:tcPr>
          <w:p w:rsidR="003A2357" w:rsidRDefault="003A2357">
            <w:pPr>
              <w:jc w:val="center"/>
              <w:rPr>
                <w:rFonts w:ascii="Arial" w:hAnsi="Arial"/>
                <w:b/>
              </w:rPr>
            </w:pPr>
            <w:r>
              <w:rPr>
                <w:rFonts w:ascii="Arial" w:hAnsi="Arial"/>
                <w:b/>
              </w:rPr>
              <w:t>DATE</w:t>
            </w:r>
          </w:p>
        </w:tc>
        <w:tc>
          <w:tcPr>
            <w:tcW w:w="1260" w:type="dxa"/>
          </w:tcPr>
          <w:p w:rsidR="003A2357" w:rsidRDefault="003A2357">
            <w:pPr>
              <w:jc w:val="center"/>
              <w:rPr>
                <w:rFonts w:ascii="Arial" w:hAnsi="Arial"/>
                <w:b/>
              </w:rPr>
            </w:pPr>
            <w:r>
              <w:rPr>
                <w:rFonts w:ascii="Arial" w:hAnsi="Arial"/>
                <w:b/>
              </w:rPr>
              <w:t>INITIALS</w:t>
            </w:r>
          </w:p>
        </w:tc>
        <w:tc>
          <w:tcPr>
            <w:tcW w:w="5634" w:type="dxa"/>
          </w:tcPr>
          <w:p w:rsidR="003A2357" w:rsidRDefault="003A2357">
            <w:pPr>
              <w:jc w:val="center"/>
              <w:rPr>
                <w:rFonts w:ascii="Arial" w:hAnsi="Arial"/>
                <w:b/>
              </w:rPr>
            </w:pPr>
            <w:r>
              <w:rPr>
                <w:rFonts w:ascii="Arial" w:hAnsi="Arial"/>
                <w:b/>
              </w:rPr>
              <w:t>CHANGES MADE</w:t>
            </w:r>
          </w:p>
        </w:tc>
      </w:tr>
      <w:tr w:rsidR="003A2357">
        <w:tc>
          <w:tcPr>
            <w:tcW w:w="1008" w:type="dxa"/>
          </w:tcPr>
          <w:p w:rsidR="003A2357" w:rsidRDefault="000D1EB2">
            <w:pPr>
              <w:rPr>
                <w:rFonts w:ascii="Arial" w:hAnsi="Arial"/>
              </w:rPr>
            </w:pPr>
            <w:r>
              <w:rPr>
                <w:rFonts w:ascii="Arial" w:hAnsi="Arial"/>
              </w:rPr>
              <w:t>490</w:t>
            </w:r>
          </w:p>
        </w:tc>
        <w:tc>
          <w:tcPr>
            <w:tcW w:w="720" w:type="dxa"/>
          </w:tcPr>
          <w:p w:rsidR="003A2357" w:rsidRDefault="003A2357">
            <w:pPr>
              <w:rPr>
                <w:rFonts w:ascii="Arial" w:hAnsi="Arial"/>
              </w:rPr>
            </w:pPr>
            <w:r>
              <w:rPr>
                <w:rFonts w:ascii="Arial" w:hAnsi="Arial"/>
              </w:rPr>
              <w:t>A</w:t>
            </w:r>
          </w:p>
        </w:tc>
        <w:tc>
          <w:tcPr>
            <w:tcW w:w="1170" w:type="dxa"/>
          </w:tcPr>
          <w:p w:rsidR="003A2357" w:rsidRDefault="003A2357">
            <w:pPr>
              <w:rPr>
                <w:rFonts w:ascii="Arial" w:hAnsi="Arial"/>
              </w:rPr>
            </w:pPr>
            <w:r>
              <w:rPr>
                <w:rFonts w:ascii="Arial" w:hAnsi="Arial"/>
              </w:rPr>
              <w:t>12/13/02</w:t>
            </w:r>
          </w:p>
        </w:tc>
        <w:tc>
          <w:tcPr>
            <w:tcW w:w="1260" w:type="dxa"/>
          </w:tcPr>
          <w:p w:rsidR="003A2357" w:rsidRDefault="003A2357">
            <w:pPr>
              <w:rPr>
                <w:rFonts w:ascii="Arial" w:hAnsi="Arial"/>
              </w:rPr>
            </w:pPr>
            <w:r>
              <w:rPr>
                <w:rFonts w:ascii="Arial" w:hAnsi="Arial"/>
              </w:rPr>
              <w:t>JEB</w:t>
            </w:r>
          </w:p>
        </w:tc>
        <w:tc>
          <w:tcPr>
            <w:tcW w:w="5634" w:type="dxa"/>
          </w:tcPr>
          <w:p w:rsidR="003A2357" w:rsidRDefault="003A2357">
            <w:pPr>
              <w:rPr>
                <w:rFonts w:ascii="Arial" w:hAnsi="Arial"/>
              </w:rPr>
            </w:pPr>
            <w:r>
              <w:rPr>
                <w:rFonts w:ascii="Arial" w:hAnsi="Arial"/>
              </w:rPr>
              <w:t>Initial Release</w:t>
            </w:r>
          </w:p>
        </w:tc>
      </w:tr>
      <w:tr w:rsidR="003A2357">
        <w:tc>
          <w:tcPr>
            <w:tcW w:w="1008" w:type="dxa"/>
          </w:tcPr>
          <w:p w:rsidR="003A2357" w:rsidRDefault="000C376E">
            <w:pPr>
              <w:rPr>
                <w:rFonts w:ascii="Arial" w:hAnsi="Arial"/>
              </w:rPr>
            </w:pPr>
            <w:r>
              <w:rPr>
                <w:rFonts w:ascii="Arial" w:hAnsi="Arial"/>
              </w:rPr>
              <w:t>1021</w:t>
            </w:r>
          </w:p>
        </w:tc>
        <w:tc>
          <w:tcPr>
            <w:tcW w:w="720" w:type="dxa"/>
          </w:tcPr>
          <w:p w:rsidR="003A2357" w:rsidRDefault="000C376E">
            <w:pPr>
              <w:rPr>
                <w:rFonts w:ascii="Arial" w:hAnsi="Arial"/>
              </w:rPr>
            </w:pPr>
            <w:r>
              <w:rPr>
                <w:rFonts w:ascii="Arial" w:hAnsi="Arial"/>
              </w:rPr>
              <w:t>B</w:t>
            </w:r>
          </w:p>
        </w:tc>
        <w:tc>
          <w:tcPr>
            <w:tcW w:w="1170" w:type="dxa"/>
          </w:tcPr>
          <w:p w:rsidR="003A2357" w:rsidRDefault="003A2357">
            <w:pPr>
              <w:rPr>
                <w:rFonts w:ascii="Arial" w:hAnsi="Arial"/>
              </w:rPr>
            </w:pPr>
          </w:p>
        </w:tc>
        <w:tc>
          <w:tcPr>
            <w:tcW w:w="1260" w:type="dxa"/>
          </w:tcPr>
          <w:p w:rsidR="003A2357" w:rsidRDefault="003A2357">
            <w:pPr>
              <w:rPr>
                <w:rFonts w:ascii="Arial" w:hAnsi="Arial"/>
              </w:rPr>
            </w:pPr>
          </w:p>
        </w:tc>
        <w:tc>
          <w:tcPr>
            <w:tcW w:w="5634" w:type="dxa"/>
          </w:tcPr>
          <w:p w:rsidR="003A2357" w:rsidRDefault="000C376E">
            <w:pPr>
              <w:rPr>
                <w:rFonts w:ascii="Arial" w:hAnsi="Arial"/>
              </w:rPr>
            </w:pPr>
            <w:r>
              <w:rPr>
                <w:rFonts w:ascii="Arial" w:hAnsi="Arial"/>
              </w:rPr>
              <w:t>Update to PCB Piezotronics Inc. information</w:t>
            </w:r>
          </w:p>
        </w:tc>
      </w:tr>
      <w:tr w:rsidR="003A2357">
        <w:tc>
          <w:tcPr>
            <w:tcW w:w="1008" w:type="dxa"/>
          </w:tcPr>
          <w:p w:rsidR="003A2357" w:rsidRDefault="00FB4823">
            <w:pPr>
              <w:rPr>
                <w:rFonts w:ascii="Arial" w:hAnsi="Arial"/>
              </w:rPr>
            </w:pPr>
            <w:r>
              <w:rPr>
                <w:rFonts w:ascii="Arial" w:hAnsi="Arial"/>
              </w:rPr>
              <w:t>1063</w:t>
            </w:r>
          </w:p>
        </w:tc>
        <w:tc>
          <w:tcPr>
            <w:tcW w:w="720" w:type="dxa"/>
          </w:tcPr>
          <w:p w:rsidR="003A2357" w:rsidRDefault="00FB4823">
            <w:pPr>
              <w:rPr>
                <w:rFonts w:ascii="Arial" w:hAnsi="Arial"/>
              </w:rPr>
            </w:pPr>
            <w:r>
              <w:rPr>
                <w:rFonts w:ascii="Arial" w:hAnsi="Arial"/>
              </w:rPr>
              <w:t>C</w:t>
            </w:r>
          </w:p>
        </w:tc>
        <w:tc>
          <w:tcPr>
            <w:tcW w:w="1170" w:type="dxa"/>
          </w:tcPr>
          <w:p w:rsidR="003A2357" w:rsidRDefault="00A35F23">
            <w:pPr>
              <w:rPr>
                <w:rFonts w:ascii="Arial" w:hAnsi="Arial"/>
              </w:rPr>
            </w:pPr>
            <w:r>
              <w:rPr>
                <w:rFonts w:ascii="Arial" w:hAnsi="Arial"/>
              </w:rPr>
              <w:t>3/11/08</w:t>
            </w:r>
          </w:p>
        </w:tc>
        <w:tc>
          <w:tcPr>
            <w:tcW w:w="1260" w:type="dxa"/>
          </w:tcPr>
          <w:p w:rsidR="003A2357" w:rsidRDefault="00FB4823">
            <w:pPr>
              <w:rPr>
                <w:rFonts w:ascii="Arial" w:hAnsi="Arial"/>
              </w:rPr>
            </w:pPr>
            <w:r>
              <w:rPr>
                <w:rFonts w:ascii="Arial" w:hAnsi="Arial"/>
              </w:rPr>
              <w:t>DAR</w:t>
            </w:r>
          </w:p>
        </w:tc>
        <w:tc>
          <w:tcPr>
            <w:tcW w:w="5634" w:type="dxa"/>
          </w:tcPr>
          <w:p w:rsidR="003A2357" w:rsidRDefault="00FB4823">
            <w:pPr>
              <w:rPr>
                <w:rFonts w:ascii="Arial" w:hAnsi="Arial"/>
              </w:rPr>
            </w:pPr>
            <w:r>
              <w:rPr>
                <w:rFonts w:ascii="Arial" w:hAnsi="Arial"/>
              </w:rPr>
              <w:t>Update reimbursement prices and added reference to E-Form</w:t>
            </w:r>
          </w:p>
        </w:tc>
      </w:tr>
      <w:tr w:rsidR="003A2357">
        <w:tc>
          <w:tcPr>
            <w:tcW w:w="1008" w:type="dxa"/>
          </w:tcPr>
          <w:p w:rsidR="003A2357" w:rsidRDefault="006533BA">
            <w:pPr>
              <w:rPr>
                <w:rFonts w:ascii="Arial" w:hAnsi="Arial"/>
              </w:rPr>
            </w:pPr>
            <w:r>
              <w:rPr>
                <w:rFonts w:ascii="Arial" w:hAnsi="Arial"/>
              </w:rPr>
              <w:t>1108</w:t>
            </w:r>
          </w:p>
        </w:tc>
        <w:tc>
          <w:tcPr>
            <w:tcW w:w="720" w:type="dxa"/>
          </w:tcPr>
          <w:p w:rsidR="003A2357" w:rsidRDefault="00FC02AA">
            <w:pPr>
              <w:rPr>
                <w:rFonts w:ascii="Arial" w:hAnsi="Arial"/>
              </w:rPr>
            </w:pPr>
            <w:r>
              <w:rPr>
                <w:rFonts w:ascii="Arial" w:hAnsi="Arial"/>
              </w:rPr>
              <w:t>D</w:t>
            </w:r>
          </w:p>
        </w:tc>
        <w:tc>
          <w:tcPr>
            <w:tcW w:w="1170" w:type="dxa"/>
          </w:tcPr>
          <w:p w:rsidR="003A2357" w:rsidRDefault="00FC02AA">
            <w:pPr>
              <w:rPr>
                <w:rFonts w:ascii="Arial" w:hAnsi="Arial"/>
              </w:rPr>
            </w:pPr>
            <w:r>
              <w:rPr>
                <w:rFonts w:ascii="Arial" w:hAnsi="Arial"/>
              </w:rPr>
              <w:t>5/16/08</w:t>
            </w:r>
          </w:p>
        </w:tc>
        <w:tc>
          <w:tcPr>
            <w:tcW w:w="1260" w:type="dxa"/>
          </w:tcPr>
          <w:p w:rsidR="003A2357" w:rsidRDefault="00FC02AA">
            <w:pPr>
              <w:rPr>
                <w:rFonts w:ascii="Arial" w:hAnsi="Arial"/>
              </w:rPr>
            </w:pPr>
            <w:r>
              <w:rPr>
                <w:rFonts w:ascii="Arial" w:hAnsi="Arial"/>
              </w:rPr>
              <w:t>DAR</w:t>
            </w:r>
          </w:p>
        </w:tc>
        <w:tc>
          <w:tcPr>
            <w:tcW w:w="5634" w:type="dxa"/>
          </w:tcPr>
          <w:p w:rsidR="003A2357" w:rsidRDefault="00FC02AA">
            <w:pPr>
              <w:rPr>
                <w:rFonts w:ascii="Arial" w:hAnsi="Arial"/>
              </w:rPr>
            </w:pPr>
            <w:r>
              <w:rPr>
                <w:rFonts w:ascii="Arial" w:hAnsi="Arial"/>
              </w:rPr>
              <w:t>Update</w:t>
            </w:r>
          </w:p>
        </w:tc>
      </w:tr>
      <w:tr w:rsidR="003A2357">
        <w:tc>
          <w:tcPr>
            <w:tcW w:w="1008" w:type="dxa"/>
          </w:tcPr>
          <w:p w:rsidR="003A2357" w:rsidRDefault="00DD507C">
            <w:pPr>
              <w:rPr>
                <w:rFonts w:ascii="Arial" w:hAnsi="Arial"/>
              </w:rPr>
            </w:pPr>
            <w:r>
              <w:rPr>
                <w:rFonts w:ascii="Arial" w:hAnsi="Arial"/>
              </w:rPr>
              <w:t>1295</w:t>
            </w:r>
          </w:p>
        </w:tc>
        <w:tc>
          <w:tcPr>
            <w:tcW w:w="720" w:type="dxa"/>
          </w:tcPr>
          <w:p w:rsidR="003A2357" w:rsidRDefault="00700F93">
            <w:pPr>
              <w:rPr>
                <w:rFonts w:ascii="Arial" w:hAnsi="Arial"/>
              </w:rPr>
            </w:pPr>
            <w:r>
              <w:rPr>
                <w:rFonts w:ascii="Arial" w:hAnsi="Arial"/>
              </w:rPr>
              <w:t>E</w:t>
            </w:r>
          </w:p>
        </w:tc>
        <w:tc>
          <w:tcPr>
            <w:tcW w:w="1170" w:type="dxa"/>
          </w:tcPr>
          <w:p w:rsidR="003A2357" w:rsidRDefault="00DD507C">
            <w:pPr>
              <w:rPr>
                <w:rFonts w:ascii="Arial" w:hAnsi="Arial"/>
              </w:rPr>
            </w:pPr>
            <w:r>
              <w:rPr>
                <w:rFonts w:ascii="Arial" w:hAnsi="Arial"/>
              </w:rPr>
              <w:t>6/1/2010</w:t>
            </w:r>
          </w:p>
        </w:tc>
        <w:tc>
          <w:tcPr>
            <w:tcW w:w="1260" w:type="dxa"/>
          </w:tcPr>
          <w:p w:rsidR="003A2357" w:rsidRDefault="00700F93">
            <w:pPr>
              <w:rPr>
                <w:rFonts w:ascii="Arial" w:hAnsi="Arial"/>
              </w:rPr>
            </w:pPr>
            <w:r>
              <w:rPr>
                <w:rFonts w:ascii="Arial" w:hAnsi="Arial"/>
              </w:rPr>
              <w:t>DAR</w:t>
            </w:r>
          </w:p>
        </w:tc>
        <w:tc>
          <w:tcPr>
            <w:tcW w:w="5634" w:type="dxa"/>
          </w:tcPr>
          <w:p w:rsidR="003A2357" w:rsidRDefault="00700F93">
            <w:pPr>
              <w:rPr>
                <w:rFonts w:ascii="Arial" w:hAnsi="Arial"/>
              </w:rPr>
            </w:pPr>
            <w:r>
              <w:rPr>
                <w:rFonts w:ascii="Arial" w:hAnsi="Arial"/>
              </w:rPr>
              <w:t>Updates</w:t>
            </w:r>
          </w:p>
        </w:tc>
      </w:tr>
      <w:tr w:rsidR="003A2357">
        <w:tc>
          <w:tcPr>
            <w:tcW w:w="1008" w:type="dxa"/>
          </w:tcPr>
          <w:p w:rsidR="003A2357" w:rsidRDefault="000363F3">
            <w:pPr>
              <w:rPr>
                <w:rFonts w:ascii="Arial" w:hAnsi="Arial"/>
              </w:rPr>
            </w:pPr>
            <w:r>
              <w:rPr>
                <w:rFonts w:ascii="Arial" w:hAnsi="Arial"/>
              </w:rPr>
              <w:t>1321</w:t>
            </w:r>
          </w:p>
        </w:tc>
        <w:tc>
          <w:tcPr>
            <w:tcW w:w="720" w:type="dxa"/>
          </w:tcPr>
          <w:p w:rsidR="003A2357" w:rsidRDefault="000363F3">
            <w:pPr>
              <w:rPr>
                <w:rFonts w:ascii="Arial" w:hAnsi="Arial"/>
              </w:rPr>
            </w:pPr>
            <w:r>
              <w:rPr>
                <w:rFonts w:ascii="Arial" w:hAnsi="Arial"/>
              </w:rPr>
              <w:t>F</w:t>
            </w:r>
          </w:p>
        </w:tc>
        <w:tc>
          <w:tcPr>
            <w:tcW w:w="1170" w:type="dxa"/>
          </w:tcPr>
          <w:p w:rsidR="003A2357" w:rsidRDefault="000363F3">
            <w:pPr>
              <w:rPr>
                <w:rFonts w:ascii="Arial" w:hAnsi="Arial"/>
              </w:rPr>
            </w:pPr>
            <w:r>
              <w:rPr>
                <w:rFonts w:ascii="Arial" w:hAnsi="Arial"/>
              </w:rPr>
              <w:t>1/4/11</w:t>
            </w:r>
          </w:p>
        </w:tc>
        <w:tc>
          <w:tcPr>
            <w:tcW w:w="1260" w:type="dxa"/>
          </w:tcPr>
          <w:p w:rsidR="003A2357" w:rsidRDefault="000363F3">
            <w:pPr>
              <w:rPr>
                <w:rFonts w:ascii="Arial" w:hAnsi="Arial"/>
              </w:rPr>
            </w:pPr>
            <w:r>
              <w:rPr>
                <w:rFonts w:ascii="Arial" w:hAnsi="Arial"/>
              </w:rPr>
              <w:t>HA</w:t>
            </w:r>
          </w:p>
        </w:tc>
        <w:tc>
          <w:tcPr>
            <w:tcW w:w="5634" w:type="dxa"/>
          </w:tcPr>
          <w:p w:rsidR="003A2357" w:rsidRDefault="000363F3">
            <w:pPr>
              <w:rPr>
                <w:rFonts w:ascii="Arial" w:hAnsi="Arial"/>
              </w:rPr>
            </w:pPr>
            <w:r>
              <w:rPr>
                <w:rFonts w:ascii="Arial" w:hAnsi="Arial"/>
              </w:rPr>
              <w:t>Updated E-Forms &amp; Non E-Form</w:t>
            </w:r>
          </w:p>
        </w:tc>
      </w:tr>
      <w:tr w:rsidR="000363F3">
        <w:tc>
          <w:tcPr>
            <w:tcW w:w="1008" w:type="dxa"/>
          </w:tcPr>
          <w:p w:rsidR="000363F3" w:rsidRDefault="00C2021C">
            <w:pPr>
              <w:rPr>
                <w:rFonts w:ascii="Arial" w:hAnsi="Arial"/>
              </w:rPr>
            </w:pPr>
            <w:r>
              <w:rPr>
                <w:rFonts w:ascii="Arial" w:hAnsi="Arial"/>
              </w:rPr>
              <w:t>1418B</w:t>
            </w:r>
          </w:p>
        </w:tc>
        <w:tc>
          <w:tcPr>
            <w:tcW w:w="720" w:type="dxa"/>
          </w:tcPr>
          <w:p w:rsidR="000363F3" w:rsidRDefault="004C7A71">
            <w:pPr>
              <w:rPr>
                <w:rFonts w:ascii="Arial" w:hAnsi="Arial"/>
              </w:rPr>
            </w:pPr>
            <w:r>
              <w:rPr>
                <w:rFonts w:ascii="Arial" w:hAnsi="Arial"/>
              </w:rPr>
              <w:t>G</w:t>
            </w:r>
          </w:p>
        </w:tc>
        <w:tc>
          <w:tcPr>
            <w:tcW w:w="1170" w:type="dxa"/>
          </w:tcPr>
          <w:p w:rsidR="000363F3" w:rsidRDefault="00677351">
            <w:pPr>
              <w:rPr>
                <w:rFonts w:ascii="Arial" w:hAnsi="Arial"/>
              </w:rPr>
            </w:pPr>
            <w:r>
              <w:rPr>
                <w:rFonts w:ascii="Arial" w:hAnsi="Arial"/>
              </w:rPr>
              <w:t>1/23</w:t>
            </w:r>
            <w:r w:rsidR="004C7A71">
              <w:rPr>
                <w:rFonts w:ascii="Arial" w:hAnsi="Arial"/>
              </w:rPr>
              <w:t>/13</w:t>
            </w:r>
          </w:p>
        </w:tc>
        <w:tc>
          <w:tcPr>
            <w:tcW w:w="1260" w:type="dxa"/>
          </w:tcPr>
          <w:p w:rsidR="000363F3" w:rsidRDefault="004C7A71">
            <w:pPr>
              <w:rPr>
                <w:rFonts w:ascii="Arial" w:hAnsi="Arial"/>
              </w:rPr>
            </w:pPr>
            <w:r>
              <w:rPr>
                <w:rFonts w:ascii="Arial" w:hAnsi="Arial"/>
              </w:rPr>
              <w:t>DAR</w:t>
            </w:r>
          </w:p>
        </w:tc>
        <w:tc>
          <w:tcPr>
            <w:tcW w:w="5634" w:type="dxa"/>
          </w:tcPr>
          <w:p w:rsidR="000363F3" w:rsidRDefault="004C7A71">
            <w:pPr>
              <w:rPr>
                <w:rFonts w:ascii="Arial" w:hAnsi="Arial"/>
              </w:rPr>
            </w:pPr>
            <w:r>
              <w:rPr>
                <w:rFonts w:ascii="Arial" w:hAnsi="Arial"/>
              </w:rPr>
              <w:t>Update to match corporate policies</w:t>
            </w:r>
          </w:p>
        </w:tc>
      </w:tr>
      <w:tr w:rsidR="000363F3">
        <w:tc>
          <w:tcPr>
            <w:tcW w:w="1008" w:type="dxa"/>
          </w:tcPr>
          <w:p w:rsidR="000363F3" w:rsidRDefault="00C413A8">
            <w:pPr>
              <w:rPr>
                <w:rFonts w:ascii="Arial" w:hAnsi="Arial"/>
              </w:rPr>
            </w:pPr>
            <w:r>
              <w:rPr>
                <w:rFonts w:ascii="Arial" w:hAnsi="Arial"/>
              </w:rPr>
              <w:t>1494</w:t>
            </w:r>
          </w:p>
        </w:tc>
        <w:tc>
          <w:tcPr>
            <w:tcW w:w="720" w:type="dxa"/>
          </w:tcPr>
          <w:p w:rsidR="000363F3" w:rsidRDefault="00D34500">
            <w:pPr>
              <w:rPr>
                <w:rFonts w:ascii="Arial" w:hAnsi="Arial"/>
              </w:rPr>
            </w:pPr>
            <w:r>
              <w:rPr>
                <w:rFonts w:ascii="Arial" w:hAnsi="Arial"/>
              </w:rPr>
              <w:t>H</w:t>
            </w:r>
          </w:p>
        </w:tc>
        <w:tc>
          <w:tcPr>
            <w:tcW w:w="1170" w:type="dxa"/>
          </w:tcPr>
          <w:p w:rsidR="000363F3" w:rsidRDefault="00D34500" w:rsidP="00BA2327">
            <w:pPr>
              <w:rPr>
                <w:rFonts w:ascii="Arial" w:hAnsi="Arial"/>
              </w:rPr>
            </w:pPr>
            <w:r>
              <w:rPr>
                <w:rFonts w:ascii="Arial" w:hAnsi="Arial"/>
              </w:rPr>
              <w:t>1/1</w:t>
            </w:r>
            <w:r w:rsidR="00BA2327">
              <w:rPr>
                <w:rFonts w:ascii="Arial" w:hAnsi="Arial"/>
              </w:rPr>
              <w:t>6</w:t>
            </w:r>
            <w:r>
              <w:rPr>
                <w:rFonts w:ascii="Arial" w:hAnsi="Arial"/>
              </w:rPr>
              <w:t>/1</w:t>
            </w:r>
            <w:r w:rsidR="00BA2327">
              <w:rPr>
                <w:rFonts w:ascii="Arial" w:hAnsi="Arial"/>
              </w:rPr>
              <w:t>4</w:t>
            </w:r>
          </w:p>
        </w:tc>
        <w:tc>
          <w:tcPr>
            <w:tcW w:w="1260" w:type="dxa"/>
          </w:tcPr>
          <w:p w:rsidR="000363F3" w:rsidRDefault="00D34500">
            <w:pPr>
              <w:rPr>
                <w:rFonts w:ascii="Arial" w:hAnsi="Arial"/>
              </w:rPr>
            </w:pPr>
            <w:r>
              <w:rPr>
                <w:rFonts w:ascii="Arial" w:hAnsi="Arial"/>
              </w:rPr>
              <w:t>DAR</w:t>
            </w:r>
          </w:p>
        </w:tc>
        <w:tc>
          <w:tcPr>
            <w:tcW w:w="5634" w:type="dxa"/>
          </w:tcPr>
          <w:p w:rsidR="000363F3" w:rsidRDefault="00D34500">
            <w:pPr>
              <w:rPr>
                <w:rFonts w:ascii="Arial" w:hAnsi="Arial"/>
              </w:rPr>
            </w:pPr>
            <w:r>
              <w:rPr>
                <w:rFonts w:ascii="Arial" w:hAnsi="Arial"/>
              </w:rPr>
              <w:t xml:space="preserve">Update Travel Request Forms </w:t>
            </w:r>
          </w:p>
        </w:tc>
      </w:tr>
      <w:tr w:rsidR="000363F3">
        <w:tc>
          <w:tcPr>
            <w:tcW w:w="1008" w:type="dxa"/>
          </w:tcPr>
          <w:p w:rsidR="000363F3" w:rsidRDefault="00B54701">
            <w:pPr>
              <w:rPr>
                <w:rFonts w:ascii="Arial" w:hAnsi="Arial"/>
              </w:rPr>
            </w:pPr>
            <w:r>
              <w:rPr>
                <w:rFonts w:ascii="Arial" w:hAnsi="Arial"/>
              </w:rPr>
              <w:t>1602</w:t>
            </w:r>
            <w:bookmarkStart w:id="0" w:name="_GoBack"/>
            <w:bookmarkEnd w:id="0"/>
          </w:p>
        </w:tc>
        <w:tc>
          <w:tcPr>
            <w:tcW w:w="720" w:type="dxa"/>
          </w:tcPr>
          <w:p w:rsidR="000363F3" w:rsidRDefault="00AB2BEE">
            <w:pPr>
              <w:rPr>
                <w:rFonts w:ascii="Arial" w:hAnsi="Arial"/>
              </w:rPr>
            </w:pPr>
            <w:r>
              <w:rPr>
                <w:rFonts w:ascii="Arial" w:hAnsi="Arial"/>
              </w:rPr>
              <w:t>I</w:t>
            </w:r>
          </w:p>
        </w:tc>
        <w:tc>
          <w:tcPr>
            <w:tcW w:w="1170" w:type="dxa"/>
          </w:tcPr>
          <w:p w:rsidR="000363F3" w:rsidRDefault="007A3DAC" w:rsidP="007A3DAC">
            <w:pPr>
              <w:rPr>
                <w:rFonts w:ascii="Arial" w:hAnsi="Arial"/>
              </w:rPr>
            </w:pPr>
            <w:r>
              <w:rPr>
                <w:rFonts w:ascii="Arial" w:hAnsi="Arial"/>
              </w:rPr>
              <w:t>1/20</w:t>
            </w:r>
            <w:r w:rsidR="00AB2BEE">
              <w:rPr>
                <w:rFonts w:ascii="Arial" w:hAnsi="Arial"/>
              </w:rPr>
              <w:t>/16</w:t>
            </w:r>
          </w:p>
        </w:tc>
        <w:tc>
          <w:tcPr>
            <w:tcW w:w="1260" w:type="dxa"/>
          </w:tcPr>
          <w:p w:rsidR="000363F3" w:rsidRDefault="00AB2BEE">
            <w:pPr>
              <w:rPr>
                <w:rFonts w:ascii="Arial" w:hAnsi="Arial"/>
              </w:rPr>
            </w:pPr>
            <w:r>
              <w:rPr>
                <w:rFonts w:ascii="Arial" w:hAnsi="Arial"/>
              </w:rPr>
              <w:t>DAR</w:t>
            </w:r>
          </w:p>
        </w:tc>
        <w:tc>
          <w:tcPr>
            <w:tcW w:w="5634" w:type="dxa"/>
          </w:tcPr>
          <w:p w:rsidR="000363F3" w:rsidRDefault="00AB2BEE">
            <w:pPr>
              <w:rPr>
                <w:rFonts w:ascii="Arial" w:hAnsi="Arial"/>
              </w:rPr>
            </w:pPr>
            <w:r>
              <w:rPr>
                <w:rFonts w:ascii="Arial" w:hAnsi="Arial"/>
              </w:rPr>
              <w:t>Delete the Travel Request Form from policy and make other minor changes</w:t>
            </w:r>
          </w:p>
        </w:tc>
      </w:tr>
      <w:tr w:rsidR="000363F3">
        <w:tc>
          <w:tcPr>
            <w:tcW w:w="1008" w:type="dxa"/>
          </w:tcPr>
          <w:p w:rsidR="000363F3" w:rsidRDefault="00B54701">
            <w:pPr>
              <w:rPr>
                <w:rFonts w:ascii="Arial" w:hAnsi="Arial"/>
              </w:rPr>
            </w:pPr>
            <w:r>
              <w:rPr>
                <w:rFonts w:ascii="Arial" w:hAnsi="Arial"/>
              </w:rPr>
              <w:t>1917</w:t>
            </w:r>
          </w:p>
        </w:tc>
        <w:tc>
          <w:tcPr>
            <w:tcW w:w="720" w:type="dxa"/>
          </w:tcPr>
          <w:p w:rsidR="000363F3" w:rsidRDefault="001021C0">
            <w:pPr>
              <w:rPr>
                <w:rFonts w:ascii="Arial" w:hAnsi="Arial"/>
              </w:rPr>
            </w:pPr>
            <w:r>
              <w:rPr>
                <w:rFonts w:ascii="Arial" w:hAnsi="Arial"/>
              </w:rPr>
              <w:t>J</w:t>
            </w:r>
          </w:p>
        </w:tc>
        <w:tc>
          <w:tcPr>
            <w:tcW w:w="1170" w:type="dxa"/>
          </w:tcPr>
          <w:p w:rsidR="000363F3" w:rsidRDefault="001021C0">
            <w:pPr>
              <w:rPr>
                <w:rFonts w:ascii="Arial" w:hAnsi="Arial"/>
              </w:rPr>
            </w:pPr>
            <w:r>
              <w:rPr>
                <w:rFonts w:ascii="Arial" w:hAnsi="Arial"/>
              </w:rPr>
              <w:t>8/22/19</w:t>
            </w:r>
          </w:p>
        </w:tc>
        <w:tc>
          <w:tcPr>
            <w:tcW w:w="1260" w:type="dxa"/>
          </w:tcPr>
          <w:p w:rsidR="000363F3" w:rsidRDefault="001021C0">
            <w:pPr>
              <w:rPr>
                <w:rFonts w:ascii="Arial" w:hAnsi="Arial"/>
              </w:rPr>
            </w:pPr>
            <w:r>
              <w:rPr>
                <w:rFonts w:ascii="Arial" w:hAnsi="Arial"/>
              </w:rPr>
              <w:t>DAR</w:t>
            </w:r>
          </w:p>
        </w:tc>
        <w:tc>
          <w:tcPr>
            <w:tcW w:w="5634" w:type="dxa"/>
          </w:tcPr>
          <w:p w:rsidR="001021C0" w:rsidRDefault="001021C0">
            <w:pPr>
              <w:rPr>
                <w:rFonts w:ascii="Arial" w:hAnsi="Arial"/>
              </w:rPr>
            </w:pPr>
            <w:r>
              <w:rPr>
                <w:rFonts w:ascii="Arial" w:hAnsi="Arial"/>
              </w:rPr>
              <w:t>Update to match corporate policies</w:t>
            </w:r>
          </w:p>
        </w:tc>
      </w:tr>
      <w:tr w:rsidR="000363F3">
        <w:tc>
          <w:tcPr>
            <w:tcW w:w="1008" w:type="dxa"/>
          </w:tcPr>
          <w:p w:rsidR="000363F3" w:rsidRDefault="000363F3">
            <w:pPr>
              <w:rPr>
                <w:rFonts w:ascii="Arial" w:hAnsi="Arial"/>
              </w:rPr>
            </w:pPr>
          </w:p>
        </w:tc>
        <w:tc>
          <w:tcPr>
            <w:tcW w:w="720" w:type="dxa"/>
          </w:tcPr>
          <w:p w:rsidR="000363F3" w:rsidRDefault="000363F3">
            <w:pPr>
              <w:rPr>
                <w:rFonts w:ascii="Arial" w:hAnsi="Arial"/>
              </w:rPr>
            </w:pPr>
          </w:p>
        </w:tc>
        <w:tc>
          <w:tcPr>
            <w:tcW w:w="1170" w:type="dxa"/>
          </w:tcPr>
          <w:p w:rsidR="000363F3" w:rsidRDefault="000363F3">
            <w:pPr>
              <w:rPr>
                <w:rFonts w:ascii="Arial" w:hAnsi="Arial"/>
              </w:rPr>
            </w:pPr>
          </w:p>
        </w:tc>
        <w:tc>
          <w:tcPr>
            <w:tcW w:w="1260" w:type="dxa"/>
          </w:tcPr>
          <w:p w:rsidR="000363F3" w:rsidRDefault="000363F3">
            <w:pPr>
              <w:rPr>
                <w:rFonts w:ascii="Arial" w:hAnsi="Arial"/>
              </w:rPr>
            </w:pPr>
          </w:p>
        </w:tc>
        <w:tc>
          <w:tcPr>
            <w:tcW w:w="5634" w:type="dxa"/>
          </w:tcPr>
          <w:p w:rsidR="000363F3" w:rsidRDefault="000363F3">
            <w:pPr>
              <w:rPr>
                <w:rFonts w:ascii="Arial" w:hAnsi="Arial"/>
              </w:rPr>
            </w:pPr>
          </w:p>
        </w:tc>
      </w:tr>
    </w:tbl>
    <w:p w:rsidR="003A2357" w:rsidRDefault="003A2357">
      <w:pPr>
        <w:rPr>
          <w:rFonts w:ascii="Arial" w:hAnsi="Arial"/>
        </w:rPr>
      </w:pPr>
    </w:p>
    <w:p w:rsidR="003A2357" w:rsidRDefault="003A2357">
      <w:pPr>
        <w:rPr>
          <w:rFonts w:ascii="Arial" w:hAnsi="Arial"/>
        </w:rPr>
      </w:pPr>
    </w:p>
    <w:sectPr w:rsidR="003A2357">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28" w:rsidRDefault="00345C28">
      <w:r>
        <w:separator/>
      </w:r>
    </w:p>
  </w:endnote>
  <w:endnote w:type="continuationSeparator" w:id="0">
    <w:p w:rsidR="00345C28" w:rsidRDefault="0034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B" w:rsidRDefault="00B0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0C" w:rsidRDefault="00D3330C">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B54701">
      <w:rPr>
        <w:rStyle w:val="PageNumber"/>
        <w:noProof/>
        <w:snapToGrid w:val="0"/>
      </w:rPr>
      <w:t>7</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B54701">
      <w:rPr>
        <w:rStyle w:val="PageNumber"/>
        <w:noProof/>
        <w:snapToGrid w:val="0"/>
      </w:rPr>
      <w:t>7</w:t>
    </w:r>
    <w:r>
      <w:rPr>
        <w:rStyle w:val="PageNumbe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B" w:rsidRDefault="00B0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28" w:rsidRDefault="00345C28">
      <w:r>
        <w:separator/>
      </w:r>
    </w:p>
  </w:footnote>
  <w:footnote w:type="continuationSeparator" w:id="0">
    <w:p w:rsidR="00345C28" w:rsidRDefault="0034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B" w:rsidRDefault="00B07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0C" w:rsidRDefault="00D3330C">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Travel Policy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p>
  <w:p w:rsidR="00D3330C" w:rsidRDefault="00D3330C">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D0001.0007</w:t>
    </w:r>
  </w:p>
  <w:p w:rsidR="00D3330C" w:rsidRDefault="000363F3">
    <w:pPr>
      <w:pStyle w:val="Header"/>
      <w:pBdr>
        <w:bottom w:val="single" w:sz="4" w:space="1" w:color="auto"/>
      </w:pBdr>
      <w:tabs>
        <w:tab w:val="clear" w:pos="4320"/>
        <w:tab w:val="clear" w:pos="8640"/>
      </w:tabs>
      <w:rPr>
        <w:rFonts w:ascii="Arial" w:hAnsi="Arial"/>
        <w:sz w:val="20"/>
      </w:rPr>
    </w:pPr>
    <w:r>
      <w:rPr>
        <w:rFonts w:ascii="Arial" w:hAnsi="Arial"/>
        <w:sz w:val="20"/>
      </w:rPr>
      <w:t>Rev</w:t>
    </w:r>
    <w:r w:rsidR="0061243C">
      <w:rPr>
        <w:rFonts w:ascii="Arial" w:hAnsi="Arial"/>
        <w:sz w:val="20"/>
      </w:rPr>
      <w:t>ision:</w:t>
    </w:r>
    <w:r w:rsidR="0061243C">
      <w:rPr>
        <w:rFonts w:ascii="Arial" w:hAnsi="Arial"/>
        <w:sz w:val="20"/>
      </w:rPr>
      <w:tab/>
      <w:t>J</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B" w:rsidRDefault="00B07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0AB"/>
    <w:multiLevelType w:val="hybridMultilevel"/>
    <w:tmpl w:val="91C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1ABF"/>
    <w:multiLevelType w:val="hybridMultilevel"/>
    <w:tmpl w:val="8CC0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08AB"/>
    <w:multiLevelType w:val="hybridMultilevel"/>
    <w:tmpl w:val="1098F4B4"/>
    <w:lvl w:ilvl="0" w:tplc="5B24C83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5F4BB5"/>
    <w:multiLevelType w:val="hybridMultilevel"/>
    <w:tmpl w:val="52B08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C51115"/>
    <w:multiLevelType w:val="hybridMultilevel"/>
    <w:tmpl w:val="4B06A586"/>
    <w:lvl w:ilvl="0" w:tplc="5B24C83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B875B2"/>
    <w:multiLevelType w:val="hybridMultilevel"/>
    <w:tmpl w:val="F4E0F2E0"/>
    <w:lvl w:ilvl="0" w:tplc="87A64E30">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0916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FD6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C462AA"/>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8B111A"/>
    <w:multiLevelType w:val="hybridMultilevel"/>
    <w:tmpl w:val="6EC27B00"/>
    <w:lvl w:ilvl="0" w:tplc="5B24C836">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4FD3F15"/>
    <w:multiLevelType w:val="hybridMultilevel"/>
    <w:tmpl w:val="B5A877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5520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003327"/>
    <w:multiLevelType w:val="hybridMultilevel"/>
    <w:tmpl w:val="94644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5E40C3"/>
    <w:multiLevelType w:val="multilevel"/>
    <w:tmpl w:val="5454B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6F5F85"/>
    <w:multiLevelType w:val="hybridMultilevel"/>
    <w:tmpl w:val="77F80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C8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D939D7"/>
    <w:multiLevelType w:val="hybridMultilevel"/>
    <w:tmpl w:val="71984344"/>
    <w:lvl w:ilvl="0" w:tplc="87A64E30">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2A760F"/>
    <w:multiLevelType w:val="hybridMultilevel"/>
    <w:tmpl w:val="E62A85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34208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1F4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A40702"/>
    <w:multiLevelType w:val="hybridMultilevel"/>
    <w:tmpl w:val="F05A3B28"/>
    <w:lvl w:ilvl="0" w:tplc="87A64E3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C745D7"/>
    <w:multiLevelType w:val="hybridMultilevel"/>
    <w:tmpl w:val="F24CD4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866BE9"/>
    <w:multiLevelType w:val="hybridMultilevel"/>
    <w:tmpl w:val="08423DAC"/>
    <w:lvl w:ilvl="0" w:tplc="87A64E30">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CB214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16"/>
  </w:num>
  <w:num w:numId="4">
    <w:abstractNumId w:val="10"/>
  </w:num>
  <w:num w:numId="5">
    <w:abstractNumId w:val="17"/>
    <w:lvlOverride w:ilvl="1">
      <w:lvl w:ilvl="1">
        <w:numFmt w:val="upperLetter"/>
        <w:lvlText w:val="%2."/>
        <w:lvlJc w:val="left"/>
      </w:lvl>
    </w:lvlOverride>
  </w:num>
  <w:num w:numId="6">
    <w:abstractNumId w:val="13"/>
  </w:num>
  <w:num w:numId="7">
    <w:abstractNumId w:val="27"/>
  </w:num>
  <w:num w:numId="8">
    <w:abstractNumId w:val="8"/>
  </w:num>
  <w:num w:numId="9">
    <w:abstractNumId w:val="17"/>
  </w:num>
  <w:num w:numId="10">
    <w:abstractNumId w:val="19"/>
  </w:num>
  <w:num w:numId="11">
    <w:abstractNumId w:val="6"/>
  </w:num>
  <w:num w:numId="12">
    <w:abstractNumId w:val="7"/>
  </w:num>
  <w:num w:numId="13">
    <w:abstractNumId w:val="22"/>
  </w:num>
  <w:num w:numId="14">
    <w:abstractNumId w:val="23"/>
  </w:num>
  <w:num w:numId="15">
    <w:abstractNumId w:val="18"/>
  </w:num>
  <w:num w:numId="16">
    <w:abstractNumId w:val="21"/>
  </w:num>
  <w:num w:numId="17">
    <w:abstractNumId w:val="3"/>
  </w:num>
  <w:num w:numId="18">
    <w:abstractNumId w:val="25"/>
  </w:num>
  <w:num w:numId="19">
    <w:abstractNumId w:val="14"/>
  </w:num>
  <w:num w:numId="20">
    <w:abstractNumId w:val="12"/>
  </w:num>
  <w:num w:numId="21">
    <w:abstractNumId w:val="26"/>
  </w:num>
  <w:num w:numId="22">
    <w:abstractNumId w:val="5"/>
  </w:num>
  <w:num w:numId="23">
    <w:abstractNumId w:val="4"/>
  </w:num>
  <w:num w:numId="24">
    <w:abstractNumId w:val="11"/>
  </w:num>
  <w:num w:numId="25">
    <w:abstractNumId w:val="2"/>
  </w:num>
  <w:num w:numId="26">
    <w:abstractNumId w:val="20"/>
  </w:num>
  <w:num w:numId="27">
    <w:abstractNumId w:val="1"/>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EA"/>
    <w:rsid w:val="0003380D"/>
    <w:rsid w:val="000363F3"/>
    <w:rsid w:val="00075FD8"/>
    <w:rsid w:val="000C04B1"/>
    <w:rsid w:val="000C376E"/>
    <w:rsid w:val="000D1EB2"/>
    <w:rsid w:val="000D2501"/>
    <w:rsid w:val="000D326E"/>
    <w:rsid w:val="001021C0"/>
    <w:rsid w:val="00131F8D"/>
    <w:rsid w:val="00132FEA"/>
    <w:rsid w:val="00134A56"/>
    <w:rsid w:val="00146926"/>
    <w:rsid w:val="00146D78"/>
    <w:rsid w:val="001A2976"/>
    <w:rsid w:val="001C4514"/>
    <w:rsid w:val="001D4C3F"/>
    <w:rsid w:val="00236B36"/>
    <w:rsid w:val="00266E5C"/>
    <w:rsid w:val="00286212"/>
    <w:rsid w:val="0029324E"/>
    <w:rsid w:val="002C4C40"/>
    <w:rsid w:val="002F1361"/>
    <w:rsid w:val="00316F64"/>
    <w:rsid w:val="00345C28"/>
    <w:rsid w:val="00390B9A"/>
    <w:rsid w:val="00391175"/>
    <w:rsid w:val="003A2357"/>
    <w:rsid w:val="003C5B68"/>
    <w:rsid w:val="003E31C3"/>
    <w:rsid w:val="0040281F"/>
    <w:rsid w:val="0041008E"/>
    <w:rsid w:val="00411DD0"/>
    <w:rsid w:val="004122FC"/>
    <w:rsid w:val="0043573F"/>
    <w:rsid w:val="0044617C"/>
    <w:rsid w:val="0045781B"/>
    <w:rsid w:val="00481C2B"/>
    <w:rsid w:val="004B3D0C"/>
    <w:rsid w:val="004C7A71"/>
    <w:rsid w:val="004D16D2"/>
    <w:rsid w:val="0052169D"/>
    <w:rsid w:val="00561CA0"/>
    <w:rsid w:val="005F6700"/>
    <w:rsid w:val="0061243C"/>
    <w:rsid w:val="006533BA"/>
    <w:rsid w:val="00677351"/>
    <w:rsid w:val="00686AEE"/>
    <w:rsid w:val="00700F93"/>
    <w:rsid w:val="00712071"/>
    <w:rsid w:val="007132C6"/>
    <w:rsid w:val="00744CB6"/>
    <w:rsid w:val="00774954"/>
    <w:rsid w:val="007815CB"/>
    <w:rsid w:val="00790C95"/>
    <w:rsid w:val="007A3DAC"/>
    <w:rsid w:val="007E014A"/>
    <w:rsid w:val="007E10A7"/>
    <w:rsid w:val="007E700F"/>
    <w:rsid w:val="007E79E5"/>
    <w:rsid w:val="007F19B1"/>
    <w:rsid w:val="008410E2"/>
    <w:rsid w:val="00842FC1"/>
    <w:rsid w:val="00856082"/>
    <w:rsid w:val="008855EF"/>
    <w:rsid w:val="008E3BCA"/>
    <w:rsid w:val="00925DF7"/>
    <w:rsid w:val="00A35F23"/>
    <w:rsid w:val="00A82BA9"/>
    <w:rsid w:val="00AA077D"/>
    <w:rsid w:val="00AA0C57"/>
    <w:rsid w:val="00AB2BEE"/>
    <w:rsid w:val="00AC0331"/>
    <w:rsid w:val="00AD63DA"/>
    <w:rsid w:val="00B0706B"/>
    <w:rsid w:val="00B54701"/>
    <w:rsid w:val="00B57372"/>
    <w:rsid w:val="00B779F1"/>
    <w:rsid w:val="00BA2327"/>
    <w:rsid w:val="00BB35AA"/>
    <w:rsid w:val="00C2021C"/>
    <w:rsid w:val="00C24039"/>
    <w:rsid w:val="00C413A8"/>
    <w:rsid w:val="00C652E9"/>
    <w:rsid w:val="00CA704B"/>
    <w:rsid w:val="00CB3855"/>
    <w:rsid w:val="00D2200C"/>
    <w:rsid w:val="00D3330C"/>
    <w:rsid w:val="00D34500"/>
    <w:rsid w:val="00D646D0"/>
    <w:rsid w:val="00D6632A"/>
    <w:rsid w:val="00D93A29"/>
    <w:rsid w:val="00D9619B"/>
    <w:rsid w:val="00DD507C"/>
    <w:rsid w:val="00E86EE5"/>
    <w:rsid w:val="00EE5DD7"/>
    <w:rsid w:val="00F0749D"/>
    <w:rsid w:val="00FB4823"/>
    <w:rsid w:val="00FC02AA"/>
    <w:rsid w:val="00FC3543"/>
    <w:rsid w:val="00FC5E50"/>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13F5"/>
  <w15:docId w15:val="{7856CADB-F354-43B8-BF7C-33957B2F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00" w:after="240"/>
      <w:ind w:left="720"/>
    </w:pPr>
    <w:rPr>
      <w:rFonts w:ascii="Times New Roman" w:hAnsi="Times New Roman"/>
    </w:rPr>
  </w:style>
  <w:style w:type="paragraph" w:styleId="BalloonText">
    <w:name w:val="Balloon Text"/>
    <w:basedOn w:val="Normal"/>
    <w:semiHidden/>
    <w:rsid w:val="00FB4823"/>
    <w:rPr>
      <w:rFonts w:ascii="Tahoma" w:hAnsi="Tahoma" w:cs="Tahoma"/>
      <w:sz w:val="16"/>
      <w:szCs w:val="16"/>
    </w:rPr>
  </w:style>
  <w:style w:type="character" w:styleId="Hyperlink">
    <w:name w:val="Hyperlink"/>
    <w:rsid w:val="00AD63DA"/>
    <w:rPr>
      <w:color w:val="0000FF"/>
      <w:u w:val="single"/>
    </w:rPr>
  </w:style>
  <w:style w:type="paragraph" w:customStyle="1" w:styleId="Default">
    <w:name w:val="Default"/>
    <w:rsid w:val="0061243C"/>
    <w:pPr>
      <w:autoSpaceDE w:val="0"/>
      <w:autoSpaceDN w:val="0"/>
      <w:adjustRightInd w:val="0"/>
    </w:pPr>
    <w:rPr>
      <w:color w:val="000000"/>
      <w:sz w:val="24"/>
      <w:szCs w:val="24"/>
    </w:rPr>
  </w:style>
  <w:style w:type="paragraph" w:styleId="ListParagraph">
    <w:name w:val="List Paragraph"/>
    <w:basedOn w:val="Normal"/>
    <w:uiPriority w:val="34"/>
    <w:qFormat/>
    <w:rsid w:val="001021C0"/>
    <w:pPr>
      <w:ind w:left="720"/>
      <w:contextualSpacing/>
    </w:pPr>
  </w:style>
  <w:style w:type="paragraph" w:styleId="Revision">
    <w:name w:val="Revision"/>
    <w:hidden/>
    <w:uiPriority w:val="99"/>
    <w:semiHidden/>
    <w:rsid w:val="0041008E"/>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ukoda@pcb.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48DF-C635-4556-9304-4DC61CA4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2608</Words>
  <Characters>14867</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17441</CharactersWithSpaces>
  <SharedDoc>false</SharedDoc>
  <HLinks>
    <vt:vector size="6" baseType="variant">
      <vt:variant>
        <vt:i4>7274572</vt:i4>
      </vt:variant>
      <vt:variant>
        <vt:i4>0</vt:i4>
      </vt:variant>
      <vt:variant>
        <vt:i4>0</vt:i4>
      </vt:variant>
      <vt:variant>
        <vt:i4>5</vt:i4>
      </vt:variant>
      <vt:variant>
        <vt:lpwstr>mailto:jkukoda@pcb.com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creator>Jan Badertscher</dc:creator>
  <cp:lastModifiedBy>Linda Ball</cp:lastModifiedBy>
  <cp:revision>7</cp:revision>
  <cp:lastPrinted>2010-05-27T14:45:00Z</cp:lastPrinted>
  <dcterms:created xsi:type="dcterms:W3CDTF">2019-08-22T18:56:00Z</dcterms:created>
  <dcterms:modified xsi:type="dcterms:W3CDTF">2019-09-05T15:50:00Z</dcterms:modified>
</cp:coreProperties>
</file>