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DF" w:rsidRDefault="008575DF">
      <w:pPr>
        <w:pStyle w:val="Heading3"/>
      </w:pPr>
      <w:r>
        <w:t>Requisitions - Materials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  <w:t xml:space="preserve">PURPOSE </w:t>
      </w:r>
      <w:smartTag w:uri="urn:schemas-microsoft-com:office:smarttags" w:element="stockticker">
        <w:r>
          <w:rPr>
            <w:rFonts w:ascii="Arial" w:hAnsi="Arial"/>
            <w:b/>
          </w:rPr>
          <w:t>AND</w:t>
        </w:r>
      </w:smartTag>
      <w:r>
        <w:rPr>
          <w:rFonts w:ascii="Arial" w:hAnsi="Arial"/>
          <w:b/>
        </w:rPr>
        <w:t xml:space="preserve"> SCOPE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t>The purpose of this document is to outline how the Logistics Requisition form</w:t>
      </w:r>
      <w:r w:rsidR="00232288">
        <w:rPr>
          <w:rFonts w:ascii="Arial" w:hAnsi="Arial"/>
        </w:rPr>
        <w:t xml:space="preserve"> </w:t>
      </w:r>
      <w:r>
        <w:rPr>
          <w:rFonts w:ascii="Arial" w:hAnsi="Arial"/>
        </w:rPr>
        <w:t xml:space="preserve">D0001.1036-1 </w:t>
      </w:r>
      <w:r w:rsidR="00232652">
        <w:rPr>
          <w:rFonts w:ascii="Arial" w:hAnsi="Arial"/>
        </w:rPr>
        <w:t>is</w:t>
      </w:r>
      <w:r>
        <w:rPr>
          <w:rFonts w:ascii="Arial" w:hAnsi="Arial"/>
        </w:rPr>
        <w:t xml:space="preserve"> processed and completed for </w:t>
      </w:r>
      <w:r w:rsidR="00222B88">
        <w:rPr>
          <w:rFonts w:ascii="Arial" w:hAnsi="Arial"/>
        </w:rPr>
        <w:t xml:space="preserve">disbursement of </w:t>
      </w:r>
      <w:r>
        <w:rPr>
          <w:rFonts w:ascii="Arial" w:hAnsi="Arial"/>
        </w:rPr>
        <w:t xml:space="preserve">materials from </w:t>
      </w:r>
      <w:r w:rsidR="000D50D8">
        <w:rPr>
          <w:rFonts w:ascii="Arial" w:hAnsi="Arial"/>
        </w:rPr>
        <w:t>inventor</w:t>
      </w:r>
      <w:r w:rsidR="00270F66">
        <w:rPr>
          <w:rFonts w:ascii="Arial" w:hAnsi="Arial"/>
        </w:rPr>
        <w:t>y</w:t>
      </w:r>
      <w:r w:rsidR="000D50D8">
        <w:rPr>
          <w:rFonts w:ascii="Arial" w:hAnsi="Arial"/>
        </w:rPr>
        <w:t>.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bookmarkStart w:id="0" w:name="_GoBack"/>
      <w:bookmarkEnd w:id="0"/>
    </w:p>
    <w:p w:rsidR="008575DF" w:rsidRDefault="008575DF">
      <w:pPr>
        <w:rPr>
          <w:rFonts w:ascii="Arial" w:hAnsi="Arial"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  <w:t>AFFECTED DEPARTMENTS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t>All Departments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  <w:t>REFERENCE DOCUMENTS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t xml:space="preserve">D0001.1036-1 </w:t>
      </w:r>
      <w:r w:rsidR="00222B88">
        <w:rPr>
          <w:rFonts w:ascii="Arial" w:hAnsi="Arial"/>
        </w:rPr>
        <w:tab/>
      </w:r>
      <w:r w:rsidR="000D50D8">
        <w:rPr>
          <w:rFonts w:ascii="Arial" w:hAnsi="Arial"/>
        </w:rPr>
        <w:t>Logistic</w:t>
      </w:r>
      <w:r w:rsidR="002C1968">
        <w:rPr>
          <w:rFonts w:ascii="Arial" w:hAnsi="Arial"/>
        </w:rPr>
        <w:t>s</w:t>
      </w:r>
      <w:r w:rsidR="000D50D8">
        <w:rPr>
          <w:rFonts w:ascii="Arial" w:hAnsi="Arial"/>
        </w:rPr>
        <w:t xml:space="preserve"> </w:t>
      </w:r>
      <w:r>
        <w:rPr>
          <w:rFonts w:ascii="Arial" w:hAnsi="Arial"/>
        </w:rPr>
        <w:t>Requisition form</w:t>
      </w: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t xml:space="preserve">D0001.1102 </w:t>
      </w:r>
      <w:r w:rsidR="00222B88">
        <w:rPr>
          <w:rFonts w:ascii="Arial" w:hAnsi="Arial"/>
        </w:rPr>
        <w:tab/>
      </w:r>
      <w:r w:rsidR="00222B88">
        <w:rPr>
          <w:rFonts w:ascii="Arial" w:hAnsi="Arial"/>
        </w:rPr>
        <w:tab/>
      </w:r>
      <w:r>
        <w:rPr>
          <w:rFonts w:ascii="Arial" w:hAnsi="Arial"/>
        </w:rPr>
        <w:t>ESD Guidelines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  <w:b/>
        </w:rPr>
        <w:t>4.0</w:t>
      </w:r>
      <w:r>
        <w:rPr>
          <w:rFonts w:ascii="Arial" w:hAnsi="Arial"/>
          <w:b/>
        </w:rPr>
        <w:tab/>
        <w:t>RESPONSIBILITIES &amp; AUTHORITY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0D50D8">
        <w:rPr>
          <w:rFonts w:ascii="Arial" w:hAnsi="Arial"/>
        </w:rPr>
        <w:t>Logistics</w:t>
      </w:r>
      <w:r>
        <w:rPr>
          <w:rFonts w:ascii="Arial" w:hAnsi="Arial"/>
        </w:rPr>
        <w:t xml:space="preserve"> Supervisor maintains authority over materials requisitions and is responsible for the processing of the requisition forms.  All employees who work in the </w:t>
      </w:r>
      <w:r w:rsidR="000D50D8">
        <w:rPr>
          <w:rFonts w:ascii="Arial" w:hAnsi="Arial"/>
        </w:rPr>
        <w:t>Logistics</w:t>
      </w:r>
      <w:r>
        <w:rPr>
          <w:rFonts w:ascii="Arial" w:hAnsi="Arial"/>
        </w:rPr>
        <w:t xml:space="preserve"> Department are required to follow this procedure.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  <w:b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  <w:b/>
        </w:rPr>
        <w:t>5.0</w:t>
      </w:r>
      <w:r>
        <w:rPr>
          <w:rFonts w:ascii="Arial" w:hAnsi="Arial"/>
          <w:b/>
        </w:rPr>
        <w:tab/>
        <w:t>DEFINITIONS</w:t>
      </w:r>
    </w:p>
    <w:p w:rsidR="008575DF" w:rsidRDefault="008575DF">
      <w:pPr>
        <w:rPr>
          <w:rFonts w:ascii="Arial" w:hAnsi="Arial"/>
        </w:rPr>
      </w:pPr>
    </w:p>
    <w:p w:rsidR="008575DF" w:rsidRDefault="000D50D8">
      <w:pPr>
        <w:rPr>
          <w:rFonts w:ascii="Arial" w:hAnsi="Arial"/>
        </w:rPr>
      </w:pPr>
      <w:r w:rsidRPr="000D50D8">
        <w:rPr>
          <w:rFonts w:ascii="Arial" w:hAnsi="Arial"/>
          <w:b/>
        </w:rPr>
        <w:t>BSD</w:t>
      </w:r>
      <w:r>
        <w:rPr>
          <w:rFonts w:ascii="Arial" w:hAnsi="Arial"/>
          <w:b/>
        </w:rPr>
        <w:t xml:space="preserve"> </w:t>
      </w:r>
      <w:r w:rsidRPr="000D50D8">
        <w:rPr>
          <w:rFonts w:ascii="Arial" w:hAnsi="Arial"/>
          <w:b/>
        </w:rPr>
        <w:t>-</w:t>
      </w:r>
      <w:r>
        <w:rPr>
          <w:rFonts w:ascii="Arial" w:hAnsi="Arial"/>
        </w:rPr>
        <w:t xml:space="preserve"> Business Systems Database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  <w:b/>
        </w:rPr>
      </w:pPr>
      <w:r>
        <w:rPr>
          <w:rFonts w:ascii="Arial" w:hAnsi="Arial"/>
          <w:b/>
        </w:rPr>
        <w:t>6.0</w:t>
      </w:r>
      <w:r>
        <w:rPr>
          <w:rFonts w:ascii="Arial" w:hAnsi="Arial"/>
          <w:b/>
        </w:rPr>
        <w:tab/>
        <w:t>SAFETY PRECAUTIONS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t>Consult area Supervisor for any specific safety precautions that need to be taken.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  <w:b/>
        </w:rPr>
      </w:pPr>
      <w:r>
        <w:rPr>
          <w:rFonts w:ascii="Arial" w:hAnsi="Arial"/>
          <w:b/>
        </w:rPr>
        <w:t>7.0</w:t>
      </w:r>
      <w:r>
        <w:rPr>
          <w:rFonts w:ascii="Arial" w:hAnsi="Arial"/>
          <w:b/>
        </w:rPr>
        <w:tab/>
        <w:t>EQUIPMENT &amp; MATERIALS</w:t>
      </w:r>
    </w:p>
    <w:p w:rsidR="008575DF" w:rsidRDefault="008575DF">
      <w:pPr>
        <w:rPr>
          <w:rFonts w:ascii="Arial" w:hAnsi="Arial"/>
        </w:rPr>
      </w:pPr>
    </w:p>
    <w:p w:rsidR="008575DF" w:rsidRDefault="000D50D8">
      <w:pPr>
        <w:rPr>
          <w:rFonts w:ascii="Arial" w:hAnsi="Arial"/>
        </w:rPr>
      </w:pPr>
      <w:r>
        <w:rPr>
          <w:rFonts w:ascii="Arial" w:hAnsi="Arial"/>
        </w:rPr>
        <w:t xml:space="preserve">BSD </w:t>
      </w:r>
      <w:r w:rsidR="00222B88">
        <w:rPr>
          <w:rFonts w:ascii="Arial" w:hAnsi="Arial"/>
        </w:rPr>
        <w:t>current version</w:t>
      </w: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t>Computer and relevant accessories for operating the software</w:t>
      </w: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8575DF" w:rsidRDefault="008575DF">
      <w:pPr>
        <w:rPr>
          <w:rFonts w:ascii="Arial" w:hAnsi="Arial"/>
        </w:rPr>
      </w:pPr>
      <w:r>
        <w:rPr>
          <w:rFonts w:ascii="Arial" w:hAnsi="Arial"/>
          <w:b/>
        </w:rPr>
        <w:lastRenderedPageBreak/>
        <w:t>8.0</w:t>
      </w:r>
      <w:r>
        <w:rPr>
          <w:rFonts w:ascii="Arial" w:hAnsi="Arial"/>
          <w:b/>
        </w:rPr>
        <w:tab/>
        <w:t>INSTRUCTIONS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8.1</w:t>
      </w:r>
      <w:r>
        <w:rPr>
          <w:rFonts w:ascii="Arial" w:hAnsi="Arial"/>
          <w:b/>
        </w:rPr>
        <w:tab/>
        <w:t xml:space="preserve">Submitting the </w:t>
      </w:r>
      <w:r w:rsidR="00232288">
        <w:rPr>
          <w:rFonts w:ascii="Arial" w:hAnsi="Arial"/>
          <w:b/>
        </w:rPr>
        <w:t xml:space="preserve">Logistics </w:t>
      </w:r>
      <w:r>
        <w:rPr>
          <w:rFonts w:ascii="Arial" w:hAnsi="Arial"/>
          <w:b/>
        </w:rPr>
        <w:t>Requisition Form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In order for an employee to receive materials, </w:t>
      </w:r>
      <w:r w:rsidR="00453345">
        <w:rPr>
          <w:rFonts w:ascii="Arial" w:hAnsi="Arial"/>
        </w:rPr>
        <w:t>it</w:t>
      </w:r>
      <w:r w:rsidR="00222B88">
        <w:rPr>
          <w:rFonts w:ascii="Arial" w:hAnsi="Arial"/>
        </w:rPr>
        <w:t>ems</w:t>
      </w:r>
      <w:r>
        <w:rPr>
          <w:rFonts w:ascii="Arial" w:hAnsi="Arial"/>
        </w:rPr>
        <w:t>, or products from inventory, a "</w:t>
      </w:r>
      <w:r w:rsidR="000D50D8">
        <w:rPr>
          <w:rFonts w:ascii="Arial" w:hAnsi="Arial"/>
        </w:rPr>
        <w:t xml:space="preserve">Logistics </w:t>
      </w:r>
      <w:r>
        <w:rPr>
          <w:rFonts w:ascii="Arial" w:hAnsi="Arial"/>
        </w:rPr>
        <w:t>Requisition" form must be completed.  The following information must be written on the form by the employee: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Employee Name</w:t>
      </w:r>
    </w:p>
    <w:p w:rsidR="008575DF" w:rsidRDefault="008575DF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Date</w:t>
      </w:r>
    </w:p>
    <w:p w:rsidR="008575DF" w:rsidRDefault="008575DF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Quantity Needed</w:t>
      </w:r>
    </w:p>
    <w:p w:rsidR="008575DF" w:rsidRDefault="000D50D8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Item</w:t>
      </w:r>
      <w:r w:rsidR="008575DF">
        <w:rPr>
          <w:rFonts w:ascii="Arial" w:hAnsi="Arial"/>
        </w:rPr>
        <w:t xml:space="preserve"> number(s) being requested</w:t>
      </w:r>
    </w:p>
    <w:p w:rsidR="00492546" w:rsidRDefault="00492546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Serial number </w:t>
      </w:r>
      <w:r w:rsidR="00AE536D">
        <w:rPr>
          <w:rFonts w:ascii="Arial" w:hAnsi="Arial"/>
        </w:rPr>
        <w:t>if applicable</w:t>
      </w:r>
    </w:p>
    <w:p w:rsidR="008575DF" w:rsidRDefault="000D50D8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Job</w:t>
      </w:r>
      <w:r w:rsidR="008575DF">
        <w:rPr>
          <w:rFonts w:ascii="Arial" w:hAnsi="Arial"/>
        </w:rPr>
        <w:t xml:space="preserve"> Order number or General Ledger account number to issue the </w:t>
      </w:r>
      <w:r w:rsidR="00222B88">
        <w:rPr>
          <w:rFonts w:ascii="Arial" w:hAnsi="Arial"/>
        </w:rPr>
        <w:t>item</w:t>
      </w:r>
      <w:r w:rsidR="00AE536D">
        <w:rPr>
          <w:rFonts w:ascii="Arial" w:hAnsi="Arial"/>
        </w:rPr>
        <w:t>.</w:t>
      </w:r>
      <w:r w:rsidR="008575DF">
        <w:rPr>
          <w:rFonts w:ascii="Arial" w:hAnsi="Arial"/>
        </w:rPr>
        <w:t xml:space="preserve"> </w:t>
      </w:r>
    </w:p>
    <w:p w:rsidR="00232288" w:rsidRDefault="00232288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Cost of the item being checked out to an General Ledger account number</w:t>
      </w:r>
    </w:p>
    <w:p w:rsidR="008575DF" w:rsidRDefault="000D50D8" w:rsidP="000D50D8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Authorized Signature</w:t>
      </w:r>
      <w:r w:rsidR="00B1778D">
        <w:rPr>
          <w:rFonts w:ascii="Arial" w:hAnsi="Arial"/>
        </w:rPr>
        <w:t xml:space="preserve"> </w:t>
      </w:r>
      <w:r>
        <w:rPr>
          <w:rFonts w:ascii="Arial" w:hAnsi="Arial"/>
        </w:rPr>
        <w:t xml:space="preserve">is </w:t>
      </w:r>
      <w:r w:rsidR="00270F66">
        <w:rPr>
          <w:rFonts w:ascii="Arial" w:hAnsi="Arial"/>
        </w:rPr>
        <w:t xml:space="preserve">required when items </w:t>
      </w:r>
      <w:r>
        <w:rPr>
          <w:rFonts w:ascii="Arial" w:hAnsi="Arial"/>
        </w:rPr>
        <w:t>exc</w:t>
      </w:r>
      <w:r w:rsidR="00B1778D">
        <w:rPr>
          <w:rFonts w:ascii="Arial" w:hAnsi="Arial"/>
        </w:rPr>
        <w:t>eed the employees signing limit</w:t>
      </w: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</w:p>
    <w:p w:rsidR="008575DF" w:rsidRDefault="008575DF">
      <w:pPr>
        <w:ind w:left="720"/>
        <w:rPr>
          <w:rFonts w:ascii="Arial" w:hAnsi="Arial"/>
        </w:rPr>
      </w:pPr>
      <w:r>
        <w:rPr>
          <w:rFonts w:ascii="Arial" w:hAnsi="Arial"/>
          <w:b/>
        </w:rPr>
        <w:t>8.2</w:t>
      </w:r>
      <w:r>
        <w:rPr>
          <w:rFonts w:ascii="Arial" w:hAnsi="Arial"/>
          <w:b/>
        </w:rPr>
        <w:tab/>
        <w:t>Processing the Stores Requisition Form</w:t>
      </w:r>
    </w:p>
    <w:p w:rsidR="008575DF" w:rsidRDefault="008575DF">
      <w:pPr>
        <w:ind w:left="720"/>
        <w:rPr>
          <w:rFonts w:ascii="Arial" w:hAnsi="Arial"/>
        </w:rPr>
      </w:pPr>
    </w:p>
    <w:p w:rsidR="008575DF" w:rsidRDefault="008575DF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0D50D8">
        <w:rPr>
          <w:rFonts w:ascii="Arial" w:hAnsi="Arial"/>
        </w:rPr>
        <w:t>Logistics</w:t>
      </w:r>
      <w:r>
        <w:rPr>
          <w:rFonts w:ascii="Arial" w:hAnsi="Arial"/>
        </w:rPr>
        <w:t xml:space="preserve"> employee processes the requisition</w:t>
      </w:r>
      <w:r w:rsidR="00270F66">
        <w:rPr>
          <w:rFonts w:ascii="Arial" w:hAnsi="Arial"/>
        </w:rPr>
        <w:t xml:space="preserve"> by</w:t>
      </w:r>
      <w:r>
        <w:rPr>
          <w:rFonts w:ascii="Arial" w:hAnsi="Arial"/>
        </w:rPr>
        <w:t>:</w:t>
      </w:r>
    </w:p>
    <w:p w:rsidR="008575DF" w:rsidRDefault="008575DF">
      <w:pPr>
        <w:ind w:firstLine="720"/>
        <w:rPr>
          <w:rFonts w:ascii="Arial" w:hAnsi="Arial"/>
        </w:rPr>
      </w:pPr>
    </w:p>
    <w:p w:rsidR="00270F66" w:rsidRPr="00270F66" w:rsidRDefault="00270F66" w:rsidP="002A7162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Verify cost does not exceed signing limit</w:t>
      </w:r>
    </w:p>
    <w:p w:rsidR="00492546" w:rsidRDefault="00270F66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Adding item quantity to</w:t>
      </w:r>
      <w:r w:rsidR="00492546">
        <w:rPr>
          <w:rFonts w:ascii="Arial" w:hAnsi="Arial"/>
        </w:rPr>
        <w:t xml:space="preserve"> job number</w:t>
      </w:r>
      <w:r>
        <w:rPr>
          <w:rFonts w:ascii="Arial" w:hAnsi="Arial"/>
        </w:rPr>
        <w:t xml:space="preserve"> if needed</w:t>
      </w:r>
    </w:p>
    <w:p w:rsidR="00270F66" w:rsidRDefault="000C03E9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Part</w:t>
      </w:r>
      <w:r w:rsidR="00270F66">
        <w:rPr>
          <w:rFonts w:ascii="Arial" w:hAnsi="Arial"/>
        </w:rPr>
        <w:t xml:space="preserve"> issued to job or GL # and </w:t>
      </w:r>
      <w:r>
        <w:rPr>
          <w:rFonts w:ascii="Arial" w:hAnsi="Arial"/>
        </w:rPr>
        <w:t xml:space="preserve">quantity </w:t>
      </w:r>
      <w:r w:rsidR="00270F66">
        <w:rPr>
          <w:rFonts w:ascii="Arial" w:hAnsi="Arial"/>
        </w:rPr>
        <w:t>recorded on form</w:t>
      </w:r>
    </w:p>
    <w:p w:rsidR="008575DF" w:rsidRDefault="008575D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0D50D8">
        <w:rPr>
          <w:rFonts w:ascii="Arial" w:hAnsi="Arial"/>
        </w:rPr>
        <w:t>Logistics</w:t>
      </w:r>
      <w:r>
        <w:rPr>
          <w:rFonts w:ascii="Arial" w:hAnsi="Arial"/>
        </w:rPr>
        <w:t xml:space="preserve"> employee initials the form</w:t>
      </w:r>
    </w:p>
    <w:p w:rsidR="008575DF" w:rsidRDefault="008575DF">
      <w:pPr>
        <w:rPr>
          <w:rFonts w:ascii="Arial" w:hAnsi="Arial"/>
        </w:rPr>
      </w:pPr>
    </w:p>
    <w:p w:rsidR="008575DF" w:rsidRDefault="000D50D8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The completed forms are placed </w:t>
      </w:r>
      <w:r w:rsidR="00B1778D">
        <w:rPr>
          <w:rFonts w:ascii="Arial" w:hAnsi="Arial"/>
        </w:rPr>
        <w:t>in the designated area</w:t>
      </w:r>
      <w:r w:rsidR="008575DF">
        <w:rPr>
          <w:rFonts w:ascii="Arial" w:hAnsi="Arial"/>
        </w:rPr>
        <w:t xml:space="preserve">. The forms are picked up throughout the day and entered into the </w:t>
      </w:r>
      <w:r>
        <w:rPr>
          <w:rFonts w:ascii="Arial" w:hAnsi="Arial"/>
        </w:rPr>
        <w:t>BSD</w:t>
      </w:r>
      <w:r w:rsidR="008575DF">
        <w:rPr>
          <w:rFonts w:ascii="Arial" w:hAnsi="Arial"/>
        </w:rPr>
        <w:t xml:space="preserve"> by the </w:t>
      </w:r>
      <w:r>
        <w:rPr>
          <w:rFonts w:ascii="Arial" w:hAnsi="Arial"/>
        </w:rPr>
        <w:t>Logistics</w:t>
      </w:r>
      <w:r w:rsidR="008575DF">
        <w:rPr>
          <w:rFonts w:ascii="Arial" w:hAnsi="Arial"/>
        </w:rPr>
        <w:t xml:space="preserve"> Supervisor or a </w:t>
      </w:r>
      <w:r>
        <w:rPr>
          <w:rFonts w:ascii="Arial" w:hAnsi="Arial"/>
        </w:rPr>
        <w:t>designated</w:t>
      </w:r>
      <w:r w:rsidR="008575DF">
        <w:rPr>
          <w:rFonts w:ascii="Arial" w:hAnsi="Arial"/>
        </w:rPr>
        <w:t xml:space="preserve"> employee.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  <w:b/>
        </w:rPr>
        <w:t>9.0</w:t>
      </w:r>
      <w:r>
        <w:rPr>
          <w:rFonts w:ascii="Arial" w:hAnsi="Arial"/>
          <w:b/>
        </w:rPr>
        <w:tab/>
        <w:t>INSPECTION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smartTag w:uri="urn:schemas-microsoft-com:office:smarttags" w:element="stockticker">
        <w:r>
          <w:rPr>
            <w:rFonts w:ascii="Arial" w:hAnsi="Arial"/>
          </w:rPr>
          <w:t>NA</w:t>
        </w:r>
      </w:smartTag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  <w:b/>
        </w:rPr>
        <w:t>10.0</w:t>
      </w:r>
      <w:r>
        <w:rPr>
          <w:rFonts w:ascii="Arial" w:hAnsi="Arial"/>
          <w:b/>
        </w:rPr>
        <w:tab/>
        <w:t>RECORDS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0D50D8">
        <w:rPr>
          <w:rFonts w:ascii="Arial" w:hAnsi="Arial"/>
        </w:rPr>
        <w:t xml:space="preserve">Logistics </w:t>
      </w:r>
      <w:r>
        <w:rPr>
          <w:rFonts w:ascii="Arial" w:hAnsi="Arial"/>
        </w:rPr>
        <w:t xml:space="preserve">Requisition forms are kept on file for at least </w:t>
      </w:r>
      <w:r w:rsidR="00F35AC9">
        <w:rPr>
          <w:rFonts w:ascii="Arial" w:hAnsi="Arial"/>
        </w:rPr>
        <w:t>-1 year</w:t>
      </w:r>
      <w:r>
        <w:rPr>
          <w:rFonts w:ascii="Arial" w:hAnsi="Arial"/>
        </w:rPr>
        <w:t xml:space="preserve"> in the </w:t>
      </w:r>
      <w:r w:rsidR="000D50D8">
        <w:rPr>
          <w:rFonts w:ascii="Arial" w:hAnsi="Arial"/>
        </w:rPr>
        <w:t>Logistics</w:t>
      </w:r>
      <w:r>
        <w:rPr>
          <w:rFonts w:ascii="Arial" w:hAnsi="Arial"/>
        </w:rPr>
        <w:t xml:space="preserve"> area.  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  <w:b/>
        </w:rPr>
      </w:pPr>
      <w:r>
        <w:rPr>
          <w:rFonts w:ascii="Arial" w:hAnsi="Arial"/>
          <w:b/>
        </w:rPr>
        <w:t>11.0</w:t>
      </w:r>
      <w:r>
        <w:rPr>
          <w:rFonts w:ascii="Arial" w:hAnsi="Arial"/>
          <w:b/>
        </w:rPr>
        <w:tab/>
        <w:t>DISTRIBUTION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t>All Departments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  <w:b/>
        </w:rPr>
        <w:t>12.0</w:t>
      </w:r>
      <w:r>
        <w:rPr>
          <w:rFonts w:ascii="Arial" w:hAnsi="Arial"/>
          <w:b/>
        </w:rPr>
        <w:tab/>
        <w:t>ATTACHMENTS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</w:rPr>
        <w:lastRenderedPageBreak/>
        <w:t>None</w:t>
      </w:r>
    </w:p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  <w:r>
        <w:rPr>
          <w:rFonts w:ascii="Arial" w:hAnsi="Arial"/>
          <w:b/>
        </w:rPr>
        <w:t>13.0</w:t>
      </w:r>
      <w:r>
        <w:rPr>
          <w:rFonts w:ascii="Arial" w:hAnsi="Arial"/>
          <w:b/>
        </w:rPr>
        <w:tab/>
        <w:t>REVISION HISTORY</w:t>
      </w:r>
    </w:p>
    <w:p w:rsidR="008575DF" w:rsidRDefault="008575D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260"/>
        <w:gridCol w:w="1530"/>
        <w:gridCol w:w="5274"/>
      </w:tblGrid>
      <w:tr w:rsidR="008575D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8575DF" w:rsidRDefault="008575D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DCO</w:t>
              </w:r>
            </w:smartTag>
            <w:r>
              <w:rPr>
                <w:rFonts w:ascii="Arial" w:hAnsi="Arial"/>
                <w:b/>
              </w:rPr>
              <w:t xml:space="preserve"> #</w:t>
            </w:r>
          </w:p>
        </w:tc>
        <w:tc>
          <w:tcPr>
            <w:tcW w:w="720" w:type="dxa"/>
          </w:tcPr>
          <w:p w:rsidR="008575DF" w:rsidRDefault="008575DF">
            <w:pPr>
              <w:jc w:val="center"/>
              <w:rPr>
                <w:rFonts w:ascii="Arial" w:hAnsi="Arial"/>
                <w:b/>
              </w:rPr>
            </w:pP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REV</w:t>
              </w:r>
            </w:smartTag>
          </w:p>
        </w:tc>
        <w:tc>
          <w:tcPr>
            <w:tcW w:w="1260" w:type="dxa"/>
          </w:tcPr>
          <w:p w:rsidR="008575DF" w:rsidRDefault="008575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530" w:type="dxa"/>
          </w:tcPr>
          <w:p w:rsidR="008575DF" w:rsidRDefault="008575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274" w:type="dxa"/>
          </w:tcPr>
          <w:p w:rsidR="008575DF" w:rsidRDefault="008575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8575D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8575DF" w:rsidRDefault="008575DF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260" w:type="dxa"/>
          </w:tcPr>
          <w:p w:rsidR="008575DF" w:rsidRDefault="008575DF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9"/>
                <w:attr w:name="Day" w:val="26"/>
                <w:attr w:name="Year" w:val="2000"/>
              </w:smartTagPr>
              <w:r>
                <w:rPr>
                  <w:rFonts w:ascii="Arial" w:hAnsi="Arial"/>
                </w:rPr>
                <w:t>09/26/00</w:t>
              </w:r>
            </w:smartTag>
          </w:p>
        </w:tc>
        <w:tc>
          <w:tcPr>
            <w:tcW w:w="1530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NJ</w:t>
            </w:r>
          </w:p>
        </w:tc>
        <w:tc>
          <w:tcPr>
            <w:tcW w:w="5274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Referenced safety/ESD document #’s –and changed the amount of time that the forms are kept in Materials Control.</w:t>
            </w:r>
          </w:p>
        </w:tc>
      </w:tr>
      <w:tr w:rsidR="008575D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456</w:t>
            </w:r>
          </w:p>
        </w:tc>
        <w:tc>
          <w:tcPr>
            <w:tcW w:w="720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260" w:type="dxa"/>
          </w:tcPr>
          <w:p w:rsidR="008575DF" w:rsidRDefault="008575DF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7"/>
                <w:attr w:name="Day" w:val="26"/>
                <w:attr w:name="Year" w:val="2002"/>
              </w:smartTagPr>
              <w:r>
                <w:rPr>
                  <w:rFonts w:ascii="Arial" w:hAnsi="Arial"/>
                </w:rPr>
                <w:t>07/26/02</w:t>
              </w:r>
            </w:smartTag>
          </w:p>
        </w:tc>
        <w:tc>
          <w:tcPr>
            <w:tcW w:w="1530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NJ</w:t>
            </w:r>
          </w:p>
        </w:tc>
        <w:tc>
          <w:tcPr>
            <w:tcW w:w="5274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Referenced Employee Handbook for safety policies.  Also added that the amount issued is also recorded on the requisition form.</w:t>
            </w:r>
          </w:p>
        </w:tc>
      </w:tr>
      <w:tr w:rsidR="008575D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641</w:t>
            </w:r>
          </w:p>
        </w:tc>
        <w:tc>
          <w:tcPr>
            <w:tcW w:w="720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260" w:type="dxa"/>
          </w:tcPr>
          <w:p w:rsidR="008575DF" w:rsidRDefault="008575DF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9"/>
                <w:attr w:name="Day" w:val="30"/>
                <w:attr w:name="Year" w:val="2003"/>
              </w:smartTagPr>
              <w:r>
                <w:rPr>
                  <w:rFonts w:ascii="Arial" w:hAnsi="Arial"/>
                </w:rPr>
                <w:t>9/30/03</w:t>
              </w:r>
            </w:smartTag>
          </w:p>
        </w:tc>
        <w:tc>
          <w:tcPr>
            <w:tcW w:w="1530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NJ</w:t>
            </w:r>
          </w:p>
        </w:tc>
        <w:tc>
          <w:tcPr>
            <w:tcW w:w="5274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Changed reference documents, changed where requisition slips are placed at window, and made other minor changes. Added the LD Stores Requisition form.</w:t>
            </w:r>
          </w:p>
        </w:tc>
      </w:tr>
      <w:tr w:rsidR="008575D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910</w:t>
            </w:r>
          </w:p>
        </w:tc>
        <w:tc>
          <w:tcPr>
            <w:tcW w:w="720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260" w:type="dxa"/>
          </w:tcPr>
          <w:p w:rsidR="008575DF" w:rsidRDefault="008575DF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11"/>
                <w:attr w:name="Day" w:val="18"/>
                <w:attr w:name="Year" w:val="2005"/>
              </w:smartTagPr>
              <w:r>
                <w:rPr>
                  <w:rFonts w:ascii="Arial" w:hAnsi="Arial"/>
                </w:rPr>
                <w:t>11-18-05</w:t>
              </w:r>
            </w:smartTag>
          </w:p>
        </w:tc>
        <w:tc>
          <w:tcPr>
            <w:tcW w:w="1530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DSM</w:t>
            </w:r>
          </w:p>
        </w:tc>
        <w:tc>
          <w:tcPr>
            <w:tcW w:w="5274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Added form D0001.1036-2 for production purposes.</w:t>
            </w:r>
          </w:p>
        </w:tc>
      </w:tr>
      <w:tr w:rsidR="008575D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8575DF" w:rsidRDefault="00266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1025</w:t>
            </w:r>
          </w:p>
        </w:tc>
        <w:tc>
          <w:tcPr>
            <w:tcW w:w="720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1260" w:type="dxa"/>
          </w:tcPr>
          <w:p w:rsidR="008575DF" w:rsidRDefault="008575DF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7"/>
                <w:attr w:name="Day" w:val="24"/>
                <w:attr w:name="Year" w:val="2007"/>
              </w:smartTagPr>
              <w:r>
                <w:rPr>
                  <w:rFonts w:ascii="Arial" w:hAnsi="Arial"/>
                </w:rPr>
                <w:t>7/24/07</w:t>
              </w:r>
            </w:smartTag>
          </w:p>
        </w:tc>
        <w:tc>
          <w:tcPr>
            <w:tcW w:w="1530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AB22A9">
              <w:rPr>
                <w:rFonts w:ascii="Arial" w:hAnsi="Arial"/>
              </w:rPr>
              <w:t>K</w:t>
            </w:r>
            <w:r>
              <w:rPr>
                <w:rFonts w:ascii="Arial" w:hAnsi="Arial"/>
              </w:rPr>
              <w:t>B</w:t>
            </w:r>
          </w:p>
        </w:tc>
        <w:tc>
          <w:tcPr>
            <w:tcW w:w="5274" w:type="dxa"/>
          </w:tcPr>
          <w:p w:rsidR="008575DF" w:rsidRDefault="008575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General Update</w:t>
            </w:r>
          </w:p>
        </w:tc>
      </w:tr>
      <w:tr w:rsidR="008575D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8575DF" w:rsidRDefault="00FC18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1108</w:t>
            </w:r>
          </w:p>
        </w:tc>
        <w:tc>
          <w:tcPr>
            <w:tcW w:w="720" w:type="dxa"/>
          </w:tcPr>
          <w:p w:rsidR="008575DF" w:rsidRDefault="000D50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1260" w:type="dxa"/>
          </w:tcPr>
          <w:p w:rsidR="008575DF" w:rsidRDefault="000D50D8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5"/>
                <w:attr w:name="Day" w:val="27"/>
                <w:attr w:name="Year" w:val="2008"/>
              </w:smartTagPr>
              <w:r>
                <w:rPr>
                  <w:rFonts w:ascii="Arial" w:hAnsi="Arial"/>
                </w:rPr>
                <w:t>5/27/08</w:t>
              </w:r>
            </w:smartTag>
          </w:p>
        </w:tc>
        <w:tc>
          <w:tcPr>
            <w:tcW w:w="1530" w:type="dxa"/>
          </w:tcPr>
          <w:p w:rsidR="008575DF" w:rsidRDefault="000D50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DAR</w:t>
            </w:r>
          </w:p>
        </w:tc>
        <w:tc>
          <w:tcPr>
            <w:tcW w:w="5274" w:type="dxa"/>
          </w:tcPr>
          <w:p w:rsidR="008575DF" w:rsidRDefault="000D50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Updates</w:t>
            </w:r>
          </w:p>
        </w:tc>
      </w:tr>
      <w:tr w:rsidR="008575D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8575DF" w:rsidRDefault="008575DF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232652" w:rsidRDefault="002326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</w:p>
        </w:tc>
        <w:tc>
          <w:tcPr>
            <w:tcW w:w="1260" w:type="dxa"/>
          </w:tcPr>
          <w:p w:rsidR="008575DF" w:rsidRDefault="002326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1/25/18</w:t>
            </w:r>
          </w:p>
        </w:tc>
        <w:tc>
          <w:tcPr>
            <w:tcW w:w="1530" w:type="dxa"/>
          </w:tcPr>
          <w:p w:rsidR="00232652" w:rsidRDefault="002326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AW</w:t>
            </w:r>
          </w:p>
        </w:tc>
        <w:tc>
          <w:tcPr>
            <w:tcW w:w="5274" w:type="dxa"/>
          </w:tcPr>
          <w:p w:rsidR="008575DF" w:rsidRDefault="002326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Deleted form D0001.1036-2</w:t>
            </w:r>
          </w:p>
        </w:tc>
      </w:tr>
      <w:tr w:rsidR="00492546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92546" w:rsidRDefault="00873A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2005</w:t>
            </w:r>
          </w:p>
        </w:tc>
        <w:tc>
          <w:tcPr>
            <w:tcW w:w="720" w:type="dxa"/>
          </w:tcPr>
          <w:p w:rsidR="00492546" w:rsidRDefault="004925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1260" w:type="dxa"/>
          </w:tcPr>
          <w:p w:rsidR="00492546" w:rsidRDefault="00873A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11/11/20</w:t>
            </w:r>
          </w:p>
        </w:tc>
        <w:tc>
          <w:tcPr>
            <w:tcW w:w="1530" w:type="dxa"/>
          </w:tcPr>
          <w:p w:rsidR="00492546" w:rsidRDefault="004925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NJ</w:t>
            </w:r>
          </w:p>
        </w:tc>
        <w:tc>
          <w:tcPr>
            <w:tcW w:w="5274" w:type="dxa"/>
          </w:tcPr>
          <w:p w:rsidR="00492546" w:rsidRDefault="004925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Updated </w:t>
            </w:r>
            <w:r w:rsidR="00E60E01">
              <w:rPr>
                <w:rFonts w:ascii="Arial" w:hAnsi="Arial"/>
              </w:rPr>
              <w:t>procedure and form D0001.1036-1</w:t>
            </w:r>
          </w:p>
        </w:tc>
      </w:tr>
    </w:tbl>
    <w:p w:rsidR="008575DF" w:rsidRDefault="008575DF">
      <w:pPr>
        <w:rPr>
          <w:rFonts w:ascii="Arial" w:hAnsi="Arial"/>
        </w:rPr>
      </w:pPr>
    </w:p>
    <w:p w:rsidR="008575DF" w:rsidRDefault="008575DF">
      <w:pPr>
        <w:rPr>
          <w:rFonts w:ascii="Arial" w:hAnsi="Arial"/>
        </w:rPr>
      </w:pPr>
    </w:p>
    <w:sectPr w:rsidR="008575DF">
      <w:headerReference w:type="default" r:id="rId7"/>
      <w:footerReference w:type="default" r:id="rId8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30" w:rsidRDefault="00684730">
      <w:r>
        <w:separator/>
      </w:r>
    </w:p>
  </w:endnote>
  <w:endnote w:type="continuationSeparator" w:id="0">
    <w:p w:rsidR="00684730" w:rsidRDefault="0068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63F" w:rsidRDefault="00DB063F">
    <w:pPr>
      <w:pStyle w:val="Footer"/>
      <w:jc w:val="center"/>
      <w:rPr>
        <w:rFonts w:ascii="Arial" w:hAnsi="Arial"/>
        <w:sz w:val="20"/>
      </w:rPr>
    </w:pPr>
    <w:r>
      <w:rPr>
        <w:rStyle w:val="PageNumber"/>
        <w:rFonts w:ascii="Arial" w:hAnsi="Arial"/>
        <w:snapToGrid w:val="0"/>
        <w:sz w:val="20"/>
      </w:rPr>
      <w:t xml:space="preserve">Page </w:t>
    </w:r>
    <w:r>
      <w:rPr>
        <w:rStyle w:val="PageNumber"/>
        <w:rFonts w:ascii="Arial" w:hAnsi="Arial"/>
        <w:snapToGrid w:val="0"/>
        <w:sz w:val="20"/>
      </w:rPr>
      <w:fldChar w:fldCharType="begin"/>
    </w:r>
    <w:r>
      <w:rPr>
        <w:rStyle w:val="PageNumber"/>
        <w:rFonts w:ascii="Arial" w:hAnsi="Arial"/>
        <w:snapToGrid w:val="0"/>
        <w:sz w:val="20"/>
      </w:rPr>
      <w:instrText xml:space="preserve"> PAGE </w:instrText>
    </w:r>
    <w:r>
      <w:rPr>
        <w:rStyle w:val="PageNumber"/>
        <w:rFonts w:ascii="Arial" w:hAnsi="Arial"/>
        <w:snapToGrid w:val="0"/>
        <w:sz w:val="20"/>
      </w:rPr>
      <w:fldChar w:fldCharType="separate"/>
    </w:r>
    <w:r w:rsidR="00BB68D8">
      <w:rPr>
        <w:rStyle w:val="PageNumber"/>
        <w:rFonts w:ascii="Arial" w:hAnsi="Arial"/>
        <w:noProof/>
        <w:snapToGrid w:val="0"/>
        <w:sz w:val="20"/>
      </w:rPr>
      <w:t>3</w:t>
    </w:r>
    <w:r>
      <w:rPr>
        <w:rStyle w:val="PageNumber"/>
        <w:rFonts w:ascii="Arial" w:hAnsi="Arial"/>
        <w:snapToGrid w:val="0"/>
        <w:sz w:val="20"/>
      </w:rPr>
      <w:fldChar w:fldCharType="end"/>
    </w:r>
    <w:r>
      <w:rPr>
        <w:rStyle w:val="PageNumber"/>
        <w:rFonts w:ascii="Arial" w:hAnsi="Arial"/>
        <w:snapToGrid w:val="0"/>
        <w:sz w:val="20"/>
      </w:rPr>
      <w:t xml:space="preserve"> of </w:t>
    </w:r>
    <w:r>
      <w:rPr>
        <w:rStyle w:val="PageNumber"/>
        <w:rFonts w:ascii="Arial" w:hAnsi="Arial"/>
        <w:snapToGrid w:val="0"/>
        <w:sz w:val="20"/>
      </w:rPr>
      <w:fldChar w:fldCharType="begin"/>
    </w:r>
    <w:r>
      <w:rPr>
        <w:rStyle w:val="PageNumber"/>
        <w:rFonts w:ascii="Arial" w:hAnsi="Arial"/>
        <w:snapToGrid w:val="0"/>
        <w:sz w:val="20"/>
      </w:rPr>
      <w:instrText xml:space="preserve"> NUMPAGES </w:instrText>
    </w:r>
    <w:r>
      <w:rPr>
        <w:rStyle w:val="PageNumber"/>
        <w:rFonts w:ascii="Arial" w:hAnsi="Arial"/>
        <w:snapToGrid w:val="0"/>
        <w:sz w:val="20"/>
      </w:rPr>
      <w:fldChar w:fldCharType="separate"/>
    </w:r>
    <w:r w:rsidR="00BB68D8">
      <w:rPr>
        <w:rStyle w:val="PageNumber"/>
        <w:rFonts w:ascii="Arial" w:hAnsi="Arial"/>
        <w:noProof/>
        <w:snapToGrid w:val="0"/>
        <w:sz w:val="20"/>
      </w:rPr>
      <w:t>3</w:t>
    </w:r>
    <w:r>
      <w:rPr>
        <w:rStyle w:val="PageNumber"/>
        <w:rFonts w:ascii="Arial" w:hAnsi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30" w:rsidRDefault="00684730">
      <w:r>
        <w:separator/>
      </w:r>
    </w:p>
  </w:footnote>
  <w:footnote w:type="continuationSeparator" w:id="0">
    <w:p w:rsidR="00684730" w:rsidRDefault="0068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63F" w:rsidRDefault="00DB063F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Requisitions - Materials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Author:</w:t>
    </w:r>
    <w:r>
      <w:rPr>
        <w:rFonts w:ascii="Arial" w:hAnsi="Arial"/>
        <w:sz w:val="20"/>
      </w:rPr>
      <w:tab/>
    </w:r>
    <w:smartTag w:uri="urn:schemas-microsoft-com:office:smarttags" w:element="PersonName">
      <w:r>
        <w:rPr>
          <w:rFonts w:ascii="Arial" w:hAnsi="Arial"/>
          <w:sz w:val="20"/>
        </w:rPr>
        <w:t>Natalie Jarvis</w:t>
      </w:r>
    </w:smartTag>
  </w:p>
  <w:p w:rsidR="00DB063F" w:rsidRDefault="00DB063F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smartTag w:uri="urn:schemas-microsoft-com:office:smarttags" w:element="stockticker">
      <w:r>
        <w:rPr>
          <w:rFonts w:ascii="Arial" w:hAnsi="Arial"/>
          <w:sz w:val="20"/>
        </w:rPr>
        <w:t>DOC</w:t>
      </w:r>
    </w:smartTag>
    <w:r>
      <w:rPr>
        <w:rFonts w:ascii="Arial" w:hAnsi="Arial"/>
        <w:sz w:val="20"/>
      </w:rPr>
      <w:t xml:space="preserve"> Number:</w:t>
    </w:r>
    <w:r>
      <w:rPr>
        <w:rFonts w:ascii="Arial" w:hAnsi="Arial"/>
        <w:sz w:val="20"/>
      </w:rPr>
      <w:tab/>
      <w:t>D0001.1036</w:t>
    </w:r>
  </w:p>
  <w:p w:rsidR="00DB063F" w:rsidRDefault="00DB063F">
    <w:pPr>
      <w:pStyle w:val="Header"/>
      <w:pBdr>
        <w:bottom w:val="single" w:sz="12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</w:t>
    </w:r>
    <w:r>
      <w:rPr>
        <w:rFonts w:ascii="Arial" w:hAnsi="Arial"/>
        <w:sz w:val="20"/>
      </w:rPr>
      <w:tab/>
    </w:r>
    <w:r w:rsidR="00232288">
      <w:rPr>
        <w:rFonts w:ascii="Arial" w:hAnsi="Arial"/>
        <w:sz w:val="20"/>
      </w:rPr>
      <w:t xml:space="preserve">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4C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9164D5"/>
    <w:multiLevelType w:val="singleLevel"/>
    <w:tmpl w:val="27987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DC005A9"/>
    <w:multiLevelType w:val="singleLevel"/>
    <w:tmpl w:val="27987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B1"/>
    <w:rsid w:val="000C03E9"/>
    <w:rsid w:val="000C65AF"/>
    <w:rsid w:val="000D50D8"/>
    <w:rsid w:val="001A588A"/>
    <w:rsid w:val="00222B88"/>
    <w:rsid w:val="00232288"/>
    <w:rsid w:val="00232652"/>
    <w:rsid w:val="002664B1"/>
    <w:rsid w:val="00270F66"/>
    <w:rsid w:val="002A7162"/>
    <w:rsid w:val="002C1968"/>
    <w:rsid w:val="00337F21"/>
    <w:rsid w:val="0043094F"/>
    <w:rsid w:val="00443E13"/>
    <w:rsid w:val="00453345"/>
    <w:rsid w:val="00492546"/>
    <w:rsid w:val="00512A27"/>
    <w:rsid w:val="00684730"/>
    <w:rsid w:val="007529E1"/>
    <w:rsid w:val="00854D8A"/>
    <w:rsid w:val="008575DF"/>
    <w:rsid w:val="00873A8D"/>
    <w:rsid w:val="008D7F7D"/>
    <w:rsid w:val="00935F49"/>
    <w:rsid w:val="009C2624"/>
    <w:rsid w:val="00A04EBB"/>
    <w:rsid w:val="00AB22A9"/>
    <w:rsid w:val="00AE536D"/>
    <w:rsid w:val="00B1778D"/>
    <w:rsid w:val="00BB68D8"/>
    <w:rsid w:val="00BE32A6"/>
    <w:rsid w:val="00C90575"/>
    <w:rsid w:val="00DB063F"/>
    <w:rsid w:val="00DC148B"/>
    <w:rsid w:val="00E60E01"/>
    <w:rsid w:val="00E77A57"/>
    <w:rsid w:val="00E84A6F"/>
    <w:rsid w:val="00EF2019"/>
    <w:rsid w:val="00F13B76"/>
    <w:rsid w:val="00F35AC9"/>
    <w:rsid w:val="00F606A9"/>
    <w:rsid w:val="00F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337837-981B-468E-9819-E1EFCB15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pBdr>
        <w:bottom w:val="single" w:sz="18" w:space="1" w:color="auto"/>
      </w:pBdr>
      <w:outlineLvl w:val="2"/>
    </w:pPr>
    <w:rPr>
      <w:rFonts w:ascii="Arial" w:hAnsi="Arial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2652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OUGS\Template-%20ISO%20Proced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 ISO Procedure.dot</Template>
  <TotalTime>0</TotalTime>
  <Pages>3</Pages>
  <Words>429</Words>
  <Characters>2451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#</vt:lpstr>
    </vt:vector>
  </TitlesOfParts>
  <Company>Larson Davis, Inc.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#</dc:title>
  <dc:subject/>
  <dc:creator>Nadyne Gull</dc:creator>
  <cp:keywords/>
  <cp:lastModifiedBy>Linda Ball</cp:lastModifiedBy>
  <cp:revision>2</cp:revision>
  <cp:lastPrinted>2020-11-11T17:59:00Z</cp:lastPrinted>
  <dcterms:created xsi:type="dcterms:W3CDTF">2020-11-12T15:38:00Z</dcterms:created>
  <dcterms:modified xsi:type="dcterms:W3CDTF">2020-11-12T15:38:00Z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