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D2C" w:rsidRDefault="00C02795" w:rsidP="00834D2C">
      <w:pPr>
        <w:pBdr>
          <w:bottom w:val="single" w:sz="18" w:space="1" w:color="auto"/>
        </w:pBdr>
        <w:spacing w:before="120"/>
        <w:rPr>
          <w:rFonts w:ascii="Arial" w:hAnsi="Arial"/>
          <w:b/>
          <w:bCs/>
          <w:sz w:val="40"/>
        </w:rPr>
      </w:pPr>
      <w:r>
        <w:rPr>
          <w:rFonts w:ascii="Arial" w:hAnsi="Arial"/>
          <w:b/>
          <w:bCs/>
          <w:sz w:val="40"/>
        </w:rPr>
        <w:t>PC Returns</w:t>
      </w:r>
    </w:p>
    <w:p w:rsidR="00C02795" w:rsidRDefault="00C02795" w:rsidP="00C02795">
      <w:r>
        <w:t>This is the process to return previously shipped equipment back into our stock in order to give our customer credit.</w:t>
      </w:r>
      <w:bookmarkStart w:id="0" w:name="_GoBack"/>
      <w:bookmarkEnd w:id="0"/>
    </w:p>
    <w:p w:rsidR="00C02795" w:rsidRDefault="00C02795" w:rsidP="00C02795">
      <w:pPr>
        <w:pStyle w:val="ListParagraph"/>
        <w:numPr>
          <w:ilvl w:val="0"/>
          <w:numId w:val="2"/>
        </w:numPr>
      </w:pPr>
      <w:r>
        <w:t>The Service Repair department will bring us the returned equipment and the paper you see below.  The RMA number is our PC #   (arrow)</w:t>
      </w:r>
    </w:p>
    <w:p w:rsidR="00C02795" w:rsidRDefault="00C02795" w:rsidP="00C02795">
      <w:r>
        <w:rPr>
          <w:noProof/>
        </w:rPr>
        <mc:AlternateContent>
          <mc:Choice Requires="wps">
            <w:drawing>
              <wp:anchor distT="0" distB="0" distL="114300" distR="114300" simplePos="0" relativeHeight="251659264" behindDoc="0" locked="0" layoutInCell="1" allowOverlap="1" wp14:anchorId="6A0876AE" wp14:editId="61BDE473">
                <wp:simplePos x="0" y="0"/>
                <wp:positionH relativeFrom="column">
                  <wp:posOffset>1247775</wp:posOffset>
                </wp:positionH>
                <wp:positionV relativeFrom="paragraph">
                  <wp:posOffset>756285</wp:posOffset>
                </wp:positionV>
                <wp:extent cx="514350" cy="133350"/>
                <wp:effectExtent l="19050" t="19050" r="19050" b="38100"/>
                <wp:wrapNone/>
                <wp:docPr id="6" name="Left Arrow 6"/>
                <wp:cNvGraphicFramePr/>
                <a:graphic xmlns:a="http://schemas.openxmlformats.org/drawingml/2006/main">
                  <a:graphicData uri="http://schemas.microsoft.com/office/word/2010/wordprocessingShape">
                    <wps:wsp>
                      <wps:cNvSpPr/>
                      <wps:spPr>
                        <a:xfrm>
                          <a:off x="0" y="0"/>
                          <a:ext cx="514350" cy="133350"/>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80FC86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6" o:spid="_x0000_s1026" type="#_x0000_t66" style="position:absolute;margin-left:98.25pt;margin-top:59.55pt;width:40.5pt;height:1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" adj="2800" fillcolor="#5b9bd5" strokecolor="#41719c" strokeweight="1pt"/>
            </w:pict>
          </mc:Fallback>
        </mc:AlternateContent>
      </w:r>
      <w:r w:rsidRPr="00DB2AE1">
        <w:rPr>
          <w:noProof/>
        </w:rPr>
        <w:drawing>
          <wp:inline distT="0" distB="0" distL="0" distR="0" wp14:anchorId="4CF1F78D" wp14:editId="79B2CC03">
            <wp:extent cx="5943600" cy="6515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6515100"/>
                    </a:xfrm>
                    <a:prstGeom prst="rect">
                      <a:avLst/>
                    </a:prstGeom>
                  </pic:spPr>
                </pic:pic>
              </a:graphicData>
            </a:graphic>
          </wp:inline>
        </w:drawing>
      </w:r>
    </w:p>
    <w:p w:rsidR="00C02795" w:rsidRDefault="00C02795" w:rsidP="00C02795">
      <w:pPr>
        <w:pStyle w:val="ListParagraph"/>
        <w:numPr>
          <w:ilvl w:val="0"/>
          <w:numId w:val="2"/>
        </w:numPr>
      </w:pPr>
      <w:r>
        <w:lastRenderedPageBreak/>
        <w:t xml:space="preserve">Open up RMA Return Transaction form in the BSD. </w:t>
      </w:r>
    </w:p>
    <w:p w:rsidR="00C02795" w:rsidRDefault="00C02795" w:rsidP="00C02795">
      <w:r w:rsidRPr="00DB2AE1">
        <w:rPr>
          <w:noProof/>
        </w:rPr>
        <w:drawing>
          <wp:inline distT="0" distB="0" distL="0" distR="0" wp14:anchorId="5B498F97" wp14:editId="3016817A">
            <wp:extent cx="5943600" cy="3792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792855"/>
                    </a:xfrm>
                    <a:prstGeom prst="rect">
                      <a:avLst/>
                    </a:prstGeom>
                  </pic:spPr>
                </pic:pic>
              </a:graphicData>
            </a:graphic>
          </wp:inline>
        </w:drawing>
      </w:r>
    </w:p>
    <w:p w:rsidR="00C02795" w:rsidRDefault="00C02795" w:rsidP="00C02795">
      <w:pPr>
        <w:pStyle w:val="ListParagraph"/>
        <w:numPr>
          <w:ilvl w:val="0"/>
          <w:numId w:val="2"/>
        </w:numPr>
      </w:pPr>
      <w:r>
        <w:t>Enter the RMA # (see arrow below) and hit TAB for items to populate.</w:t>
      </w:r>
    </w:p>
    <w:p w:rsidR="00C02795" w:rsidRDefault="00C02795" w:rsidP="00C02795">
      <w:r>
        <w:rPr>
          <w:noProof/>
        </w:rPr>
        <mc:AlternateContent>
          <mc:Choice Requires="wps">
            <w:drawing>
              <wp:anchor distT="0" distB="0" distL="114300" distR="114300" simplePos="0" relativeHeight="251660288" behindDoc="0" locked="0" layoutInCell="1" allowOverlap="1" wp14:anchorId="6A71F531" wp14:editId="30D84AC5">
                <wp:simplePos x="0" y="0"/>
                <wp:positionH relativeFrom="margin">
                  <wp:posOffset>-123826</wp:posOffset>
                </wp:positionH>
                <wp:positionV relativeFrom="paragraph">
                  <wp:posOffset>254634</wp:posOffset>
                </wp:positionV>
                <wp:extent cx="695325" cy="161925"/>
                <wp:effectExtent l="0" t="19050" r="47625" b="47625"/>
                <wp:wrapNone/>
                <wp:docPr id="7" name="Left Arrow 7"/>
                <wp:cNvGraphicFramePr/>
                <a:graphic xmlns:a="http://schemas.openxmlformats.org/drawingml/2006/main">
                  <a:graphicData uri="http://schemas.microsoft.com/office/word/2010/wordprocessingShape">
                    <wps:wsp>
                      <wps:cNvSpPr/>
                      <wps:spPr>
                        <a:xfrm rot="10800000">
                          <a:off x="0" y="0"/>
                          <a:ext cx="695325" cy="161925"/>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824F1" id="Left Arrow 7" o:spid="_x0000_s1026" type="#_x0000_t66" style="position:absolute;margin-left:-9.75pt;margin-top:20.05pt;width:54.75pt;height:12.75pt;rotation:18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" adj="2515" fillcolor="#5b9bd5" strokecolor="#41719c" strokeweight="1pt">
                <w10:wrap anchorx="margin"/>
              </v:shape>
            </w:pict>
          </mc:Fallback>
        </mc:AlternateContent>
      </w:r>
      <w:r w:rsidRPr="00DB2AE1">
        <w:rPr>
          <w:noProof/>
        </w:rPr>
        <w:drawing>
          <wp:inline distT="0" distB="0" distL="0" distR="0" wp14:anchorId="74B9259B" wp14:editId="7DE4946E">
            <wp:extent cx="5943600" cy="36690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669030"/>
                    </a:xfrm>
                    <a:prstGeom prst="rect">
                      <a:avLst/>
                    </a:prstGeom>
                  </pic:spPr>
                </pic:pic>
              </a:graphicData>
            </a:graphic>
          </wp:inline>
        </w:drawing>
      </w:r>
    </w:p>
    <w:p w:rsidR="00C02795" w:rsidRDefault="00C02795" w:rsidP="00C02795">
      <w:pPr>
        <w:pStyle w:val="ListParagraph"/>
        <w:numPr>
          <w:ilvl w:val="0"/>
          <w:numId w:val="2"/>
        </w:numPr>
      </w:pPr>
      <w:r>
        <w:lastRenderedPageBreak/>
        <w:t>Hit SELECT ALL if you are returning all items or check mark the selected lines.   Add the correct location for each item to be returned to.</w:t>
      </w:r>
    </w:p>
    <w:p w:rsidR="00C02795" w:rsidRDefault="00C02795" w:rsidP="00C02795">
      <w:r>
        <w:rPr>
          <w:noProof/>
        </w:rPr>
        <mc:AlternateContent>
          <mc:Choice Requires="wps">
            <w:drawing>
              <wp:anchor distT="0" distB="0" distL="114300" distR="114300" simplePos="0" relativeHeight="251662336" behindDoc="0" locked="0" layoutInCell="1" allowOverlap="1" wp14:anchorId="451F3A2B" wp14:editId="5A076759">
                <wp:simplePos x="0" y="0"/>
                <wp:positionH relativeFrom="column">
                  <wp:posOffset>3105150</wp:posOffset>
                </wp:positionH>
                <wp:positionV relativeFrom="paragraph">
                  <wp:posOffset>463550</wp:posOffset>
                </wp:positionV>
                <wp:extent cx="266700" cy="304800"/>
                <wp:effectExtent l="19050" t="0" r="19050" b="38100"/>
                <wp:wrapNone/>
                <wp:docPr id="9" name="Down Arrow 9"/>
                <wp:cNvGraphicFramePr/>
                <a:graphic xmlns:a="http://schemas.openxmlformats.org/drawingml/2006/main">
                  <a:graphicData uri="http://schemas.microsoft.com/office/word/2010/wordprocessingShape">
                    <wps:wsp>
                      <wps:cNvSpPr/>
                      <wps:spPr>
                        <a:xfrm>
                          <a:off x="0" y="0"/>
                          <a:ext cx="266700" cy="3048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F61E8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244.5pt;margin-top:36.5pt;width:21pt;height: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" adj="12150" fillcolor="#5b9bd5" strokecolor="#41719c" strokeweight="1pt"/>
            </w:pict>
          </mc:Fallback>
        </mc:AlternateContent>
      </w:r>
      <w:r w:rsidRPr="00DB2AE1">
        <w:rPr>
          <w:noProof/>
        </w:rPr>
        <w:drawing>
          <wp:inline distT="0" distB="0" distL="0" distR="0" wp14:anchorId="6914B877" wp14:editId="5AF5A617">
            <wp:extent cx="5943600" cy="38207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820795"/>
                    </a:xfrm>
                    <a:prstGeom prst="rect">
                      <a:avLst/>
                    </a:prstGeom>
                  </pic:spPr>
                </pic:pic>
              </a:graphicData>
            </a:graphic>
          </wp:inline>
        </w:drawing>
      </w:r>
    </w:p>
    <w:p w:rsidR="00C02795" w:rsidRDefault="00C02795" w:rsidP="00C02795">
      <w:r>
        <w:rPr>
          <w:noProof/>
        </w:rPr>
        <mc:AlternateContent>
          <mc:Choice Requires="wps">
            <w:drawing>
              <wp:anchor distT="0" distB="0" distL="114300" distR="114300" simplePos="0" relativeHeight="251663360" behindDoc="0" locked="0" layoutInCell="1" allowOverlap="1" wp14:anchorId="1CF199AC" wp14:editId="7BA122BD">
                <wp:simplePos x="0" y="0"/>
                <wp:positionH relativeFrom="column">
                  <wp:posOffset>-28575</wp:posOffset>
                </wp:positionH>
                <wp:positionV relativeFrom="paragraph">
                  <wp:posOffset>1101091</wp:posOffset>
                </wp:positionV>
                <wp:extent cx="628650" cy="152400"/>
                <wp:effectExtent l="0" t="114300" r="0" b="114300"/>
                <wp:wrapNone/>
                <wp:docPr id="10" name="Right Arrow 10"/>
                <wp:cNvGraphicFramePr/>
                <a:graphic xmlns:a="http://schemas.openxmlformats.org/drawingml/2006/main">
                  <a:graphicData uri="http://schemas.microsoft.com/office/word/2010/wordprocessingShape">
                    <wps:wsp>
                      <wps:cNvSpPr/>
                      <wps:spPr>
                        <a:xfrm rot="1475746">
                          <a:off x="0" y="0"/>
                          <a:ext cx="628650" cy="1524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7D71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margin-left:-2.25pt;margin-top:86.7pt;width:49.5pt;height:12pt;rotation:1611908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" adj="18982" fillcolor="#5b9bd5" strokecolor="#41719c" strokeweight="1pt"/>
            </w:pict>
          </mc:Fallback>
        </mc:AlternateContent>
      </w:r>
      <w:r>
        <w:rPr>
          <w:noProof/>
        </w:rPr>
        <mc:AlternateContent>
          <mc:Choice Requires="wps">
            <w:drawing>
              <wp:anchor distT="0" distB="0" distL="114300" distR="114300" simplePos="0" relativeHeight="251661312" behindDoc="0" locked="0" layoutInCell="1" allowOverlap="1" wp14:anchorId="6FBEA2E5" wp14:editId="7F7C1D4E">
                <wp:simplePos x="0" y="0"/>
                <wp:positionH relativeFrom="column">
                  <wp:posOffset>2047875</wp:posOffset>
                </wp:positionH>
                <wp:positionV relativeFrom="paragraph">
                  <wp:posOffset>2948940</wp:posOffset>
                </wp:positionV>
                <wp:extent cx="514350" cy="133350"/>
                <wp:effectExtent l="19050" t="19050" r="19050" b="38100"/>
                <wp:wrapNone/>
                <wp:docPr id="8" name="Left Arrow 8"/>
                <wp:cNvGraphicFramePr/>
                <a:graphic xmlns:a="http://schemas.openxmlformats.org/drawingml/2006/main">
                  <a:graphicData uri="http://schemas.microsoft.com/office/word/2010/wordprocessingShape">
                    <wps:wsp>
                      <wps:cNvSpPr/>
                      <wps:spPr>
                        <a:xfrm>
                          <a:off x="0" y="0"/>
                          <a:ext cx="514350" cy="133350"/>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08B2FA" id="Left Arrow 8" o:spid="_x0000_s1026" type="#_x0000_t66" style="position:absolute;margin-left:161.25pt;margin-top:232.2pt;width:40.5pt;height:1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" adj="2800" fillcolor="#5b9bd5" strokecolor="#41719c" strokeweight="1pt"/>
            </w:pict>
          </mc:Fallback>
        </mc:AlternateContent>
      </w:r>
      <w:r w:rsidRPr="00DB2AE1">
        <w:rPr>
          <w:noProof/>
        </w:rPr>
        <w:drawing>
          <wp:inline distT="0" distB="0" distL="0" distR="0" wp14:anchorId="577D2BC0" wp14:editId="78044CAC">
            <wp:extent cx="5943600" cy="38068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806825"/>
                    </a:xfrm>
                    <a:prstGeom prst="rect">
                      <a:avLst/>
                    </a:prstGeom>
                  </pic:spPr>
                </pic:pic>
              </a:graphicData>
            </a:graphic>
          </wp:inline>
        </w:drawing>
      </w:r>
    </w:p>
    <w:p w:rsidR="00C02795" w:rsidRDefault="00C02795" w:rsidP="00C02795">
      <w:pPr>
        <w:pStyle w:val="ListParagraph"/>
        <w:numPr>
          <w:ilvl w:val="0"/>
          <w:numId w:val="2"/>
        </w:numPr>
      </w:pPr>
      <w:r>
        <w:lastRenderedPageBreak/>
        <w:t>Hit RECEIVE to process (arrow) and return items to stock.</w:t>
      </w:r>
    </w:p>
    <w:p w:rsidR="00C02795" w:rsidRDefault="00C02795" w:rsidP="00C02795">
      <w:r>
        <w:rPr>
          <w:noProof/>
        </w:rPr>
        <mc:AlternateContent>
          <mc:Choice Requires="wps">
            <w:drawing>
              <wp:anchor distT="0" distB="0" distL="114300" distR="114300" simplePos="0" relativeHeight="251664384" behindDoc="0" locked="0" layoutInCell="1" allowOverlap="1" wp14:anchorId="57FE6037" wp14:editId="54BDF007">
                <wp:simplePos x="0" y="0"/>
                <wp:positionH relativeFrom="column">
                  <wp:posOffset>5724525</wp:posOffset>
                </wp:positionH>
                <wp:positionV relativeFrom="paragraph">
                  <wp:posOffset>657225</wp:posOffset>
                </wp:positionV>
                <wp:extent cx="971550" cy="371475"/>
                <wp:effectExtent l="19050" t="19050" r="19050" b="47625"/>
                <wp:wrapNone/>
                <wp:docPr id="12" name="Left Arrow 12"/>
                <wp:cNvGraphicFramePr/>
                <a:graphic xmlns:a="http://schemas.openxmlformats.org/drawingml/2006/main">
                  <a:graphicData uri="http://schemas.microsoft.com/office/word/2010/wordprocessingShape">
                    <wps:wsp>
                      <wps:cNvSpPr/>
                      <wps:spPr>
                        <a:xfrm>
                          <a:off x="0" y="0"/>
                          <a:ext cx="971550" cy="371475"/>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448308" id="Left Arrow 12" o:spid="_x0000_s1026" type="#_x0000_t66" style="position:absolute;margin-left:450.75pt;margin-top:51.75pt;width:76.5pt;height:29.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" adj="4129" fillcolor="#5b9bd5" strokecolor="#41719c" strokeweight="1pt"/>
            </w:pict>
          </mc:Fallback>
        </mc:AlternateContent>
      </w:r>
      <w:r w:rsidRPr="00DB2AE1">
        <w:rPr>
          <w:noProof/>
        </w:rPr>
        <w:drawing>
          <wp:inline distT="0" distB="0" distL="0" distR="0" wp14:anchorId="15AE126A" wp14:editId="52052620">
            <wp:extent cx="5943600" cy="380682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806825"/>
                    </a:xfrm>
                    <a:prstGeom prst="rect">
                      <a:avLst/>
                    </a:prstGeom>
                  </pic:spPr>
                </pic:pic>
              </a:graphicData>
            </a:graphic>
          </wp:inline>
        </w:drawing>
      </w:r>
    </w:p>
    <w:p w:rsidR="00C02795" w:rsidRDefault="00C02795" w:rsidP="00C02795">
      <w:pPr>
        <w:pStyle w:val="ListParagraph"/>
        <w:numPr>
          <w:ilvl w:val="0"/>
          <w:numId w:val="2"/>
        </w:numPr>
      </w:pPr>
      <w:r>
        <w:t>Send EMAIL to CSR that created the RMA PC Return to let them know we have processed the PC return and the items have been put back in to our stock.</w:t>
      </w:r>
    </w:p>
    <w:p w:rsidR="00C02795" w:rsidRDefault="00C02795" w:rsidP="003D6B0D">
      <w:pPr>
        <w:pStyle w:val="Header"/>
        <w:tabs>
          <w:tab w:val="left" w:pos="720"/>
          <w:tab w:val="left" w:pos="1800"/>
        </w:tabs>
        <w:spacing w:before="240" w:line="360" w:lineRule="auto"/>
        <w:rPr>
          <w:rFonts w:ascii="Arial" w:hAnsi="Arial" w:cs="Arial"/>
          <w:b/>
          <w:sz w:val="24"/>
          <w:szCs w:val="24"/>
        </w:rPr>
      </w:pPr>
    </w:p>
    <w:p w:rsidR="00C02795" w:rsidRDefault="00C02795" w:rsidP="003D6B0D">
      <w:pPr>
        <w:pStyle w:val="Header"/>
        <w:tabs>
          <w:tab w:val="left" w:pos="720"/>
          <w:tab w:val="left" w:pos="1800"/>
        </w:tabs>
        <w:spacing w:before="240" w:line="360" w:lineRule="auto"/>
        <w:rPr>
          <w:rFonts w:ascii="Arial" w:hAnsi="Arial" w:cs="Arial"/>
          <w:b/>
          <w:sz w:val="24"/>
          <w:szCs w:val="24"/>
        </w:rPr>
      </w:pPr>
    </w:p>
    <w:p w:rsidR="00C02795" w:rsidRDefault="00C02795" w:rsidP="003D6B0D">
      <w:pPr>
        <w:pStyle w:val="Header"/>
        <w:tabs>
          <w:tab w:val="left" w:pos="720"/>
          <w:tab w:val="left" w:pos="1800"/>
        </w:tabs>
        <w:spacing w:before="240" w:line="360" w:lineRule="auto"/>
        <w:rPr>
          <w:rFonts w:ascii="Arial" w:hAnsi="Arial" w:cs="Arial"/>
          <w:b/>
          <w:sz w:val="24"/>
          <w:szCs w:val="24"/>
        </w:rPr>
      </w:pPr>
    </w:p>
    <w:p w:rsidR="003D6B0D" w:rsidRDefault="003D6B0D" w:rsidP="003D6B0D">
      <w:pPr>
        <w:pStyle w:val="Header"/>
        <w:tabs>
          <w:tab w:val="left" w:pos="720"/>
          <w:tab w:val="left" w:pos="1800"/>
        </w:tabs>
        <w:spacing w:before="240" w:line="360" w:lineRule="auto"/>
        <w:rPr>
          <w:rFonts w:ascii="Arial" w:hAnsi="Arial" w:cs="Arial"/>
          <w:b/>
          <w:sz w:val="24"/>
          <w:szCs w:val="24"/>
        </w:rPr>
      </w:pPr>
      <w:r>
        <w:rPr>
          <w:rFonts w:ascii="Arial" w:hAnsi="Arial" w:cs="Arial"/>
          <w:b/>
          <w:sz w:val="24"/>
          <w:szCs w:val="24"/>
        </w:rPr>
        <w:t>REVISION HISTORY</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1440"/>
        <w:gridCol w:w="1260"/>
        <w:gridCol w:w="5364"/>
      </w:tblGrid>
      <w:tr w:rsidR="003D6B0D" w:rsidTr="003D6B0D">
        <w:tc>
          <w:tcPr>
            <w:tcW w:w="1008" w:type="dxa"/>
            <w:vAlign w:val="center"/>
          </w:tcPr>
          <w:p w:rsidR="003D6B0D" w:rsidRDefault="003D6B0D" w:rsidP="00D11572">
            <w:pPr>
              <w:jc w:val="center"/>
              <w:rPr>
                <w:rFonts w:ascii="Arial" w:hAnsi="Arial"/>
                <w:b/>
              </w:rPr>
            </w:pPr>
            <w:r>
              <w:rPr>
                <w:rFonts w:ascii="Arial" w:hAnsi="Arial"/>
                <w:b/>
              </w:rPr>
              <w:t>DCO #</w:t>
            </w:r>
          </w:p>
        </w:tc>
        <w:tc>
          <w:tcPr>
            <w:tcW w:w="720" w:type="dxa"/>
            <w:vAlign w:val="center"/>
          </w:tcPr>
          <w:p w:rsidR="003D6B0D" w:rsidRDefault="003D6B0D" w:rsidP="00D11572">
            <w:pPr>
              <w:jc w:val="center"/>
              <w:rPr>
                <w:rFonts w:ascii="Arial" w:hAnsi="Arial"/>
                <w:b/>
              </w:rPr>
            </w:pPr>
            <w:r>
              <w:rPr>
                <w:rFonts w:ascii="Arial" w:hAnsi="Arial"/>
                <w:b/>
              </w:rPr>
              <w:t>REV</w:t>
            </w:r>
          </w:p>
        </w:tc>
        <w:tc>
          <w:tcPr>
            <w:tcW w:w="1440" w:type="dxa"/>
            <w:vAlign w:val="center"/>
          </w:tcPr>
          <w:p w:rsidR="003D6B0D" w:rsidRDefault="003D6B0D" w:rsidP="00D11572">
            <w:pPr>
              <w:jc w:val="center"/>
              <w:rPr>
                <w:rFonts w:ascii="Arial" w:hAnsi="Arial"/>
                <w:b/>
              </w:rPr>
            </w:pPr>
            <w:r>
              <w:rPr>
                <w:rFonts w:ascii="Arial" w:hAnsi="Arial"/>
                <w:b/>
              </w:rPr>
              <w:t>DATE</w:t>
            </w:r>
          </w:p>
        </w:tc>
        <w:tc>
          <w:tcPr>
            <w:tcW w:w="1260" w:type="dxa"/>
            <w:vAlign w:val="center"/>
          </w:tcPr>
          <w:p w:rsidR="003D6B0D" w:rsidRDefault="003D6B0D" w:rsidP="00D11572">
            <w:pPr>
              <w:jc w:val="center"/>
              <w:rPr>
                <w:rFonts w:ascii="Arial" w:hAnsi="Arial"/>
                <w:b/>
              </w:rPr>
            </w:pPr>
            <w:r>
              <w:rPr>
                <w:rFonts w:ascii="Arial" w:hAnsi="Arial"/>
                <w:b/>
              </w:rPr>
              <w:t>INITIALS</w:t>
            </w:r>
          </w:p>
        </w:tc>
        <w:tc>
          <w:tcPr>
            <w:tcW w:w="5364" w:type="dxa"/>
          </w:tcPr>
          <w:p w:rsidR="003D6B0D" w:rsidRDefault="003D6B0D" w:rsidP="00D11572">
            <w:pPr>
              <w:jc w:val="center"/>
              <w:rPr>
                <w:rFonts w:ascii="Arial" w:hAnsi="Arial"/>
                <w:b/>
              </w:rPr>
            </w:pPr>
            <w:r>
              <w:rPr>
                <w:rFonts w:ascii="Arial" w:hAnsi="Arial"/>
                <w:b/>
              </w:rPr>
              <w:t>CHANGES MADE</w:t>
            </w:r>
          </w:p>
        </w:tc>
      </w:tr>
      <w:tr w:rsidR="003D6B0D" w:rsidTr="003D6B0D">
        <w:tc>
          <w:tcPr>
            <w:tcW w:w="1008" w:type="dxa"/>
            <w:vAlign w:val="center"/>
          </w:tcPr>
          <w:p w:rsidR="003D6B0D" w:rsidRDefault="002650C7" w:rsidP="00D11572">
            <w:pPr>
              <w:jc w:val="center"/>
              <w:rPr>
                <w:rFonts w:ascii="Arial" w:hAnsi="Arial"/>
              </w:rPr>
            </w:pPr>
            <w:r>
              <w:rPr>
                <w:rFonts w:ascii="Arial" w:hAnsi="Arial"/>
              </w:rPr>
              <w:t>1972</w:t>
            </w:r>
          </w:p>
        </w:tc>
        <w:tc>
          <w:tcPr>
            <w:tcW w:w="720" w:type="dxa"/>
            <w:vAlign w:val="center"/>
          </w:tcPr>
          <w:p w:rsidR="003D6B0D" w:rsidRDefault="002650C7" w:rsidP="00D11572">
            <w:pPr>
              <w:jc w:val="center"/>
              <w:rPr>
                <w:rFonts w:ascii="Arial" w:hAnsi="Arial"/>
              </w:rPr>
            </w:pPr>
            <w:r>
              <w:rPr>
                <w:rFonts w:ascii="Arial" w:hAnsi="Arial"/>
              </w:rPr>
              <w:t>A</w:t>
            </w:r>
          </w:p>
        </w:tc>
        <w:tc>
          <w:tcPr>
            <w:tcW w:w="1440" w:type="dxa"/>
            <w:vAlign w:val="center"/>
          </w:tcPr>
          <w:p w:rsidR="003D6B0D" w:rsidRDefault="002650C7" w:rsidP="00D11572">
            <w:pPr>
              <w:jc w:val="center"/>
              <w:rPr>
                <w:rFonts w:ascii="Arial" w:hAnsi="Arial"/>
              </w:rPr>
            </w:pPr>
            <w:r>
              <w:rPr>
                <w:rFonts w:ascii="Arial" w:hAnsi="Arial"/>
              </w:rPr>
              <w:t>06/30/2020</w:t>
            </w:r>
          </w:p>
        </w:tc>
        <w:tc>
          <w:tcPr>
            <w:tcW w:w="1260" w:type="dxa"/>
            <w:vAlign w:val="center"/>
          </w:tcPr>
          <w:p w:rsidR="003D6B0D" w:rsidRDefault="002650C7" w:rsidP="00D11572">
            <w:pPr>
              <w:jc w:val="center"/>
              <w:rPr>
                <w:rFonts w:ascii="Arial" w:hAnsi="Arial"/>
              </w:rPr>
            </w:pPr>
            <w:r>
              <w:rPr>
                <w:rFonts w:ascii="Arial" w:hAnsi="Arial"/>
              </w:rPr>
              <w:t>NJ</w:t>
            </w:r>
          </w:p>
        </w:tc>
        <w:tc>
          <w:tcPr>
            <w:tcW w:w="5364" w:type="dxa"/>
          </w:tcPr>
          <w:p w:rsidR="003D6B0D" w:rsidRDefault="002650C7" w:rsidP="00D11572">
            <w:pPr>
              <w:rPr>
                <w:rFonts w:ascii="Arial" w:hAnsi="Arial"/>
              </w:rPr>
            </w:pPr>
            <w:r>
              <w:rPr>
                <w:rFonts w:ascii="Arial" w:hAnsi="Arial"/>
              </w:rPr>
              <w:t>Initial Release.</w:t>
            </w:r>
          </w:p>
        </w:tc>
      </w:tr>
      <w:tr w:rsidR="003D6B0D" w:rsidTr="003D6B0D">
        <w:tc>
          <w:tcPr>
            <w:tcW w:w="1008" w:type="dxa"/>
            <w:vAlign w:val="center"/>
          </w:tcPr>
          <w:p w:rsidR="003D6B0D" w:rsidRDefault="003D6B0D" w:rsidP="00D11572">
            <w:pPr>
              <w:jc w:val="center"/>
              <w:rPr>
                <w:rFonts w:ascii="Arial" w:hAnsi="Arial"/>
              </w:rPr>
            </w:pPr>
          </w:p>
        </w:tc>
        <w:tc>
          <w:tcPr>
            <w:tcW w:w="720" w:type="dxa"/>
            <w:vAlign w:val="center"/>
          </w:tcPr>
          <w:p w:rsidR="003D6B0D" w:rsidRDefault="003D6B0D" w:rsidP="00D11572">
            <w:pPr>
              <w:jc w:val="center"/>
              <w:rPr>
                <w:rFonts w:ascii="Arial" w:hAnsi="Arial"/>
              </w:rPr>
            </w:pPr>
          </w:p>
        </w:tc>
        <w:tc>
          <w:tcPr>
            <w:tcW w:w="1440" w:type="dxa"/>
            <w:vAlign w:val="center"/>
          </w:tcPr>
          <w:p w:rsidR="003D6B0D" w:rsidRDefault="003D6B0D" w:rsidP="00D11572">
            <w:pPr>
              <w:jc w:val="center"/>
              <w:rPr>
                <w:rFonts w:ascii="Arial" w:hAnsi="Arial"/>
              </w:rPr>
            </w:pPr>
          </w:p>
        </w:tc>
        <w:tc>
          <w:tcPr>
            <w:tcW w:w="1260" w:type="dxa"/>
            <w:vAlign w:val="center"/>
          </w:tcPr>
          <w:p w:rsidR="003D6B0D" w:rsidRDefault="003D6B0D" w:rsidP="00D11572">
            <w:pPr>
              <w:jc w:val="center"/>
              <w:rPr>
                <w:rFonts w:ascii="Arial" w:hAnsi="Arial"/>
              </w:rPr>
            </w:pPr>
          </w:p>
        </w:tc>
        <w:tc>
          <w:tcPr>
            <w:tcW w:w="5364" w:type="dxa"/>
          </w:tcPr>
          <w:p w:rsidR="003D6B0D" w:rsidRDefault="003D6B0D" w:rsidP="00D11572">
            <w:pPr>
              <w:rPr>
                <w:rFonts w:ascii="Arial" w:hAnsi="Arial"/>
              </w:rPr>
            </w:pPr>
          </w:p>
        </w:tc>
      </w:tr>
      <w:tr w:rsidR="003D6B0D" w:rsidTr="003D6B0D">
        <w:tc>
          <w:tcPr>
            <w:tcW w:w="1008" w:type="dxa"/>
            <w:vAlign w:val="center"/>
          </w:tcPr>
          <w:p w:rsidR="003D6B0D" w:rsidRDefault="003D6B0D" w:rsidP="00D11572">
            <w:pPr>
              <w:jc w:val="center"/>
              <w:rPr>
                <w:rFonts w:ascii="Arial" w:hAnsi="Arial"/>
              </w:rPr>
            </w:pPr>
          </w:p>
        </w:tc>
        <w:tc>
          <w:tcPr>
            <w:tcW w:w="720" w:type="dxa"/>
            <w:vAlign w:val="center"/>
          </w:tcPr>
          <w:p w:rsidR="003D6B0D" w:rsidRDefault="003D6B0D" w:rsidP="00D11572">
            <w:pPr>
              <w:jc w:val="center"/>
              <w:rPr>
                <w:rFonts w:ascii="Arial" w:hAnsi="Arial"/>
              </w:rPr>
            </w:pPr>
          </w:p>
        </w:tc>
        <w:tc>
          <w:tcPr>
            <w:tcW w:w="1440" w:type="dxa"/>
            <w:vAlign w:val="center"/>
          </w:tcPr>
          <w:p w:rsidR="003D6B0D" w:rsidRDefault="003D6B0D" w:rsidP="00D11572">
            <w:pPr>
              <w:jc w:val="center"/>
              <w:rPr>
                <w:rFonts w:ascii="Arial" w:hAnsi="Arial"/>
              </w:rPr>
            </w:pPr>
          </w:p>
        </w:tc>
        <w:tc>
          <w:tcPr>
            <w:tcW w:w="1260" w:type="dxa"/>
            <w:vAlign w:val="center"/>
          </w:tcPr>
          <w:p w:rsidR="003D6B0D" w:rsidRDefault="003D6B0D" w:rsidP="00D11572">
            <w:pPr>
              <w:jc w:val="center"/>
              <w:rPr>
                <w:rFonts w:ascii="Arial" w:hAnsi="Arial"/>
              </w:rPr>
            </w:pPr>
          </w:p>
        </w:tc>
        <w:tc>
          <w:tcPr>
            <w:tcW w:w="5364" w:type="dxa"/>
          </w:tcPr>
          <w:p w:rsidR="003D6B0D" w:rsidRDefault="003D6B0D" w:rsidP="00D11572">
            <w:pPr>
              <w:rPr>
                <w:rFonts w:ascii="Arial" w:hAnsi="Arial"/>
              </w:rPr>
            </w:pPr>
          </w:p>
        </w:tc>
      </w:tr>
    </w:tbl>
    <w:p w:rsidR="00834D2C" w:rsidRPr="00834D2C" w:rsidRDefault="00834D2C" w:rsidP="003D6B0D">
      <w:pPr>
        <w:pStyle w:val="Header"/>
        <w:tabs>
          <w:tab w:val="left" w:pos="720"/>
          <w:tab w:val="left" w:pos="1800"/>
        </w:tabs>
        <w:spacing w:before="240"/>
        <w:rPr>
          <w:rFonts w:ascii="Arial" w:hAnsi="Arial" w:cs="Arial"/>
          <w:b/>
          <w:sz w:val="24"/>
          <w:szCs w:val="24"/>
        </w:rPr>
      </w:pPr>
    </w:p>
    <w:p w:rsidR="00834D2C" w:rsidRPr="00834D2C" w:rsidRDefault="00834D2C" w:rsidP="00834D2C">
      <w:pPr>
        <w:pStyle w:val="Header"/>
        <w:tabs>
          <w:tab w:val="left" w:pos="720"/>
          <w:tab w:val="left" w:pos="1800"/>
        </w:tabs>
        <w:spacing w:before="240"/>
        <w:rPr>
          <w:rFonts w:ascii="Arial" w:hAnsi="Arial" w:cs="Arial"/>
          <w:b/>
          <w:sz w:val="24"/>
          <w:szCs w:val="24"/>
        </w:rPr>
      </w:pPr>
    </w:p>
    <w:sectPr w:rsidR="00834D2C" w:rsidRPr="00834D2C" w:rsidSect="00834D2C">
      <w:headerReference w:type="default" r:id="rId12"/>
      <w:footerReference w:type="default" r:id="rId13"/>
      <w:pgSz w:w="12240" w:h="15840"/>
      <w:pgMar w:top="1440"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5C3" w:rsidRDefault="000075C3" w:rsidP="004C1464">
      <w:pPr>
        <w:spacing w:after="0" w:line="240" w:lineRule="auto"/>
      </w:pPr>
      <w:r>
        <w:separator/>
      </w:r>
    </w:p>
  </w:endnote>
  <w:endnote w:type="continuationSeparator" w:id="0">
    <w:p w:rsidR="000075C3" w:rsidRDefault="000075C3" w:rsidP="004C1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905590058"/>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rsidR="004C1464" w:rsidRPr="004C1464" w:rsidRDefault="004C1464">
            <w:pPr>
              <w:pStyle w:val="Footer"/>
              <w:jc w:val="center"/>
              <w:rPr>
                <w:rFonts w:ascii="Arial" w:hAnsi="Arial" w:cs="Arial"/>
                <w:sz w:val="20"/>
                <w:szCs w:val="20"/>
              </w:rPr>
            </w:pPr>
            <w:r w:rsidRPr="004C1464">
              <w:rPr>
                <w:rFonts w:ascii="Arial" w:hAnsi="Arial" w:cs="Arial"/>
                <w:sz w:val="20"/>
                <w:szCs w:val="20"/>
              </w:rPr>
              <w:t xml:space="preserve">Page </w:t>
            </w:r>
            <w:r w:rsidRPr="004C1464">
              <w:rPr>
                <w:rFonts w:ascii="Arial" w:hAnsi="Arial" w:cs="Arial"/>
                <w:bCs/>
                <w:sz w:val="20"/>
                <w:szCs w:val="20"/>
              </w:rPr>
              <w:fldChar w:fldCharType="begin"/>
            </w:r>
            <w:r w:rsidRPr="004C1464">
              <w:rPr>
                <w:rFonts w:ascii="Arial" w:hAnsi="Arial" w:cs="Arial"/>
                <w:bCs/>
                <w:sz w:val="20"/>
                <w:szCs w:val="20"/>
              </w:rPr>
              <w:instrText xml:space="preserve"> PAGE </w:instrText>
            </w:r>
            <w:r w:rsidRPr="004C1464">
              <w:rPr>
                <w:rFonts w:ascii="Arial" w:hAnsi="Arial" w:cs="Arial"/>
                <w:bCs/>
                <w:sz w:val="20"/>
                <w:szCs w:val="20"/>
              </w:rPr>
              <w:fldChar w:fldCharType="separate"/>
            </w:r>
            <w:r w:rsidR="002650C7">
              <w:rPr>
                <w:rFonts w:ascii="Arial" w:hAnsi="Arial" w:cs="Arial"/>
                <w:bCs/>
                <w:noProof/>
                <w:sz w:val="20"/>
                <w:szCs w:val="20"/>
              </w:rPr>
              <w:t>1</w:t>
            </w:r>
            <w:r w:rsidRPr="004C1464">
              <w:rPr>
                <w:rFonts w:ascii="Arial" w:hAnsi="Arial" w:cs="Arial"/>
                <w:bCs/>
                <w:sz w:val="20"/>
                <w:szCs w:val="20"/>
              </w:rPr>
              <w:fldChar w:fldCharType="end"/>
            </w:r>
            <w:r w:rsidRPr="004C1464">
              <w:rPr>
                <w:rFonts w:ascii="Arial" w:hAnsi="Arial" w:cs="Arial"/>
                <w:sz w:val="20"/>
                <w:szCs w:val="20"/>
              </w:rPr>
              <w:t xml:space="preserve"> of </w:t>
            </w:r>
            <w:r w:rsidRPr="004C1464">
              <w:rPr>
                <w:rFonts w:ascii="Arial" w:hAnsi="Arial" w:cs="Arial"/>
                <w:bCs/>
                <w:sz w:val="20"/>
                <w:szCs w:val="20"/>
              </w:rPr>
              <w:fldChar w:fldCharType="begin"/>
            </w:r>
            <w:r w:rsidRPr="004C1464">
              <w:rPr>
                <w:rFonts w:ascii="Arial" w:hAnsi="Arial" w:cs="Arial"/>
                <w:bCs/>
                <w:sz w:val="20"/>
                <w:szCs w:val="20"/>
              </w:rPr>
              <w:instrText xml:space="preserve"> NUMPAGES  </w:instrText>
            </w:r>
            <w:r w:rsidRPr="004C1464">
              <w:rPr>
                <w:rFonts w:ascii="Arial" w:hAnsi="Arial" w:cs="Arial"/>
                <w:bCs/>
                <w:sz w:val="20"/>
                <w:szCs w:val="20"/>
              </w:rPr>
              <w:fldChar w:fldCharType="separate"/>
            </w:r>
            <w:r w:rsidR="002650C7">
              <w:rPr>
                <w:rFonts w:ascii="Arial" w:hAnsi="Arial" w:cs="Arial"/>
                <w:bCs/>
                <w:noProof/>
                <w:sz w:val="20"/>
                <w:szCs w:val="20"/>
              </w:rPr>
              <w:t>4</w:t>
            </w:r>
            <w:r w:rsidRPr="004C1464">
              <w:rPr>
                <w:rFonts w:ascii="Arial" w:hAnsi="Arial" w:cs="Arial"/>
                <w:bCs/>
                <w:sz w:val="20"/>
                <w:szCs w:val="20"/>
              </w:rPr>
              <w:fldChar w:fldCharType="end"/>
            </w:r>
          </w:p>
        </w:sdtContent>
      </w:sdt>
    </w:sdtContent>
  </w:sdt>
  <w:p w:rsidR="004C1464" w:rsidRDefault="004C1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5C3" w:rsidRDefault="000075C3" w:rsidP="004C1464">
      <w:pPr>
        <w:spacing w:after="0" w:line="240" w:lineRule="auto"/>
      </w:pPr>
      <w:r>
        <w:separator/>
      </w:r>
    </w:p>
  </w:footnote>
  <w:footnote w:type="continuationSeparator" w:id="0">
    <w:p w:rsidR="000075C3" w:rsidRDefault="000075C3" w:rsidP="004C1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464" w:rsidRPr="004C1464" w:rsidRDefault="004C1464" w:rsidP="006B2A92">
    <w:pPr>
      <w:pStyle w:val="Header"/>
      <w:tabs>
        <w:tab w:val="left" w:pos="1440"/>
        <w:tab w:val="left" w:pos="1800"/>
      </w:tabs>
      <w:rPr>
        <w:rFonts w:ascii="Arial" w:hAnsi="Arial" w:cs="Arial"/>
        <w:sz w:val="20"/>
        <w:szCs w:val="20"/>
      </w:rPr>
    </w:pPr>
    <w:r w:rsidRPr="004C1464">
      <w:rPr>
        <w:rFonts w:ascii="Arial" w:hAnsi="Arial" w:cs="Arial"/>
        <w:sz w:val="20"/>
        <w:szCs w:val="20"/>
      </w:rPr>
      <w:t>Title:</w:t>
    </w:r>
    <w:r w:rsidRPr="004C1464">
      <w:rPr>
        <w:rFonts w:ascii="Arial" w:hAnsi="Arial" w:cs="Arial"/>
        <w:sz w:val="20"/>
        <w:szCs w:val="20"/>
      </w:rPr>
      <w:tab/>
    </w:r>
    <w:r w:rsidR="00C02795">
      <w:rPr>
        <w:rFonts w:ascii="Arial" w:hAnsi="Arial" w:cs="Arial"/>
        <w:sz w:val="20"/>
        <w:szCs w:val="20"/>
      </w:rPr>
      <w:t>PC Returns</w:t>
    </w:r>
    <w:r w:rsidRPr="004C1464">
      <w:rPr>
        <w:rFonts w:ascii="Arial" w:hAnsi="Arial" w:cs="Arial"/>
        <w:sz w:val="20"/>
        <w:szCs w:val="20"/>
      </w:rPr>
      <w:tab/>
    </w:r>
    <w:r w:rsidRPr="004C1464">
      <w:rPr>
        <w:rFonts w:ascii="Arial" w:hAnsi="Arial" w:cs="Arial"/>
        <w:sz w:val="20"/>
        <w:szCs w:val="20"/>
      </w:rPr>
      <w:tab/>
      <w:t xml:space="preserve">Author:  </w:t>
    </w:r>
    <w:r w:rsidR="00C02795">
      <w:rPr>
        <w:rFonts w:ascii="Arial" w:hAnsi="Arial" w:cs="Arial"/>
        <w:sz w:val="20"/>
        <w:szCs w:val="20"/>
      </w:rPr>
      <w:t>Natalie Jarvis</w:t>
    </w:r>
  </w:p>
  <w:p w:rsidR="004C1464" w:rsidRPr="004C1464" w:rsidRDefault="004C1464" w:rsidP="006B2A92">
    <w:pPr>
      <w:pStyle w:val="Header"/>
      <w:tabs>
        <w:tab w:val="left" w:pos="1440"/>
      </w:tabs>
      <w:rPr>
        <w:rFonts w:ascii="Arial" w:hAnsi="Arial" w:cs="Arial"/>
        <w:sz w:val="20"/>
        <w:szCs w:val="20"/>
      </w:rPr>
    </w:pPr>
    <w:r w:rsidRPr="004C1464">
      <w:rPr>
        <w:rFonts w:ascii="Arial" w:hAnsi="Arial" w:cs="Arial"/>
        <w:sz w:val="20"/>
        <w:szCs w:val="20"/>
      </w:rPr>
      <w:t>DOC Number:</w:t>
    </w:r>
    <w:r w:rsidRPr="004C1464">
      <w:rPr>
        <w:rFonts w:ascii="Arial" w:hAnsi="Arial" w:cs="Arial"/>
        <w:sz w:val="20"/>
        <w:szCs w:val="20"/>
      </w:rPr>
      <w:tab/>
    </w:r>
    <w:r w:rsidR="00212BAB">
      <w:rPr>
        <w:rFonts w:ascii="Arial" w:hAnsi="Arial" w:cs="Arial"/>
        <w:sz w:val="20"/>
        <w:szCs w:val="20"/>
      </w:rPr>
      <w:t>D0001.6086</w:t>
    </w:r>
  </w:p>
  <w:p w:rsidR="00FE12D7" w:rsidRDefault="004C1464" w:rsidP="00FE12D7">
    <w:pPr>
      <w:pStyle w:val="Header"/>
      <w:pBdr>
        <w:bottom w:val="single" w:sz="2" w:space="1" w:color="auto"/>
      </w:pBdr>
      <w:tabs>
        <w:tab w:val="left" w:pos="1440"/>
        <w:tab w:val="left" w:pos="1800"/>
      </w:tabs>
      <w:rPr>
        <w:rFonts w:ascii="Arial" w:hAnsi="Arial" w:cs="Arial"/>
        <w:sz w:val="20"/>
        <w:szCs w:val="20"/>
      </w:rPr>
    </w:pPr>
    <w:r w:rsidRPr="004C1464">
      <w:rPr>
        <w:rFonts w:ascii="Arial" w:hAnsi="Arial" w:cs="Arial"/>
        <w:sz w:val="20"/>
        <w:szCs w:val="20"/>
      </w:rPr>
      <w:t>Revision:</w:t>
    </w:r>
    <w:r w:rsidRPr="004C1464">
      <w:rPr>
        <w:rFonts w:ascii="Arial" w:hAnsi="Arial" w:cs="Arial"/>
        <w:sz w:val="20"/>
        <w:szCs w:val="20"/>
      </w:rPr>
      <w:tab/>
    </w:r>
    <w:r w:rsidR="00C02795">
      <w:rPr>
        <w:rFonts w:ascii="Arial" w:hAnsi="Arial" w:cs="Arial"/>
        <w:sz w:val="20"/>
        <w:szCs w:val="20"/>
      </w:rPr>
      <w:t>A</w:t>
    </w:r>
  </w:p>
  <w:p w:rsidR="00FE12D7" w:rsidRPr="004C1464" w:rsidRDefault="00FE12D7" w:rsidP="00FE12D7">
    <w:pPr>
      <w:pStyle w:val="Header"/>
      <w:tabs>
        <w:tab w:val="left" w:pos="1440"/>
        <w:tab w:val="left" w:pos="1800"/>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21129F"/>
    <w:multiLevelType w:val="multilevel"/>
    <w:tmpl w:val="1A324F7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7CCE3D75"/>
    <w:multiLevelType w:val="hybridMultilevel"/>
    <w:tmpl w:val="B14C4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464"/>
    <w:rsid w:val="000075C3"/>
    <w:rsid w:val="00106349"/>
    <w:rsid w:val="00212BAB"/>
    <w:rsid w:val="002650C7"/>
    <w:rsid w:val="002A18B6"/>
    <w:rsid w:val="00374E1E"/>
    <w:rsid w:val="003D6B0D"/>
    <w:rsid w:val="004C1464"/>
    <w:rsid w:val="005A5914"/>
    <w:rsid w:val="006B2A92"/>
    <w:rsid w:val="00834D2C"/>
    <w:rsid w:val="008B24EE"/>
    <w:rsid w:val="00C02795"/>
    <w:rsid w:val="00C46A8A"/>
    <w:rsid w:val="00C5692E"/>
    <w:rsid w:val="00D41289"/>
    <w:rsid w:val="00F81F8F"/>
    <w:rsid w:val="00FE1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63160"/>
  <w15:chartTrackingRefBased/>
  <w15:docId w15:val="{DF2D29CC-2205-447A-A03A-97D4456C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464"/>
  </w:style>
  <w:style w:type="paragraph" w:styleId="Footer">
    <w:name w:val="footer"/>
    <w:basedOn w:val="Normal"/>
    <w:link w:val="FooterChar"/>
    <w:uiPriority w:val="99"/>
    <w:unhideWhenUsed/>
    <w:rsid w:val="004C1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464"/>
  </w:style>
  <w:style w:type="paragraph" w:styleId="ListParagraph">
    <w:name w:val="List Paragraph"/>
    <w:basedOn w:val="Normal"/>
    <w:uiPriority w:val="34"/>
    <w:qFormat/>
    <w:rsid w:val="00C02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PCB Piezotronics</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Ball</dc:creator>
  <cp:keywords/>
  <dc:description/>
  <cp:lastModifiedBy>Linda Ball</cp:lastModifiedBy>
  <cp:revision>3</cp:revision>
  <dcterms:created xsi:type="dcterms:W3CDTF">2020-06-30T21:29:00Z</dcterms:created>
  <dcterms:modified xsi:type="dcterms:W3CDTF">2020-06-30T21:30:00Z</dcterms:modified>
</cp:coreProperties>
</file>