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8E" w:rsidRPr="00C0574B" w:rsidRDefault="001F3911">
      <w:pPr>
        <w:pStyle w:val="Heading3"/>
        <w:pBdr>
          <w:bottom w:val="single" w:sz="18" w:space="1" w:color="auto"/>
        </w:pBdr>
        <w:jc w:val="left"/>
        <w:rPr>
          <w:b/>
          <w:sz w:val="40"/>
        </w:rPr>
      </w:pPr>
      <w:r>
        <w:rPr>
          <w:b/>
          <w:sz w:val="40"/>
        </w:rPr>
        <w:t>Micrometer and Gage Certification Instruction</w:t>
      </w:r>
    </w:p>
    <w:p w:rsidR="00BF6E8E" w:rsidRDefault="00BF6E8E">
      <w:pPr>
        <w:rPr>
          <w:rFonts w:ascii="Arial" w:hAnsi="Arial"/>
        </w:rPr>
      </w:pPr>
    </w:p>
    <w:p w:rsidR="00BF6E8E" w:rsidRDefault="00BF6E8E">
      <w:pPr>
        <w:rPr>
          <w:rFonts w:ascii="Arial" w:hAnsi="Arial"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  <w:t>P</w:t>
      </w:r>
      <w:r w:rsidR="002462AF">
        <w:rPr>
          <w:rFonts w:ascii="Arial" w:hAnsi="Arial"/>
          <w:b/>
        </w:rPr>
        <w:t>urpose</w:t>
      </w:r>
      <w:r>
        <w:rPr>
          <w:rFonts w:ascii="Arial" w:hAnsi="Arial"/>
          <w:b/>
        </w:rPr>
        <w:t xml:space="preserve"> </w:t>
      </w:r>
      <w:r w:rsidR="002462AF">
        <w:rPr>
          <w:rFonts w:ascii="Arial" w:hAnsi="Arial"/>
          <w:b/>
        </w:rPr>
        <w:t>and</w:t>
      </w:r>
      <w:r>
        <w:rPr>
          <w:rFonts w:ascii="Arial" w:hAnsi="Arial"/>
          <w:b/>
        </w:rPr>
        <w:t xml:space="preserve"> S</w:t>
      </w:r>
      <w:r w:rsidR="002462AF">
        <w:rPr>
          <w:rFonts w:ascii="Arial" w:hAnsi="Arial"/>
          <w:b/>
        </w:rPr>
        <w:t>cope</w:t>
      </w:r>
    </w:p>
    <w:p w:rsidR="00BF6E8E" w:rsidRDefault="00BF6E8E" w:rsidP="007D2171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</w:rPr>
      </w:pPr>
    </w:p>
    <w:p w:rsidR="00BF6E8E" w:rsidRDefault="00D33473" w:rsidP="007D2171">
      <w:pPr>
        <w:ind w:left="720"/>
        <w:rPr>
          <w:rFonts w:ascii="Arial" w:hAnsi="Arial"/>
        </w:rPr>
      </w:pPr>
      <w:r>
        <w:rPr>
          <w:rFonts w:ascii="Arial" w:hAnsi="Arial"/>
        </w:rPr>
        <w:t>External</w:t>
      </w:r>
      <w:r w:rsidR="002B093E">
        <w:rPr>
          <w:rFonts w:ascii="Arial" w:hAnsi="Arial"/>
        </w:rPr>
        <w:t xml:space="preserve"> and Internal</w:t>
      </w:r>
      <w:r>
        <w:rPr>
          <w:rFonts w:ascii="Arial" w:hAnsi="Arial"/>
        </w:rPr>
        <w:t xml:space="preserve"> certification for micrometers and gages for in- house use.</w:t>
      </w:r>
    </w:p>
    <w:p w:rsidR="00BF6E8E" w:rsidRDefault="00BF6E8E" w:rsidP="007D2171">
      <w:pPr>
        <w:ind w:left="720"/>
        <w:rPr>
          <w:rFonts w:ascii="Arial" w:hAnsi="Arial"/>
        </w:rPr>
      </w:pPr>
    </w:p>
    <w:p w:rsidR="00BF6E8E" w:rsidRDefault="00976F90">
      <w:pPr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DE0631">
        <w:rPr>
          <w:rFonts w:ascii="Arial" w:hAnsi="Arial"/>
          <w:b/>
        </w:rPr>
        <w:t>.0</w:t>
      </w:r>
      <w:r w:rsidR="00DE0631">
        <w:rPr>
          <w:rFonts w:ascii="Arial" w:hAnsi="Arial"/>
          <w:b/>
        </w:rPr>
        <w:tab/>
        <w:t>Tools and Equipment</w:t>
      </w:r>
    </w:p>
    <w:p w:rsidR="00DE0631" w:rsidRDefault="00DE0631">
      <w:pPr>
        <w:rPr>
          <w:rFonts w:ascii="Arial" w:hAnsi="Arial"/>
          <w:b/>
        </w:rPr>
      </w:pPr>
    </w:p>
    <w:p w:rsidR="00DE0631" w:rsidRDefault="00DE0631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Micrometer</w:t>
      </w:r>
      <w:r w:rsidR="00A63C55">
        <w:rPr>
          <w:rFonts w:ascii="Arial" w:hAnsi="Arial"/>
        </w:rPr>
        <w:t>s</w:t>
      </w:r>
      <w:bookmarkStart w:id="0" w:name="_GoBack"/>
      <w:bookmarkEnd w:id="0"/>
    </w:p>
    <w:p w:rsidR="00DE0631" w:rsidRDefault="00DE0631">
      <w:pPr>
        <w:rPr>
          <w:rFonts w:ascii="Arial" w:hAnsi="Arial"/>
        </w:rPr>
      </w:pPr>
      <w:r>
        <w:rPr>
          <w:rFonts w:ascii="Arial" w:hAnsi="Arial"/>
        </w:rPr>
        <w:tab/>
        <w:t>Thread Plug Gages</w:t>
      </w:r>
    </w:p>
    <w:p w:rsidR="00DE0631" w:rsidRDefault="00DE0631">
      <w:pPr>
        <w:rPr>
          <w:rFonts w:ascii="Arial" w:hAnsi="Arial"/>
        </w:rPr>
      </w:pPr>
      <w:r>
        <w:rPr>
          <w:rFonts w:ascii="Arial" w:hAnsi="Arial"/>
        </w:rPr>
        <w:tab/>
        <w:t>Ring Gages</w:t>
      </w:r>
    </w:p>
    <w:p w:rsidR="00DE0631" w:rsidRDefault="00DE0631">
      <w:pPr>
        <w:rPr>
          <w:rFonts w:ascii="Arial" w:hAnsi="Arial"/>
        </w:rPr>
      </w:pPr>
      <w:r>
        <w:rPr>
          <w:rFonts w:ascii="Arial" w:hAnsi="Arial"/>
        </w:rPr>
        <w:tab/>
        <w:t>Pin Gages</w:t>
      </w:r>
    </w:p>
    <w:p w:rsidR="00DE0631" w:rsidRDefault="00DE0631">
      <w:pPr>
        <w:rPr>
          <w:rFonts w:ascii="Arial" w:hAnsi="Arial"/>
        </w:rPr>
      </w:pPr>
      <w:r>
        <w:rPr>
          <w:rFonts w:ascii="Arial" w:hAnsi="Arial"/>
        </w:rPr>
        <w:tab/>
        <w:t>Gage Blocks</w:t>
      </w:r>
    </w:p>
    <w:p w:rsidR="00BF6E8E" w:rsidRDefault="00DE0631" w:rsidP="00DE063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BF6E8E" w:rsidRDefault="00976F90">
      <w:pPr>
        <w:rPr>
          <w:rFonts w:ascii="Arial" w:hAnsi="Arial"/>
        </w:rPr>
      </w:pPr>
      <w:r>
        <w:rPr>
          <w:rFonts w:ascii="Arial" w:hAnsi="Arial"/>
          <w:b/>
        </w:rPr>
        <w:t>3</w:t>
      </w:r>
      <w:r w:rsidR="00BF6E8E">
        <w:rPr>
          <w:rFonts w:ascii="Arial" w:hAnsi="Arial"/>
          <w:b/>
        </w:rPr>
        <w:t>.0</w:t>
      </w:r>
      <w:r w:rsidR="00BF6E8E">
        <w:rPr>
          <w:rFonts w:ascii="Arial" w:hAnsi="Arial"/>
          <w:b/>
        </w:rPr>
        <w:tab/>
      </w:r>
      <w:r w:rsidR="00D33473">
        <w:rPr>
          <w:rFonts w:ascii="Arial" w:hAnsi="Arial"/>
          <w:b/>
        </w:rPr>
        <w:t>I</w:t>
      </w:r>
      <w:r w:rsidR="002462AF">
        <w:rPr>
          <w:rFonts w:ascii="Arial" w:hAnsi="Arial"/>
          <w:b/>
        </w:rPr>
        <w:t>nstruction</w:t>
      </w:r>
    </w:p>
    <w:p w:rsidR="00BF6E8E" w:rsidRDefault="00BF6E8E" w:rsidP="007D2171">
      <w:pPr>
        <w:ind w:left="720"/>
        <w:rPr>
          <w:rFonts w:ascii="Arial" w:hAnsi="Arial"/>
        </w:rPr>
      </w:pPr>
    </w:p>
    <w:p w:rsidR="003D6732" w:rsidRDefault="003C53A4" w:rsidP="003D6732">
      <w:pPr>
        <w:spacing w:after="240"/>
        <w:ind w:left="720"/>
        <w:rPr>
          <w:rFonts w:ascii="Arial" w:hAnsi="Arial"/>
        </w:rPr>
      </w:pPr>
      <w:r w:rsidRPr="003C53A4">
        <w:rPr>
          <w:rFonts w:ascii="Arial" w:hAnsi="Arial"/>
          <w:szCs w:val="24"/>
        </w:rPr>
        <w:t>Quality Assurance</w:t>
      </w:r>
      <w:r w:rsidR="00C53438" w:rsidRPr="003C53A4">
        <w:rPr>
          <w:rFonts w:ascii="Arial" w:hAnsi="Arial"/>
          <w:szCs w:val="24"/>
        </w:rPr>
        <w:t xml:space="preserve"> is the owner and author of </w:t>
      </w:r>
      <w:r w:rsidR="000D0C5B" w:rsidRPr="003C53A4">
        <w:rPr>
          <w:rFonts w:ascii="Arial" w:hAnsi="Arial"/>
          <w:szCs w:val="24"/>
        </w:rPr>
        <w:t xml:space="preserve">the </w:t>
      </w:r>
      <w:r w:rsidRPr="003C53A4">
        <w:rPr>
          <w:rFonts w:ascii="Arial" w:hAnsi="Arial"/>
          <w:szCs w:val="24"/>
        </w:rPr>
        <w:t>Micrometer and Gage Certification Instruction</w:t>
      </w:r>
      <w:r w:rsidR="0067776A">
        <w:rPr>
          <w:rFonts w:ascii="Arial" w:hAnsi="Arial"/>
        </w:rPr>
        <w:t xml:space="preserve">, and is primarily </w:t>
      </w:r>
      <w:r w:rsidR="00BF6E8E">
        <w:rPr>
          <w:rFonts w:ascii="Arial" w:hAnsi="Arial"/>
        </w:rPr>
        <w:t xml:space="preserve">responsible for </w:t>
      </w:r>
      <w:r w:rsidR="002C4C66">
        <w:rPr>
          <w:rFonts w:ascii="Arial" w:hAnsi="Arial"/>
        </w:rPr>
        <w:t>coordinating calibration</w:t>
      </w:r>
      <w:r w:rsidR="00A211B7">
        <w:rPr>
          <w:rFonts w:ascii="Arial" w:hAnsi="Arial"/>
        </w:rPr>
        <w:t xml:space="preserve">.  </w:t>
      </w:r>
    </w:p>
    <w:p w:rsidR="00BF6E8E" w:rsidRPr="00976F90" w:rsidRDefault="00976F90" w:rsidP="00976F90">
      <w:pPr>
        <w:pStyle w:val="ListParagraph"/>
        <w:numPr>
          <w:ilvl w:val="1"/>
          <w:numId w:val="23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2462AF" w:rsidRPr="00976F90">
        <w:rPr>
          <w:rFonts w:ascii="Arial" w:hAnsi="Arial"/>
          <w:b/>
        </w:rPr>
        <w:t>Certification Interval and method</w:t>
      </w:r>
    </w:p>
    <w:p w:rsidR="00BF6E8E" w:rsidRDefault="00BF6E8E">
      <w:pPr>
        <w:ind w:left="720"/>
        <w:rPr>
          <w:rFonts w:ascii="Arial" w:hAnsi="Arial"/>
        </w:rPr>
      </w:pPr>
    </w:p>
    <w:tbl>
      <w:tblPr>
        <w:tblW w:w="10617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3322"/>
        <w:gridCol w:w="3808"/>
      </w:tblGrid>
      <w:tr w:rsidR="002462AF" w:rsidTr="002462AF">
        <w:trPr>
          <w:trHeight w:val="317"/>
        </w:trPr>
        <w:tc>
          <w:tcPr>
            <w:tcW w:w="3487" w:type="dxa"/>
          </w:tcPr>
          <w:p w:rsidR="002462AF" w:rsidRPr="00D33473" w:rsidRDefault="002462AF" w:rsidP="00011BD3">
            <w:pPr>
              <w:pStyle w:val="Heading4"/>
              <w:keepLines/>
              <w:suppressLineNumbers/>
              <w:suppressAutoHyphens/>
              <w:rPr>
                <w:szCs w:val="24"/>
              </w:rPr>
            </w:pPr>
            <w:r>
              <w:rPr>
                <w:szCs w:val="24"/>
              </w:rPr>
              <w:t>Type of measuring tool</w:t>
            </w:r>
          </w:p>
        </w:tc>
        <w:tc>
          <w:tcPr>
            <w:tcW w:w="3322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Interval</w:t>
            </w:r>
          </w:p>
        </w:tc>
        <w:tc>
          <w:tcPr>
            <w:tcW w:w="3808" w:type="dxa"/>
          </w:tcPr>
          <w:p w:rsidR="002462AF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Method / Source</w:t>
            </w:r>
          </w:p>
        </w:tc>
      </w:tr>
      <w:tr w:rsidR="002462AF" w:rsidTr="002462AF">
        <w:trPr>
          <w:trHeight w:val="263"/>
        </w:trPr>
        <w:tc>
          <w:tcPr>
            <w:tcW w:w="3487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Micrometer</w:t>
            </w:r>
          </w:p>
        </w:tc>
        <w:tc>
          <w:tcPr>
            <w:tcW w:w="3322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 year</w:t>
            </w:r>
          </w:p>
        </w:tc>
        <w:tc>
          <w:tcPr>
            <w:tcW w:w="3808" w:type="dxa"/>
          </w:tcPr>
          <w:p w:rsidR="002462AF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Outside Source</w:t>
            </w:r>
          </w:p>
        </w:tc>
      </w:tr>
      <w:tr w:rsidR="002462AF" w:rsidTr="002462AF">
        <w:trPr>
          <w:trHeight w:val="263"/>
        </w:trPr>
        <w:tc>
          <w:tcPr>
            <w:tcW w:w="3487" w:type="dxa"/>
          </w:tcPr>
          <w:p w:rsidR="002462AF" w:rsidRPr="00D33473" w:rsidRDefault="002462AF" w:rsidP="002462AF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Thread Plug Gage</w:t>
            </w:r>
          </w:p>
        </w:tc>
        <w:tc>
          <w:tcPr>
            <w:tcW w:w="3322" w:type="dxa"/>
          </w:tcPr>
          <w:p w:rsidR="002462AF" w:rsidRPr="00D33473" w:rsidRDefault="00EC1002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 year</w:t>
            </w:r>
          </w:p>
        </w:tc>
        <w:tc>
          <w:tcPr>
            <w:tcW w:w="3808" w:type="dxa"/>
          </w:tcPr>
          <w:p w:rsidR="002462AF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Outside Source</w:t>
            </w:r>
          </w:p>
        </w:tc>
      </w:tr>
      <w:tr w:rsidR="002462AF" w:rsidTr="002462AF">
        <w:trPr>
          <w:trHeight w:val="263"/>
        </w:trPr>
        <w:tc>
          <w:tcPr>
            <w:tcW w:w="3487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Ring Gage</w:t>
            </w:r>
          </w:p>
        </w:tc>
        <w:tc>
          <w:tcPr>
            <w:tcW w:w="3322" w:type="dxa"/>
          </w:tcPr>
          <w:p w:rsidR="002462AF" w:rsidRPr="00D33473" w:rsidRDefault="00EC1002" w:rsidP="00EC1002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 year</w:t>
            </w:r>
          </w:p>
        </w:tc>
        <w:tc>
          <w:tcPr>
            <w:tcW w:w="3808" w:type="dxa"/>
          </w:tcPr>
          <w:p w:rsidR="002462AF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Outside Source</w:t>
            </w:r>
          </w:p>
        </w:tc>
      </w:tr>
      <w:tr w:rsidR="002462AF" w:rsidTr="002462AF">
        <w:trPr>
          <w:trHeight w:val="263"/>
        </w:trPr>
        <w:tc>
          <w:tcPr>
            <w:tcW w:w="3487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Pin Gages</w:t>
            </w:r>
          </w:p>
        </w:tc>
        <w:tc>
          <w:tcPr>
            <w:tcW w:w="3322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1 year </w:t>
            </w:r>
          </w:p>
        </w:tc>
        <w:tc>
          <w:tcPr>
            <w:tcW w:w="3808" w:type="dxa"/>
          </w:tcPr>
          <w:p w:rsidR="002462AF" w:rsidRDefault="00EF3532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In House</w:t>
            </w:r>
          </w:p>
        </w:tc>
      </w:tr>
      <w:tr w:rsidR="002462AF" w:rsidTr="002462AF">
        <w:trPr>
          <w:trHeight w:val="263"/>
        </w:trPr>
        <w:tc>
          <w:tcPr>
            <w:tcW w:w="3487" w:type="dxa"/>
          </w:tcPr>
          <w:p w:rsidR="002462AF" w:rsidRPr="00D33473" w:rsidRDefault="002F7A60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Gage Blocks</w:t>
            </w:r>
          </w:p>
        </w:tc>
        <w:tc>
          <w:tcPr>
            <w:tcW w:w="3322" w:type="dxa"/>
          </w:tcPr>
          <w:p w:rsidR="002462AF" w:rsidRPr="00D33473" w:rsidRDefault="002F7A60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 year</w:t>
            </w:r>
          </w:p>
        </w:tc>
        <w:tc>
          <w:tcPr>
            <w:tcW w:w="3808" w:type="dxa"/>
          </w:tcPr>
          <w:p w:rsidR="002462AF" w:rsidRPr="00D33473" w:rsidRDefault="002F7A60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Outside Source</w:t>
            </w:r>
          </w:p>
        </w:tc>
      </w:tr>
      <w:tr w:rsidR="002462AF" w:rsidTr="002462AF">
        <w:trPr>
          <w:trHeight w:val="263"/>
        </w:trPr>
        <w:tc>
          <w:tcPr>
            <w:tcW w:w="3487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322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808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</w:tr>
      <w:tr w:rsidR="002462AF" w:rsidTr="002462AF">
        <w:trPr>
          <w:trHeight w:val="263"/>
        </w:trPr>
        <w:tc>
          <w:tcPr>
            <w:tcW w:w="3487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322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808" w:type="dxa"/>
          </w:tcPr>
          <w:p w:rsidR="002462AF" w:rsidRPr="00D33473" w:rsidRDefault="002462AF" w:rsidP="00DF5D0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</w:tr>
      <w:tr w:rsidR="002462AF" w:rsidTr="002462AF">
        <w:trPr>
          <w:trHeight w:val="263"/>
        </w:trPr>
        <w:tc>
          <w:tcPr>
            <w:tcW w:w="3487" w:type="dxa"/>
          </w:tcPr>
          <w:p w:rsidR="002462AF" w:rsidRPr="00D33473" w:rsidRDefault="002462AF" w:rsidP="00DF5D0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322" w:type="dxa"/>
          </w:tcPr>
          <w:p w:rsidR="002462AF" w:rsidRPr="00D33473" w:rsidRDefault="002462AF" w:rsidP="00DF5D0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808" w:type="dxa"/>
          </w:tcPr>
          <w:p w:rsidR="002462AF" w:rsidRPr="00D33473" w:rsidRDefault="002462AF" w:rsidP="00DF5D0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2462AF" w:rsidTr="002462AF">
        <w:trPr>
          <w:trHeight w:val="263"/>
        </w:trPr>
        <w:tc>
          <w:tcPr>
            <w:tcW w:w="3487" w:type="dxa"/>
          </w:tcPr>
          <w:p w:rsidR="002462AF" w:rsidRPr="00D33473" w:rsidRDefault="002462AF" w:rsidP="00DF5D0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322" w:type="dxa"/>
          </w:tcPr>
          <w:p w:rsidR="002462AF" w:rsidRPr="00D33473" w:rsidRDefault="002462AF" w:rsidP="00DF5D0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3808" w:type="dxa"/>
          </w:tcPr>
          <w:p w:rsidR="002462AF" w:rsidRPr="00D33473" w:rsidRDefault="002462AF" w:rsidP="00DF5D04">
            <w:pPr>
              <w:jc w:val="center"/>
              <w:rPr>
                <w:rFonts w:ascii="Arial" w:hAnsi="Arial"/>
                <w:szCs w:val="24"/>
              </w:rPr>
            </w:pPr>
          </w:p>
        </w:tc>
      </w:tr>
    </w:tbl>
    <w:p w:rsidR="00BF6E8E" w:rsidRDefault="00BF6E8E" w:rsidP="00D33473">
      <w:pPr>
        <w:rPr>
          <w:rFonts w:ascii="Arial" w:hAnsi="Arial"/>
          <w:b/>
        </w:rPr>
      </w:pPr>
    </w:p>
    <w:p w:rsidR="00F104CF" w:rsidRPr="00F104CF" w:rsidRDefault="00DF480A" w:rsidP="00F104CF">
      <w:pPr>
        <w:pStyle w:val="ListParagraph"/>
        <w:numPr>
          <w:ilvl w:val="1"/>
          <w:numId w:val="23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F104CF" w:rsidRPr="00F104CF">
        <w:rPr>
          <w:rFonts w:ascii="Arial" w:hAnsi="Arial"/>
          <w:b/>
        </w:rPr>
        <w:t>Pin Gage Measurement instruction</w:t>
      </w:r>
    </w:p>
    <w:p w:rsidR="00F104CF" w:rsidRDefault="00F104CF" w:rsidP="00F104CF">
      <w:pPr>
        <w:pStyle w:val="ListParagraph"/>
        <w:ind w:left="1080"/>
        <w:rPr>
          <w:rFonts w:ascii="Arial" w:hAnsi="Arial"/>
          <w:b/>
        </w:rPr>
      </w:pPr>
    </w:p>
    <w:p w:rsidR="001F68C8" w:rsidRPr="001C49D7" w:rsidRDefault="00C14A6D" w:rsidP="00EC1A7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Pin Gage Measurement Spreadsheet</w:t>
      </w:r>
      <w:r w:rsidR="001F68C8" w:rsidRPr="001C49D7">
        <w:rPr>
          <w:rFonts w:ascii="Arial" w:hAnsi="Arial" w:cs="Arial"/>
        </w:rPr>
        <w:t xml:space="preserve"> D0002.2063 </w:t>
      </w:r>
      <w:proofErr w:type="gramStart"/>
      <w:r w:rsidR="001F68C8" w:rsidRPr="001C49D7">
        <w:rPr>
          <w:rFonts w:ascii="Arial" w:hAnsi="Arial" w:cs="Arial"/>
        </w:rPr>
        <w:t>is used</w:t>
      </w:r>
      <w:proofErr w:type="gramEnd"/>
      <w:r w:rsidR="001F68C8" w:rsidRPr="001C49D7">
        <w:rPr>
          <w:rFonts w:ascii="Arial" w:hAnsi="Arial" w:cs="Arial"/>
        </w:rPr>
        <w:t xml:space="preserve"> to track pin gages. Pin </w:t>
      </w:r>
      <w:r w:rsidR="001C49D7" w:rsidRPr="001C49D7">
        <w:rPr>
          <w:rFonts w:ascii="Arial" w:hAnsi="Arial" w:cs="Arial"/>
        </w:rPr>
        <w:t xml:space="preserve">gages listed </w:t>
      </w:r>
      <w:proofErr w:type="gramStart"/>
      <w:r w:rsidR="001F68C8" w:rsidRPr="001C49D7">
        <w:rPr>
          <w:rFonts w:ascii="Arial" w:hAnsi="Arial" w:cs="Arial"/>
        </w:rPr>
        <w:t>will be measured</w:t>
      </w:r>
      <w:proofErr w:type="gramEnd"/>
      <w:r w:rsidR="001F68C8" w:rsidRPr="001C49D7">
        <w:rPr>
          <w:rFonts w:ascii="Arial" w:hAnsi="Arial" w:cs="Arial"/>
        </w:rPr>
        <w:t xml:space="preserve"> annually using a micrometer.  </w:t>
      </w:r>
    </w:p>
    <w:p w:rsidR="001C49D7" w:rsidRDefault="00EC1A7A" w:rsidP="00EC1A7A">
      <w:pPr>
        <w:ind w:left="720"/>
        <w:rPr>
          <w:rFonts w:ascii="Arial" w:hAnsi="Arial" w:cs="Arial"/>
        </w:rPr>
      </w:pPr>
      <w:r w:rsidRPr="001C49D7">
        <w:rPr>
          <w:rFonts w:ascii="Arial" w:hAnsi="Arial" w:cs="Arial"/>
        </w:rPr>
        <w:t xml:space="preserve">If a pin gage </w:t>
      </w:r>
      <w:r w:rsidR="001C49D7">
        <w:rPr>
          <w:rFonts w:ascii="Arial" w:hAnsi="Arial" w:cs="Arial"/>
        </w:rPr>
        <w:t xml:space="preserve">measurement </w:t>
      </w:r>
      <w:r w:rsidRPr="001C49D7">
        <w:rPr>
          <w:rFonts w:ascii="Arial" w:hAnsi="Arial" w:cs="Arial"/>
        </w:rPr>
        <w:t xml:space="preserve">is out by more than ± 0.0003”, it will need </w:t>
      </w:r>
      <w:r w:rsidR="001C49D7">
        <w:rPr>
          <w:rFonts w:ascii="Arial" w:hAnsi="Arial" w:cs="Arial"/>
        </w:rPr>
        <w:t>replacement</w:t>
      </w:r>
      <w:r w:rsidRPr="001C49D7">
        <w:rPr>
          <w:rFonts w:ascii="Arial" w:hAnsi="Arial" w:cs="Arial"/>
        </w:rPr>
        <w:t xml:space="preserve">. </w:t>
      </w:r>
    </w:p>
    <w:p w:rsidR="00EC1A7A" w:rsidRPr="001C49D7" w:rsidRDefault="00B60441" w:rsidP="00EC1A7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Gages will be measured</w:t>
      </w:r>
      <w:r w:rsidR="00EC1A7A" w:rsidRPr="001C49D7">
        <w:rPr>
          <w:rFonts w:ascii="Arial" w:hAnsi="Arial" w:cs="Arial"/>
        </w:rPr>
        <w:t xml:space="preserve"> at ro</w:t>
      </w:r>
      <w:r>
        <w:rPr>
          <w:rFonts w:ascii="Arial" w:hAnsi="Arial" w:cs="Arial"/>
        </w:rPr>
        <w:t>om temperature (20° C ± 10° C), and no</w:t>
      </w:r>
      <w:r w:rsidR="001C49D7">
        <w:rPr>
          <w:rFonts w:ascii="Arial" w:hAnsi="Arial" w:cs="Arial"/>
        </w:rPr>
        <w:t xml:space="preserve"> other environmental consideration</w:t>
      </w:r>
      <w:r>
        <w:rPr>
          <w:rFonts w:ascii="Arial" w:hAnsi="Arial" w:cs="Arial"/>
        </w:rPr>
        <w:t>s are</w:t>
      </w:r>
      <w:r w:rsidR="001C49D7">
        <w:rPr>
          <w:rFonts w:ascii="Arial" w:hAnsi="Arial" w:cs="Arial"/>
        </w:rPr>
        <w:t xml:space="preserve"> needed.</w:t>
      </w:r>
    </w:p>
    <w:p w:rsidR="00F104CF" w:rsidRPr="00F104CF" w:rsidRDefault="00F104CF" w:rsidP="00F104CF">
      <w:pPr>
        <w:pStyle w:val="ListParagraph"/>
        <w:ind w:left="1080"/>
        <w:rPr>
          <w:rFonts w:ascii="Arial" w:hAnsi="Arial"/>
          <w:b/>
        </w:rPr>
      </w:pPr>
    </w:p>
    <w:p w:rsidR="00BF6E8E" w:rsidRDefault="00976F90">
      <w:pPr>
        <w:rPr>
          <w:rFonts w:ascii="Arial" w:hAnsi="Arial"/>
        </w:rPr>
      </w:pPr>
      <w:r>
        <w:rPr>
          <w:rFonts w:ascii="Arial" w:hAnsi="Arial"/>
        </w:rPr>
        <w:t>4</w:t>
      </w:r>
      <w:r w:rsidR="00D33473">
        <w:rPr>
          <w:rFonts w:ascii="Arial" w:hAnsi="Arial"/>
          <w:b/>
        </w:rPr>
        <w:t>.</w:t>
      </w:r>
      <w:r w:rsidR="00BF6E8E">
        <w:rPr>
          <w:rFonts w:ascii="Arial" w:hAnsi="Arial"/>
          <w:b/>
        </w:rPr>
        <w:t>0</w:t>
      </w:r>
      <w:r w:rsidR="00BF6E8E">
        <w:rPr>
          <w:rFonts w:ascii="Arial" w:hAnsi="Arial"/>
          <w:b/>
        </w:rPr>
        <w:tab/>
        <w:t>R</w:t>
      </w:r>
      <w:r w:rsidR="002462AF">
        <w:rPr>
          <w:rFonts w:ascii="Arial" w:hAnsi="Arial"/>
          <w:b/>
        </w:rPr>
        <w:t>ecords</w:t>
      </w:r>
    </w:p>
    <w:p w:rsidR="00BF6E8E" w:rsidRDefault="00BF6E8E" w:rsidP="007D2171">
      <w:pPr>
        <w:ind w:left="720"/>
        <w:rPr>
          <w:rFonts w:ascii="Arial" w:hAnsi="Arial"/>
        </w:rPr>
      </w:pPr>
    </w:p>
    <w:p w:rsidR="000A3016" w:rsidRDefault="000A3016" w:rsidP="007D2171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gramStart"/>
      <w:r>
        <w:rPr>
          <w:rFonts w:ascii="Arial" w:hAnsi="Arial"/>
        </w:rPr>
        <w:t xml:space="preserve">completed Certification Certificate </w:t>
      </w:r>
      <w:r w:rsidR="00E71340">
        <w:rPr>
          <w:rFonts w:ascii="Arial" w:hAnsi="Arial"/>
        </w:rPr>
        <w:t>is retained by the QA department for at least 3 years after the date of certification</w:t>
      </w:r>
      <w:proofErr w:type="gramEnd"/>
      <w:r w:rsidR="00E71340">
        <w:rPr>
          <w:rFonts w:ascii="Arial" w:hAnsi="Arial"/>
        </w:rPr>
        <w:t xml:space="preserve">. </w:t>
      </w:r>
    </w:p>
    <w:p w:rsidR="00BF6E8E" w:rsidRDefault="000A3016" w:rsidP="007D2171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F6E8E" w:rsidRDefault="00976F90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BF6E8E">
        <w:rPr>
          <w:rFonts w:ascii="Arial" w:hAnsi="Arial"/>
          <w:b/>
        </w:rPr>
        <w:t>.0</w:t>
      </w:r>
      <w:r w:rsidR="00BF6E8E">
        <w:rPr>
          <w:rFonts w:ascii="Arial" w:hAnsi="Arial"/>
          <w:b/>
        </w:rPr>
        <w:tab/>
      </w:r>
      <w:r w:rsidR="002462AF">
        <w:rPr>
          <w:rFonts w:ascii="Arial" w:hAnsi="Arial"/>
          <w:b/>
        </w:rPr>
        <w:t>Distribution</w:t>
      </w:r>
    </w:p>
    <w:p w:rsidR="00BF6E8E" w:rsidRDefault="00BF6E8E" w:rsidP="007D2171">
      <w:pPr>
        <w:ind w:left="720"/>
        <w:rPr>
          <w:rFonts w:ascii="Arial" w:hAnsi="Arial"/>
        </w:rPr>
      </w:pPr>
    </w:p>
    <w:p w:rsidR="00BF6E8E" w:rsidRDefault="00D33473" w:rsidP="007D2171">
      <w:p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 xml:space="preserve">This instruction is available in the on line </w:t>
      </w:r>
      <w:r w:rsidR="00D914CD">
        <w:rPr>
          <w:rFonts w:ascii="Arial" w:hAnsi="Arial"/>
        </w:rPr>
        <w:t>Document Control</w:t>
      </w:r>
      <w:r>
        <w:rPr>
          <w:rFonts w:ascii="Arial" w:hAnsi="Arial"/>
        </w:rPr>
        <w:t xml:space="preserve"> area</w:t>
      </w:r>
      <w:r w:rsidR="00BF6E8E">
        <w:rPr>
          <w:rFonts w:ascii="Arial" w:hAnsi="Arial"/>
        </w:rPr>
        <w:t>.</w:t>
      </w:r>
    </w:p>
    <w:p w:rsidR="00BF6E8E" w:rsidRDefault="00BF6E8E" w:rsidP="007D2171">
      <w:pPr>
        <w:ind w:left="720"/>
        <w:rPr>
          <w:rFonts w:ascii="Arial" w:hAnsi="Arial"/>
        </w:rPr>
      </w:pPr>
    </w:p>
    <w:p w:rsidR="00BF6E8E" w:rsidRDefault="00BF6E8E" w:rsidP="007D2171">
      <w:pPr>
        <w:ind w:left="720"/>
        <w:rPr>
          <w:rFonts w:ascii="Arial" w:hAnsi="Arial"/>
        </w:rPr>
      </w:pPr>
    </w:p>
    <w:p w:rsidR="00BF6E8E" w:rsidRDefault="00976F90">
      <w:pPr>
        <w:keepNext/>
        <w:keepLines/>
        <w:suppressLineNumbers/>
        <w:suppressAutoHyphens/>
        <w:rPr>
          <w:rFonts w:ascii="Arial" w:hAnsi="Arial"/>
        </w:rPr>
      </w:pPr>
      <w:r>
        <w:rPr>
          <w:rFonts w:ascii="Arial" w:hAnsi="Arial"/>
          <w:b/>
        </w:rPr>
        <w:t>6</w:t>
      </w:r>
      <w:r w:rsidR="00BF6E8E">
        <w:rPr>
          <w:rFonts w:ascii="Arial" w:hAnsi="Arial"/>
          <w:b/>
        </w:rPr>
        <w:t>.0</w:t>
      </w:r>
      <w:r w:rsidR="00BF6E8E">
        <w:rPr>
          <w:rFonts w:ascii="Arial" w:hAnsi="Arial"/>
          <w:b/>
        </w:rPr>
        <w:tab/>
      </w:r>
      <w:r w:rsidR="00D33473">
        <w:rPr>
          <w:rFonts w:ascii="Arial" w:hAnsi="Arial"/>
          <w:b/>
        </w:rPr>
        <w:t>REVISION HISTORY</w:t>
      </w:r>
    </w:p>
    <w:p w:rsidR="00BF6E8E" w:rsidRDefault="00BF6E8E" w:rsidP="007D2171">
      <w:pPr>
        <w:keepNext/>
        <w:keepLines/>
        <w:suppressLineNumbers/>
        <w:suppressAutoHyphens/>
        <w:ind w:left="72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260"/>
        <w:gridCol w:w="5377"/>
      </w:tblGrid>
      <w:tr w:rsidR="00BF6E8E" w:rsidTr="00D33473">
        <w:tc>
          <w:tcPr>
            <w:tcW w:w="1008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DCO</w:t>
              </w:r>
            </w:smartTag>
            <w:r>
              <w:rPr>
                <w:rFonts w:ascii="Arial" w:hAnsi="Arial"/>
                <w:b/>
              </w:rPr>
              <w:t xml:space="preserve"> #</w:t>
            </w:r>
          </w:p>
        </w:tc>
        <w:tc>
          <w:tcPr>
            <w:tcW w:w="72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REV</w:t>
              </w:r>
            </w:smartTag>
          </w:p>
        </w:tc>
        <w:tc>
          <w:tcPr>
            <w:tcW w:w="1260" w:type="dxa"/>
          </w:tcPr>
          <w:p w:rsidR="00BF6E8E" w:rsidRDefault="00BF6E8E">
            <w:pPr>
              <w:pStyle w:val="Heading4"/>
              <w:keepLines/>
              <w:suppressLineNumbers/>
              <w:suppressAutoHyphens/>
            </w:pPr>
            <w:r>
              <w:t>DATE</w:t>
            </w:r>
          </w:p>
        </w:tc>
        <w:tc>
          <w:tcPr>
            <w:tcW w:w="126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377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BF6E8E" w:rsidTr="00D33473">
        <w:tc>
          <w:tcPr>
            <w:tcW w:w="1008" w:type="dxa"/>
          </w:tcPr>
          <w:p w:rsidR="00BF6E8E" w:rsidRDefault="005D625A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1754</w:t>
            </w:r>
          </w:p>
        </w:tc>
        <w:tc>
          <w:tcPr>
            <w:tcW w:w="720" w:type="dxa"/>
          </w:tcPr>
          <w:p w:rsidR="00BF6E8E" w:rsidRDefault="005D625A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260" w:type="dxa"/>
          </w:tcPr>
          <w:p w:rsidR="00BF6E8E" w:rsidRDefault="003C53A4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10/10/2017</w:t>
            </w:r>
          </w:p>
        </w:tc>
        <w:tc>
          <w:tcPr>
            <w:tcW w:w="1260" w:type="dxa"/>
          </w:tcPr>
          <w:p w:rsidR="00BF6E8E" w:rsidRDefault="005D625A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</w:t>
            </w:r>
          </w:p>
        </w:tc>
        <w:tc>
          <w:tcPr>
            <w:tcW w:w="5377" w:type="dxa"/>
          </w:tcPr>
          <w:p w:rsidR="00BF6E8E" w:rsidRDefault="005D625A">
            <w:pPr>
              <w:keepNext/>
              <w:keepLines/>
              <w:suppressLineNumbers/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Creation of </w:t>
            </w:r>
            <w:r w:rsidR="00B75CE6">
              <w:rPr>
                <w:rFonts w:ascii="Arial" w:hAnsi="Arial"/>
                <w:sz w:val="20"/>
              </w:rPr>
              <w:t>Micrometer and Gage Certification Instruction</w:t>
            </w:r>
          </w:p>
        </w:tc>
      </w:tr>
      <w:tr w:rsidR="00BF6E8E" w:rsidTr="00D33473">
        <w:tc>
          <w:tcPr>
            <w:tcW w:w="1008" w:type="dxa"/>
          </w:tcPr>
          <w:p w:rsidR="00BF6E8E" w:rsidRDefault="008742C9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1776</w:t>
            </w:r>
          </w:p>
        </w:tc>
        <w:tc>
          <w:tcPr>
            <w:tcW w:w="720" w:type="dxa"/>
          </w:tcPr>
          <w:p w:rsidR="00BF6E8E" w:rsidRDefault="008742C9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1260" w:type="dxa"/>
          </w:tcPr>
          <w:p w:rsidR="00BF6E8E" w:rsidRDefault="008742C9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12/21/2017</w:t>
            </w:r>
          </w:p>
        </w:tc>
        <w:tc>
          <w:tcPr>
            <w:tcW w:w="1260" w:type="dxa"/>
          </w:tcPr>
          <w:p w:rsidR="00BF6E8E" w:rsidRDefault="008742C9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LB</w:t>
            </w:r>
          </w:p>
        </w:tc>
        <w:tc>
          <w:tcPr>
            <w:tcW w:w="5377" w:type="dxa"/>
          </w:tcPr>
          <w:p w:rsidR="00BF6E8E" w:rsidRDefault="008742C9">
            <w:pPr>
              <w:keepNext/>
              <w:keepLines/>
              <w:suppressLineNumbers/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 document number.</w:t>
            </w:r>
          </w:p>
        </w:tc>
      </w:tr>
      <w:tr w:rsidR="00BF6E8E" w:rsidTr="00D33473">
        <w:tc>
          <w:tcPr>
            <w:tcW w:w="1008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BF6E8E" w:rsidRDefault="00BF6E8E">
            <w:pPr>
              <w:keepNext/>
              <w:keepLines/>
              <w:suppressLineNumbers/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77" w:type="dxa"/>
          </w:tcPr>
          <w:p w:rsidR="00BF6E8E" w:rsidRDefault="00BF6E8E">
            <w:pPr>
              <w:keepNext/>
              <w:keepLines/>
              <w:suppressLineNumbers/>
              <w:suppressAutoHyphens/>
              <w:rPr>
                <w:rFonts w:ascii="Arial" w:hAnsi="Arial"/>
                <w:sz w:val="20"/>
              </w:rPr>
            </w:pPr>
          </w:p>
        </w:tc>
      </w:tr>
    </w:tbl>
    <w:p w:rsidR="00BF6E8E" w:rsidRDefault="00BF6E8E">
      <w:pPr>
        <w:rPr>
          <w:rFonts w:ascii="Arial" w:hAnsi="Arial"/>
        </w:rPr>
      </w:pPr>
    </w:p>
    <w:sectPr w:rsidR="00BF6E8E">
      <w:headerReference w:type="default" r:id="rId8"/>
      <w:footerReference w:type="default" r:id="rId9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A8" w:rsidRDefault="00922DA8">
      <w:r>
        <w:separator/>
      </w:r>
    </w:p>
  </w:endnote>
  <w:endnote w:type="continuationSeparator" w:id="0">
    <w:p w:rsidR="00922DA8" w:rsidRDefault="0092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21543B">
      <w:rPr>
        <w:rStyle w:val="PageNumber"/>
        <w:noProof/>
        <w:snapToGrid w:val="0"/>
      </w:rPr>
      <w:t>2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>
      <w:rPr>
        <w:rStyle w:val="PageNumber"/>
        <w:snapToGrid w:val="0"/>
      </w:rPr>
      <w:fldChar w:fldCharType="separate"/>
    </w:r>
    <w:r w:rsidR="0021543B">
      <w:rPr>
        <w:rStyle w:val="PageNumber"/>
        <w:noProof/>
        <w:snapToGrid w:val="0"/>
      </w:rPr>
      <w:t>2</w:t>
    </w:r>
    <w:r>
      <w:rPr>
        <w:rStyle w:val="PageNumber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A8" w:rsidRDefault="00922DA8">
      <w:r>
        <w:separator/>
      </w:r>
    </w:p>
  </w:footnote>
  <w:footnote w:type="continuationSeparator" w:id="0">
    <w:p w:rsidR="00922DA8" w:rsidRDefault="0092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1F3911">
      <w:rPr>
        <w:rFonts w:ascii="Arial" w:hAnsi="Arial"/>
        <w:sz w:val="20"/>
      </w:rPr>
      <w:t xml:space="preserve">Micrometer and Gage Certification Instruction </w:t>
    </w:r>
    <w:r w:rsidR="001F3911">
      <w:rPr>
        <w:rFonts w:ascii="Arial" w:hAnsi="Arial"/>
        <w:sz w:val="20"/>
      </w:rPr>
      <w:tab/>
    </w:r>
    <w:r w:rsidR="001F3911">
      <w:rPr>
        <w:rFonts w:ascii="Arial" w:hAnsi="Arial"/>
        <w:sz w:val="20"/>
      </w:rPr>
      <w:tab/>
    </w:r>
    <w:r w:rsidR="001F3911">
      <w:rPr>
        <w:rFonts w:ascii="Arial" w:hAnsi="Arial"/>
        <w:sz w:val="20"/>
      </w:rPr>
      <w:tab/>
      <w:t xml:space="preserve"> </w:t>
    </w:r>
    <w:r>
      <w:rPr>
        <w:rFonts w:ascii="Arial" w:hAnsi="Arial"/>
        <w:sz w:val="20"/>
      </w:rPr>
      <w:t>Author:</w:t>
    </w:r>
    <w:r>
      <w:rPr>
        <w:rFonts w:ascii="Arial" w:hAnsi="Arial"/>
        <w:sz w:val="20"/>
      </w:rPr>
      <w:tab/>
    </w:r>
    <w:r w:rsidR="00DE0631">
      <w:rPr>
        <w:rFonts w:ascii="Arial" w:hAnsi="Arial"/>
        <w:sz w:val="20"/>
      </w:rPr>
      <w:t xml:space="preserve"> </w:t>
    </w:r>
    <w:r w:rsidR="001F3911">
      <w:rPr>
        <w:rFonts w:ascii="Arial" w:hAnsi="Arial"/>
        <w:sz w:val="20"/>
      </w:rPr>
      <w:t>Amanda Carter</w:t>
    </w:r>
  </w:p>
  <w:p w:rsidR="00717554" w:rsidRDefault="00717554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smartTag w:uri="urn:schemas-microsoft-com:office:smarttags" w:element="stockticker">
      <w:r>
        <w:rPr>
          <w:rFonts w:ascii="Arial" w:hAnsi="Arial"/>
          <w:sz w:val="20"/>
        </w:rPr>
        <w:t>DOC</w:t>
      </w:r>
    </w:smartTag>
    <w:r>
      <w:rPr>
        <w:rFonts w:ascii="Arial" w:hAnsi="Arial"/>
        <w:sz w:val="20"/>
      </w:rPr>
      <w:t xml:space="preserve"> Number:</w:t>
    </w:r>
    <w:r>
      <w:rPr>
        <w:rFonts w:ascii="Arial" w:hAnsi="Arial"/>
        <w:sz w:val="20"/>
      </w:rPr>
      <w:tab/>
    </w:r>
    <w:r w:rsidR="001F3911">
      <w:rPr>
        <w:rFonts w:ascii="Arial" w:hAnsi="Arial"/>
        <w:sz w:val="20"/>
      </w:rPr>
      <w:t>D0002.206</w:t>
    </w:r>
    <w:r w:rsidR="008742C9">
      <w:rPr>
        <w:rFonts w:ascii="Arial" w:hAnsi="Arial"/>
        <w:sz w:val="20"/>
      </w:rPr>
      <w:t>5</w:t>
    </w:r>
  </w:p>
  <w:p w:rsidR="00717554" w:rsidRDefault="00717554">
    <w:pPr>
      <w:pStyle w:val="Header"/>
      <w:pBdr>
        <w:bottom w:val="single" w:sz="12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Revision: </w:t>
    </w:r>
    <w:r>
      <w:rPr>
        <w:rFonts w:ascii="Arial" w:hAnsi="Arial"/>
        <w:sz w:val="20"/>
      </w:rPr>
      <w:tab/>
    </w:r>
    <w:r w:rsidR="008742C9">
      <w:rPr>
        <w:rFonts w:ascii="Arial" w:hAnsi="Arial"/>
        <w:sz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646"/>
    <w:multiLevelType w:val="multilevel"/>
    <w:tmpl w:val="F20651A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18602BE"/>
    <w:multiLevelType w:val="multilevel"/>
    <w:tmpl w:val="F20651A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23D6F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D05F11"/>
    <w:multiLevelType w:val="multilevel"/>
    <w:tmpl w:val="B63EE4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A392D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AF3A77"/>
    <w:multiLevelType w:val="multilevel"/>
    <w:tmpl w:val="B63EE4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9876959"/>
    <w:multiLevelType w:val="hybridMultilevel"/>
    <w:tmpl w:val="01B26ADA"/>
    <w:lvl w:ilvl="0" w:tplc="E02CB48C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D7E6B34"/>
    <w:multiLevelType w:val="hybridMultilevel"/>
    <w:tmpl w:val="D2F811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0F0DA9"/>
    <w:multiLevelType w:val="multilevel"/>
    <w:tmpl w:val="A2D07ED8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C2A5B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C009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831B75"/>
    <w:multiLevelType w:val="multilevel"/>
    <w:tmpl w:val="2EB2CDB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4F4A0B7C"/>
    <w:multiLevelType w:val="multilevel"/>
    <w:tmpl w:val="987C3924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8D2BC7"/>
    <w:multiLevelType w:val="singleLevel"/>
    <w:tmpl w:val="3CE8F92E"/>
    <w:lvl w:ilvl="0">
      <w:numFmt w:val="bullet"/>
      <w:pStyle w:val="AListBulleted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18" w15:restartNumberingAfterBreak="0">
    <w:nsid w:val="692A3604"/>
    <w:multiLevelType w:val="hybridMultilevel"/>
    <w:tmpl w:val="F5509BE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B432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7F52C0"/>
    <w:multiLevelType w:val="multilevel"/>
    <w:tmpl w:val="B63EE4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774158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C0471EF"/>
    <w:multiLevelType w:val="multilevel"/>
    <w:tmpl w:val="7534C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4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0"/>
  </w:num>
  <w:num w:numId="10">
    <w:abstractNumId w:val="19"/>
  </w:num>
  <w:num w:numId="11">
    <w:abstractNumId w:val="1"/>
  </w:num>
  <w:num w:numId="12">
    <w:abstractNumId w:val="20"/>
  </w:num>
  <w:num w:numId="13">
    <w:abstractNumId w:val="5"/>
  </w:num>
  <w:num w:numId="14">
    <w:abstractNumId w:val="3"/>
  </w:num>
  <w:num w:numId="15">
    <w:abstractNumId w:val="13"/>
  </w:num>
  <w:num w:numId="16">
    <w:abstractNumId w:val="9"/>
  </w:num>
  <w:num w:numId="17">
    <w:abstractNumId w:val="17"/>
  </w:num>
  <w:num w:numId="18">
    <w:abstractNumId w:val="8"/>
  </w:num>
  <w:num w:numId="19">
    <w:abstractNumId w:val="12"/>
  </w:num>
  <w:num w:numId="20">
    <w:abstractNumId w:val="18"/>
  </w:num>
  <w:num w:numId="21">
    <w:abstractNumId w:val="6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A7"/>
    <w:rsid w:val="00002697"/>
    <w:rsid w:val="00004A59"/>
    <w:rsid w:val="00005F8C"/>
    <w:rsid w:val="00011BD3"/>
    <w:rsid w:val="0001363B"/>
    <w:rsid w:val="00020814"/>
    <w:rsid w:val="00030CF2"/>
    <w:rsid w:val="0003686A"/>
    <w:rsid w:val="00042E6A"/>
    <w:rsid w:val="000778B5"/>
    <w:rsid w:val="0008064B"/>
    <w:rsid w:val="00093716"/>
    <w:rsid w:val="000A2B18"/>
    <w:rsid w:val="000A3016"/>
    <w:rsid w:val="000B15B2"/>
    <w:rsid w:val="000D0C5B"/>
    <w:rsid w:val="000D2065"/>
    <w:rsid w:val="000D53D2"/>
    <w:rsid w:val="000D63D2"/>
    <w:rsid w:val="000E35B8"/>
    <w:rsid w:val="000E35BC"/>
    <w:rsid w:val="000E7017"/>
    <w:rsid w:val="000F7DE0"/>
    <w:rsid w:val="00100995"/>
    <w:rsid w:val="00117228"/>
    <w:rsid w:val="00123680"/>
    <w:rsid w:val="0013049D"/>
    <w:rsid w:val="001A55F8"/>
    <w:rsid w:val="001C49D7"/>
    <w:rsid w:val="001F03EE"/>
    <w:rsid w:val="001F3911"/>
    <w:rsid w:val="001F59A2"/>
    <w:rsid w:val="001F5E7A"/>
    <w:rsid w:val="001F68C8"/>
    <w:rsid w:val="00201091"/>
    <w:rsid w:val="0021543B"/>
    <w:rsid w:val="002174C0"/>
    <w:rsid w:val="00223474"/>
    <w:rsid w:val="002377D3"/>
    <w:rsid w:val="002401AC"/>
    <w:rsid w:val="00240437"/>
    <w:rsid w:val="0024121B"/>
    <w:rsid w:val="002462AF"/>
    <w:rsid w:val="002525BE"/>
    <w:rsid w:val="00261BC0"/>
    <w:rsid w:val="00262F96"/>
    <w:rsid w:val="002832D4"/>
    <w:rsid w:val="00294E92"/>
    <w:rsid w:val="002B093E"/>
    <w:rsid w:val="002B29A0"/>
    <w:rsid w:val="002C0635"/>
    <w:rsid w:val="002C4C66"/>
    <w:rsid w:val="002C62D0"/>
    <w:rsid w:val="002D5B5A"/>
    <w:rsid w:val="002E518E"/>
    <w:rsid w:val="002F7A60"/>
    <w:rsid w:val="00317BF5"/>
    <w:rsid w:val="00322C95"/>
    <w:rsid w:val="003564D6"/>
    <w:rsid w:val="00361F58"/>
    <w:rsid w:val="003725CC"/>
    <w:rsid w:val="00373CEB"/>
    <w:rsid w:val="003762E5"/>
    <w:rsid w:val="0039132A"/>
    <w:rsid w:val="00392127"/>
    <w:rsid w:val="00394846"/>
    <w:rsid w:val="003A6288"/>
    <w:rsid w:val="003C53A4"/>
    <w:rsid w:val="003D6732"/>
    <w:rsid w:val="003E5599"/>
    <w:rsid w:val="003E67DB"/>
    <w:rsid w:val="003F42B5"/>
    <w:rsid w:val="00406432"/>
    <w:rsid w:val="00417C14"/>
    <w:rsid w:val="00421EAA"/>
    <w:rsid w:val="004236D4"/>
    <w:rsid w:val="004449F7"/>
    <w:rsid w:val="00445AE8"/>
    <w:rsid w:val="00470C0D"/>
    <w:rsid w:val="004A01B6"/>
    <w:rsid w:val="004B176A"/>
    <w:rsid w:val="004E77F3"/>
    <w:rsid w:val="005127B4"/>
    <w:rsid w:val="00513674"/>
    <w:rsid w:val="0052737A"/>
    <w:rsid w:val="0053580A"/>
    <w:rsid w:val="005364B5"/>
    <w:rsid w:val="005462FD"/>
    <w:rsid w:val="005464CE"/>
    <w:rsid w:val="0055134F"/>
    <w:rsid w:val="00554287"/>
    <w:rsid w:val="0058188F"/>
    <w:rsid w:val="005917B6"/>
    <w:rsid w:val="00596FBA"/>
    <w:rsid w:val="005B0293"/>
    <w:rsid w:val="005C1BA7"/>
    <w:rsid w:val="005C5F79"/>
    <w:rsid w:val="005D066D"/>
    <w:rsid w:val="005D6097"/>
    <w:rsid w:val="005D625A"/>
    <w:rsid w:val="005E5929"/>
    <w:rsid w:val="00603E9A"/>
    <w:rsid w:val="00604CE3"/>
    <w:rsid w:val="00622164"/>
    <w:rsid w:val="00624CD5"/>
    <w:rsid w:val="00626A55"/>
    <w:rsid w:val="0064410F"/>
    <w:rsid w:val="00670D13"/>
    <w:rsid w:val="0067776A"/>
    <w:rsid w:val="006941A1"/>
    <w:rsid w:val="00694C84"/>
    <w:rsid w:val="00696B9A"/>
    <w:rsid w:val="006B228A"/>
    <w:rsid w:val="006B29B8"/>
    <w:rsid w:val="006C647D"/>
    <w:rsid w:val="006D71D8"/>
    <w:rsid w:val="006E7F23"/>
    <w:rsid w:val="00707EAB"/>
    <w:rsid w:val="00717554"/>
    <w:rsid w:val="00721091"/>
    <w:rsid w:val="00724408"/>
    <w:rsid w:val="0074247F"/>
    <w:rsid w:val="00742972"/>
    <w:rsid w:val="00761F97"/>
    <w:rsid w:val="00781801"/>
    <w:rsid w:val="00781FAC"/>
    <w:rsid w:val="00791AED"/>
    <w:rsid w:val="007C3FB5"/>
    <w:rsid w:val="007C763A"/>
    <w:rsid w:val="007D2171"/>
    <w:rsid w:val="007F030F"/>
    <w:rsid w:val="007F4AA1"/>
    <w:rsid w:val="00801325"/>
    <w:rsid w:val="0080140A"/>
    <w:rsid w:val="00834486"/>
    <w:rsid w:val="008622C8"/>
    <w:rsid w:val="008710E8"/>
    <w:rsid w:val="008742C9"/>
    <w:rsid w:val="00882852"/>
    <w:rsid w:val="00892CC7"/>
    <w:rsid w:val="008E360C"/>
    <w:rsid w:val="008F375C"/>
    <w:rsid w:val="008F4454"/>
    <w:rsid w:val="00922DA8"/>
    <w:rsid w:val="009325E0"/>
    <w:rsid w:val="00941EC6"/>
    <w:rsid w:val="009526A2"/>
    <w:rsid w:val="00976F90"/>
    <w:rsid w:val="00984B5C"/>
    <w:rsid w:val="009A779F"/>
    <w:rsid w:val="009B13B2"/>
    <w:rsid w:val="009E138F"/>
    <w:rsid w:val="009F627A"/>
    <w:rsid w:val="00A15044"/>
    <w:rsid w:val="00A211B7"/>
    <w:rsid w:val="00A219CB"/>
    <w:rsid w:val="00A30860"/>
    <w:rsid w:val="00A308F5"/>
    <w:rsid w:val="00A5050E"/>
    <w:rsid w:val="00A55559"/>
    <w:rsid w:val="00A571EE"/>
    <w:rsid w:val="00A636DC"/>
    <w:rsid w:val="00A63C55"/>
    <w:rsid w:val="00A73916"/>
    <w:rsid w:val="00A96AA5"/>
    <w:rsid w:val="00AA18A9"/>
    <w:rsid w:val="00AA1AD2"/>
    <w:rsid w:val="00AA3E89"/>
    <w:rsid w:val="00AB4764"/>
    <w:rsid w:val="00AC0F46"/>
    <w:rsid w:val="00AD7A6B"/>
    <w:rsid w:val="00AE1C99"/>
    <w:rsid w:val="00AE52CA"/>
    <w:rsid w:val="00AF1482"/>
    <w:rsid w:val="00AF15E3"/>
    <w:rsid w:val="00B04F14"/>
    <w:rsid w:val="00B064A3"/>
    <w:rsid w:val="00B24E9C"/>
    <w:rsid w:val="00B32726"/>
    <w:rsid w:val="00B37D28"/>
    <w:rsid w:val="00B40718"/>
    <w:rsid w:val="00B4097B"/>
    <w:rsid w:val="00B44EFB"/>
    <w:rsid w:val="00B60441"/>
    <w:rsid w:val="00B66662"/>
    <w:rsid w:val="00B75CE6"/>
    <w:rsid w:val="00B913A3"/>
    <w:rsid w:val="00BA10EA"/>
    <w:rsid w:val="00BA26A2"/>
    <w:rsid w:val="00BB219D"/>
    <w:rsid w:val="00BD483B"/>
    <w:rsid w:val="00BE5AB5"/>
    <w:rsid w:val="00BF6D53"/>
    <w:rsid w:val="00BF6E8E"/>
    <w:rsid w:val="00C0574B"/>
    <w:rsid w:val="00C11191"/>
    <w:rsid w:val="00C14A6D"/>
    <w:rsid w:val="00C1719C"/>
    <w:rsid w:val="00C22328"/>
    <w:rsid w:val="00C43933"/>
    <w:rsid w:val="00C45941"/>
    <w:rsid w:val="00C53438"/>
    <w:rsid w:val="00C554D6"/>
    <w:rsid w:val="00C55C60"/>
    <w:rsid w:val="00C65FCF"/>
    <w:rsid w:val="00C77AA1"/>
    <w:rsid w:val="00C92083"/>
    <w:rsid w:val="00C973C5"/>
    <w:rsid w:val="00CA4E7B"/>
    <w:rsid w:val="00CA5049"/>
    <w:rsid w:val="00CB1D8A"/>
    <w:rsid w:val="00CB2AF4"/>
    <w:rsid w:val="00CD6E69"/>
    <w:rsid w:val="00CE31DD"/>
    <w:rsid w:val="00CE6993"/>
    <w:rsid w:val="00D20254"/>
    <w:rsid w:val="00D33473"/>
    <w:rsid w:val="00D36944"/>
    <w:rsid w:val="00D47246"/>
    <w:rsid w:val="00D5721C"/>
    <w:rsid w:val="00D70E0B"/>
    <w:rsid w:val="00D877EF"/>
    <w:rsid w:val="00D87D39"/>
    <w:rsid w:val="00D914CD"/>
    <w:rsid w:val="00D93E51"/>
    <w:rsid w:val="00DB0807"/>
    <w:rsid w:val="00DD4047"/>
    <w:rsid w:val="00DE0631"/>
    <w:rsid w:val="00DE791F"/>
    <w:rsid w:val="00DF480A"/>
    <w:rsid w:val="00DF61A6"/>
    <w:rsid w:val="00E04217"/>
    <w:rsid w:val="00E04C78"/>
    <w:rsid w:val="00E0608E"/>
    <w:rsid w:val="00E077B2"/>
    <w:rsid w:val="00E27179"/>
    <w:rsid w:val="00E278AE"/>
    <w:rsid w:val="00E47EC4"/>
    <w:rsid w:val="00E63F2F"/>
    <w:rsid w:val="00E71340"/>
    <w:rsid w:val="00E71448"/>
    <w:rsid w:val="00E97457"/>
    <w:rsid w:val="00EA2359"/>
    <w:rsid w:val="00EB4896"/>
    <w:rsid w:val="00EB6124"/>
    <w:rsid w:val="00EC1002"/>
    <w:rsid w:val="00EC1A7A"/>
    <w:rsid w:val="00EC4217"/>
    <w:rsid w:val="00EC64C9"/>
    <w:rsid w:val="00EC7071"/>
    <w:rsid w:val="00ED0CD4"/>
    <w:rsid w:val="00ED0ED6"/>
    <w:rsid w:val="00EE3E31"/>
    <w:rsid w:val="00EF3532"/>
    <w:rsid w:val="00F062C0"/>
    <w:rsid w:val="00F07CF1"/>
    <w:rsid w:val="00F104CF"/>
    <w:rsid w:val="00F107C2"/>
    <w:rsid w:val="00F1253C"/>
    <w:rsid w:val="00F226F4"/>
    <w:rsid w:val="00F24807"/>
    <w:rsid w:val="00F433CC"/>
    <w:rsid w:val="00F4431A"/>
    <w:rsid w:val="00F56EB4"/>
    <w:rsid w:val="00F627EE"/>
    <w:rsid w:val="00F67245"/>
    <w:rsid w:val="00F732C4"/>
    <w:rsid w:val="00F83F50"/>
    <w:rsid w:val="00F95A47"/>
    <w:rsid w:val="00F96DF0"/>
    <w:rsid w:val="00FA4437"/>
    <w:rsid w:val="00FA4CBF"/>
    <w:rsid w:val="00FC7700"/>
    <w:rsid w:val="00FD0FD4"/>
    <w:rsid w:val="00FD46C9"/>
    <w:rsid w:val="00FD6E98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4550ABF-C0AE-4791-8791-B8E1E737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0D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customStyle="1" w:styleId="AListBulleted">
    <w:name w:val="A List Bulleted"/>
    <w:basedOn w:val="Normal"/>
    <w:pPr>
      <w:numPr>
        <w:numId w:val="17"/>
      </w:numPr>
      <w:tabs>
        <w:tab w:val="clear" w:pos="360"/>
        <w:tab w:val="left" w:pos="720"/>
      </w:tabs>
      <w:spacing w:after="60"/>
      <w:ind w:left="1440" w:hanging="720"/>
    </w:pPr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NormalIndent">
    <w:name w:val="A Normal Indent"/>
    <w:basedOn w:val="Normal"/>
    <w:pPr>
      <w:spacing w:after="240"/>
      <w:ind w:left="720"/>
    </w:pPr>
    <w:rPr>
      <w:rFonts w:ascii="Arial" w:hAnsi="Arial"/>
    </w:rPr>
  </w:style>
  <w:style w:type="paragraph" w:customStyle="1" w:styleId="AList">
    <w:name w:val="A List"/>
    <w:basedOn w:val="Normal"/>
    <w:pPr>
      <w:spacing w:after="60"/>
      <w:ind w:left="720" w:hanging="720"/>
    </w:pPr>
    <w:rPr>
      <w:rFonts w:ascii="Arial" w:hAnsi="Arial"/>
    </w:rPr>
  </w:style>
  <w:style w:type="paragraph" w:customStyle="1" w:styleId="ADefinition">
    <w:name w:val="A Definition"/>
    <w:basedOn w:val="Normal"/>
    <w:pPr>
      <w:tabs>
        <w:tab w:val="left" w:pos="2160"/>
      </w:tabs>
      <w:spacing w:after="60"/>
      <w:ind w:left="2160" w:hanging="216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6944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07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SO%209001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E5F4-7C1E-453D-920C-520547C2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 9001 Template.dot</Template>
  <TotalTime>1</TotalTime>
  <Pages>2</Pages>
  <Words>222</Words>
  <Characters>1266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</vt:lpstr>
    </vt:vector>
  </TitlesOfParts>
  <Company>Larson Davis, Inc.</Company>
  <LinksUpToDate>false</LinksUpToDate>
  <CharactersWithSpaces>1486</CharactersWithSpaces>
  <SharedDoc>false</SharedDoc>
  <HLinks>
    <vt:vector size="12" baseType="variant"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http://www.census.gov/foreign-trade/schedules/b/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http://en.wikipedia.org/wiki/Equipment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#</dc:title>
  <dc:creator>James Higley</dc:creator>
  <cp:lastModifiedBy>Linda Ball</cp:lastModifiedBy>
  <cp:revision>3</cp:revision>
  <cp:lastPrinted>2011-12-15T16:38:00Z</cp:lastPrinted>
  <dcterms:created xsi:type="dcterms:W3CDTF">2017-12-21T22:58:00Z</dcterms:created>
  <dcterms:modified xsi:type="dcterms:W3CDTF">2018-01-08T15:42:00Z</dcterms:modified>
</cp:coreProperties>
</file>