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800" w:rsidRPr="00E63864" w:rsidRDefault="005A6156" w:rsidP="00E63864">
      <w:pPr>
        <w:pStyle w:val="Title"/>
        <w:rPr>
          <w:rFonts w:ascii="Arial" w:hAnsi="Arial" w:cs="Arial"/>
        </w:rPr>
      </w:pPr>
      <w:r>
        <w:rPr>
          <w:rFonts w:ascii="Arial" w:hAnsi="Arial" w:cs="Arial"/>
        </w:rPr>
        <w:t>AUDCAL QA INSPECTION PROCEDURE</w:t>
      </w:r>
      <w:r w:rsidR="00FF7800" w:rsidRPr="00E63864">
        <w:rPr>
          <w:rFonts w:ascii="Arial" w:hAnsi="Arial" w:cs="Arial"/>
        </w:rPr>
        <w:t xml:space="preserve"> </w:t>
      </w:r>
    </w:p>
    <w:p w:rsidR="00FF7800" w:rsidRDefault="00FF7800">
      <w:pPr>
        <w:rPr>
          <w:rFonts w:ascii="Arial" w:hAnsi="Arial"/>
          <w:b/>
        </w:rPr>
      </w:pPr>
    </w:p>
    <w:p w:rsidR="00FF7800" w:rsidRPr="0067650B" w:rsidRDefault="00FF7800" w:rsidP="00BE5C54">
      <w:pPr>
        <w:pStyle w:val="Heading4"/>
      </w:pPr>
      <w:r w:rsidRPr="0067650B">
        <w:t>1.0</w:t>
      </w:r>
      <w:r w:rsidRPr="0067650B">
        <w:tab/>
        <w:t>PURPOSE</w:t>
      </w:r>
    </w:p>
    <w:p w:rsidR="00FF7800" w:rsidRDefault="00FF7800">
      <w:pPr>
        <w:rPr>
          <w:rFonts w:ascii="Arial" w:hAnsi="Arial"/>
          <w:b/>
        </w:rPr>
      </w:pPr>
    </w:p>
    <w:p w:rsidR="00BC4089" w:rsidRDefault="005A6156">
      <w:pPr>
        <w:rPr>
          <w:rFonts w:ascii="Arial" w:hAnsi="Arial"/>
        </w:rPr>
      </w:pPr>
      <w:r>
        <w:rPr>
          <w:rFonts w:ascii="Arial" w:hAnsi="Arial"/>
        </w:rPr>
        <w:t>I</w:t>
      </w:r>
      <w:r w:rsidR="00BC4089">
        <w:rPr>
          <w:rFonts w:ascii="Arial" w:hAnsi="Arial"/>
        </w:rPr>
        <w:t xml:space="preserve">nformation about the various components included </w:t>
      </w:r>
      <w:r>
        <w:rPr>
          <w:rFonts w:ascii="Arial" w:hAnsi="Arial"/>
        </w:rPr>
        <w:t xml:space="preserve">in </w:t>
      </w:r>
      <w:proofErr w:type="spellStart"/>
      <w:r>
        <w:rPr>
          <w:rFonts w:ascii="Arial" w:hAnsi="Arial"/>
        </w:rPr>
        <w:t>AudCal</w:t>
      </w:r>
      <w:proofErr w:type="spellEnd"/>
      <w:r>
        <w:rPr>
          <w:rFonts w:ascii="Arial" w:hAnsi="Arial"/>
        </w:rPr>
        <w:t xml:space="preserve"> kits needs to </w:t>
      </w:r>
      <w:proofErr w:type="gramStart"/>
      <w:r>
        <w:rPr>
          <w:rFonts w:ascii="Arial" w:hAnsi="Arial"/>
        </w:rPr>
        <w:t>be verified</w:t>
      </w:r>
      <w:proofErr w:type="gramEnd"/>
      <w:r>
        <w:rPr>
          <w:rFonts w:ascii="Arial" w:hAnsi="Arial"/>
        </w:rPr>
        <w:t xml:space="preserve"> in the database inside the kits 831C. </w:t>
      </w:r>
    </w:p>
    <w:p w:rsidR="00BC4089" w:rsidRDefault="00BC4089">
      <w:pPr>
        <w:rPr>
          <w:rFonts w:ascii="Arial" w:hAnsi="Arial"/>
        </w:rPr>
      </w:pPr>
    </w:p>
    <w:p w:rsidR="00FF7800" w:rsidRDefault="005A6156">
      <w:pPr>
        <w:rPr>
          <w:rFonts w:ascii="Arial" w:hAnsi="Arial"/>
        </w:rPr>
      </w:pPr>
      <w:r>
        <w:rPr>
          <w:rFonts w:ascii="Arial" w:hAnsi="Arial"/>
        </w:rPr>
        <w:t xml:space="preserve">The system also needs to </w:t>
      </w:r>
      <w:proofErr w:type="gramStart"/>
      <w:r>
        <w:rPr>
          <w:rFonts w:ascii="Arial" w:hAnsi="Arial"/>
        </w:rPr>
        <w:t>be calibrated</w:t>
      </w:r>
      <w:proofErr w:type="gramEnd"/>
      <w:r>
        <w:rPr>
          <w:rFonts w:ascii="Arial" w:hAnsi="Arial"/>
        </w:rPr>
        <w:t xml:space="preserve"> with the </w:t>
      </w:r>
      <w:r w:rsidR="00A23C71">
        <w:rPr>
          <w:rFonts w:ascii="Arial" w:hAnsi="Arial"/>
        </w:rPr>
        <w:t xml:space="preserve">acoustic </w:t>
      </w:r>
      <w:r>
        <w:rPr>
          <w:rFonts w:ascii="Arial" w:hAnsi="Arial"/>
        </w:rPr>
        <w:t>coupler</w:t>
      </w:r>
      <w:r w:rsidR="00A23C71">
        <w:rPr>
          <w:rFonts w:ascii="Arial" w:hAnsi="Arial"/>
        </w:rPr>
        <w:t>, if</w:t>
      </w:r>
      <w:r>
        <w:rPr>
          <w:rFonts w:ascii="Arial" w:hAnsi="Arial"/>
        </w:rPr>
        <w:t xml:space="preserve"> provided with the kit. </w:t>
      </w:r>
    </w:p>
    <w:p w:rsidR="00FF7800" w:rsidRDefault="00FF7800">
      <w:pPr>
        <w:rPr>
          <w:rFonts w:ascii="Arial" w:hAnsi="Arial"/>
        </w:rPr>
      </w:pPr>
    </w:p>
    <w:p w:rsidR="00FF7800" w:rsidRDefault="00FF7800">
      <w:pPr>
        <w:rPr>
          <w:rFonts w:ascii="Arial" w:hAnsi="Arial"/>
        </w:rPr>
      </w:pPr>
    </w:p>
    <w:p w:rsidR="00FF7800" w:rsidRPr="0067650B" w:rsidRDefault="00FF7800" w:rsidP="00BE5C54">
      <w:pPr>
        <w:pStyle w:val="Heading4"/>
      </w:pPr>
      <w:r w:rsidRPr="0067650B">
        <w:t>2.0</w:t>
      </w:r>
      <w:r w:rsidRPr="0067650B">
        <w:tab/>
        <w:t>AFFECTED DEPARTMENTS</w:t>
      </w:r>
    </w:p>
    <w:p w:rsidR="00FF7800" w:rsidRDefault="00FF7800">
      <w:pPr>
        <w:rPr>
          <w:rFonts w:ascii="Arial" w:hAnsi="Arial"/>
        </w:rPr>
      </w:pPr>
    </w:p>
    <w:p w:rsidR="00FF7800" w:rsidRDefault="005A6156">
      <w:pPr>
        <w:rPr>
          <w:rFonts w:ascii="Arial" w:hAnsi="Arial"/>
        </w:rPr>
      </w:pPr>
      <w:r>
        <w:rPr>
          <w:rFonts w:ascii="Arial" w:hAnsi="Arial"/>
        </w:rPr>
        <w:t>Quality Assurance</w:t>
      </w:r>
    </w:p>
    <w:p w:rsidR="00FF7800" w:rsidRDefault="00FF7800">
      <w:pPr>
        <w:rPr>
          <w:rFonts w:ascii="Arial" w:hAnsi="Arial"/>
        </w:rPr>
      </w:pPr>
    </w:p>
    <w:p w:rsidR="00FF7800" w:rsidRDefault="00FF7800">
      <w:pPr>
        <w:rPr>
          <w:rFonts w:ascii="Arial" w:hAnsi="Arial"/>
        </w:rPr>
      </w:pPr>
    </w:p>
    <w:p w:rsidR="00FF7800" w:rsidRPr="0067650B" w:rsidRDefault="00FF7800" w:rsidP="00BE5C54">
      <w:pPr>
        <w:pStyle w:val="Heading4"/>
      </w:pPr>
      <w:r w:rsidRPr="0067650B">
        <w:t>3.0</w:t>
      </w:r>
      <w:r w:rsidRPr="0067650B">
        <w:tab/>
        <w:t>REFERENCE DOCUMENTS</w:t>
      </w:r>
    </w:p>
    <w:p w:rsidR="00FF7800" w:rsidRDefault="00FF7800">
      <w:pPr>
        <w:rPr>
          <w:rFonts w:ascii="Arial" w:hAnsi="Arial"/>
        </w:rPr>
      </w:pPr>
    </w:p>
    <w:p w:rsidR="00FF7800" w:rsidRDefault="00C94B34">
      <w:pPr>
        <w:rPr>
          <w:rFonts w:ascii="Arial" w:hAnsi="Arial"/>
        </w:rPr>
      </w:pPr>
      <w:r>
        <w:rPr>
          <w:rFonts w:ascii="Arial" w:hAnsi="Arial" w:cs="Arial"/>
          <w:b/>
          <w:bCs/>
          <w:sz w:val="20"/>
          <w:lang w:eastAsia="ja-JP"/>
        </w:rPr>
        <w:t>IG4.01</w:t>
      </w:r>
      <w:r w:rsidR="00FF7800">
        <w:rPr>
          <w:rFonts w:ascii="Arial" w:hAnsi="Arial"/>
        </w:rPr>
        <w:tab/>
      </w:r>
      <w:r w:rsidR="000565D1">
        <w:rPr>
          <w:rFonts w:ascii="Arial" w:hAnsi="Arial"/>
        </w:rPr>
        <w:t xml:space="preserve">G4 </w:t>
      </w:r>
      <w:r>
        <w:rPr>
          <w:rFonts w:ascii="Arial" w:hAnsi="Arial"/>
        </w:rPr>
        <w:t>Software Manual</w:t>
      </w:r>
    </w:p>
    <w:p w:rsidR="00FF7800" w:rsidRDefault="00FF7800">
      <w:pPr>
        <w:rPr>
          <w:rFonts w:ascii="Arial" w:hAnsi="Arial"/>
        </w:rPr>
      </w:pPr>
    </w:p>
    <w:p w:rsidR="00FF7800" w:rsidRPr="0067650B" w:rsidRDefault="00FF7800" w:rsidP="00BE5C54">
      <w:pPr>
        <w:pStyle w:val="Heading4"/>
      </w:pPr>
      <w:r w:rsidRPr="0067650B">
        <w:t>4.0</w:t>
      </w:r>
      <w:r w:rsidRPr="0067650B">
        <w:tab/>
        <w:t>RESPONSIBILITIES &amp; AUTHORITY</w:t>
      </w:r>
    </w:p>
    <w:p w:rsidR="00FF7800" w:rsidRDefault="00FF7800">
      <w:pPr>
        <w:rPr>
          <w:rFonts w:ascii="Arial" w:hAnsi="Arial"/>
        </w:rPr>
      </w:pPr>
    </w:p>
    <w:p w:rsidR="00521D71" w:rsidRDefault="00521D71" w:rsidP="00B82067">
      <w:pPr>
        <w:rPr>
          <w:rFonts w:ascii="Arial" w:hAnsi="Arial"/>
        </w:rPr>
      </w:pPr>
      <w:r>
        <w:rPr>
          <w:rFonts w:ascii="Arial" w:hAnsi="Arial"/>
        </w:rPr>
        <w:t xml:space="preserve">QA personnel will verify that information </w:t>
      </w:r>
      <w:proofErr w:type="gramStart"/>
      <w:r>
        <w:rPr>
          <w:rFonts w:ascii="Arial" w:hAnsi="Arial"/>
        </w:rPr>
        <w:t>has been entered</w:t>
      </w:r>
      <w:proofErr w:type="gramEnd"/>
      <w:r>
        <w:rPr>
          <w:rFonts w:ascii="Arial" w:hAnsi="Arial"/>
        </w:rPr>
        <w:t xml:space="preserve"> </w:t>
      </w:r>
      <w:r w:rsidR="00B82067">
        <w:rPr>
          <w:rFonts w:ascii="Arial" w:hAnsi="Arial"/>
        </w:rPr>
        <w:t xml:space="preserve">into the </w:t>
      </w:r>
      <w:proofErr w:type="spellStart"/>
      <w:r w:rsidR="00B82067">
        <w:rPr>
          <w:rFonts w:ascii="Arial" w:hAnsi="Arial"/>
        </w:rPr>
        <w:t>AudCal</w:t>
      </w:r>
      <w:proofErr w:type="spellEnd"/>
      <w:r w:rsidR="00B82067">
        <w:rPr>
          <w:rFonts w:ascii="Arial" w:hAnsi="Arial"/>
        </w:rPr>
        <w:t xml:space="preserve"> database </w:t>
      </w:r>
      <w:r>
        <w:rPr>
          <w:rFonts w:ascii="Arial" w:hAnsi="Arial"/>
        </w:rPr>
        <w:t>correctly.</w:t>
      </w:r>
    </w:p>
    <w:p w:rsidR="00554846" w:rsidRDefault="00554846" w:rsidP="00554846">
      <w:pPr>
        <w:rPr>
          <w:rFonts w:ascii="Arial" w:hAnsi="Arial"/>
        </w:rPr>
      </w:pPr>
    </w:p>
    <w:p w:rsidR="00FF7800" w:rsidRPr="0067650B" w:rsidRDefault="00FF7800" w:rsidP="00BE5C54">
      <w:pPr>
        <w:pStyle w:val="Heading4"/>
      </w:pPr>
      <w:r w:rsidRPr="0067650B">
        <w:t>5.0</w:t>
      </w:r>
      <w:r w:rsidRPr="0067650B">
        <w:tab/>
        <w:t>DEFINITIONS</w:t>
      </w:r>
    </w:p>
    <w:p w:rsidR="00FF7800" w:rsidRDefault="00FF7800">
      <w:pPr>
        <w:rPr>
          <w:rFonts w:ascii="Arial" w:hAnsi="Arial"/>
        </w:rPr>
      </w:pPr>
    </w:p>
    <w:p w:rsidR="00521D71" w:rsidRDefault="00521D71" w:rsidP="00BB153C">
      <w:pPr>
        <w:spacing w:after="80"/>
        <w:rPr>
          <w:rFonts w:ascii="Arial" w:hAnsi="Arial"/>
        </w:rPr>
      </w:pPr>
      <w:r w:rsidRPr="00521D71">
        <w:rPr>
          <w:rFonts w:ascii="Arial" w:hAnsi="Arial"/>
          <w:b/>
        </w:rPr>
        <w:t>SYS014</w:t>
      </w:r>
      <w:r>
        <w:rPr>
          <w:rFonts w:ascii="Arial" w:hAnsi="Arial"/>
          <w:b/>
        </w:rPr>
        <w:t xml:space="preserve">, </w:t>
      </w:r>
      <w:r w:rsidRPr="00521D71">
        <w:rPr>
          <w:rFonts w:ascii="Arial" w:hAnsi="Arial"/>
          <w:b/>
        </w:rPr>
        <w:t>SYS01</w:t>
      </w:r>
      <w:r>
        <w:rPr>
          <w:rFonts w:ascii="Arial" w:hAnsi="Arial"/>
          <w:b/>
        </w:rPr>
        <w:t xml:space="preserve">5, </w:t>
      </w:r>
      <w:r w:rsidRPr="00521D71">
        <w:rPr>
          <w:rFonts w:ascii="Arial" w:hAnsi="Arial"/>
          <w:b/>
        </w:rPr>
        <w:t>SYS01</w:t>
      </w:r>
      <w:r>
        <w:rPr>
          <w:rFonts w:ascii="Arial" w:hAnsi="Arial"/>
          <w:b/>
        </w:rPr>
        <w:t xml:space="preserve">6, </w:t>
      </w:r>
      <w:r w:rsidRPr="00521D71">
        <w:rPr>
          <w:rFonts w:ascii="Arial" w:hAnsi="Arial"/>
          <w:b/>
        </w:rPr>
        <w:t>SYS01</w:t>
      </w:r>
      <w:r>
        <w:rPr>
          <w:rFonts w:ascii="Arial" w:hAnsi="Arial"/>
          <w:b/>
        </w:rPr>
        <w:t>7</w:t>
      </w:r>
      <w:r w:rsidR="00C03810">
        <w:rPr>
          <w:rFonts w:ascii="Arial" w:hAnsi="Arial"/>
          <w:b/>
        </w:rPr>
        <w:t>, SYS-UPG, SYS-UPG2</w:t>
      </w:r>
      <w:r w:rsidR="00BB153C">
        <w:rPr>
          <w:rFonts w:ascii="Arial" w:hAnsi="Arial"/>
        </w:rPr>
        <w:t xml:space="preserve"> – Order </w:t>
      </w:r>
      <w:r>
        <w:rPr>
          <w:rFonts w:ascii="Arial" w:hAnsi="Arial"/>
        </w:rPr>
        <w:t>n</w:t>
      </w:r>
      <w:r w:rsidR="00BB153C">
        <w:rPr>
          <w:rFonts w:ascii="Arial" w:hAnsi="Arial"/>
        </w:rPr>
        <w:t>umber</w:t>
      </w:r>
      <w:r>
        <w:rPr>
          <w:rFonts w:ascii="Arial" w:hAnsi="Arial"/>
        </w:rPr>
        <w:t>s</w:t>
      </w:r>
      <w:r w:rsidR="00BB153C">
        <w:rPr>
          <w:rFonts w:ascii="Arial" w:hAnsi="Arial"/>
        </w:rPr>
        <w:t xml:space="preserve"> for </w:t>
      </w:r>
      <w:r>
        <w:rPr>
          <w:rFonts w:ascii="Arial" w:hAnsi="Arial"/>
        </w:rPr>
        <w:t xml:space="preserve">particular configurations of the </w:t>
      </w:r>
      <w:proofErr w:type="spellStart"/>
      <w:r>
        <w:rPr>
          <w:rFonts w:ascii="Arial" w:hAnsi="Arial"/>
        </w:rPr>
        <w:t>AudCal</w:t>
      </w:r>
      <w:proofErr w:type="spellEnd"/>
      <w:r>
        <w:rPr>
          <w:rFonts w:ascii="Arial" w:hAnsi="Arial"/>
        </w:rPr>
        <w:t xml:space="preserve"> Kit.</w:t>
      </w:r>
    </w:p>
    <w:p w:rsidR="00B82067" w:rsidRDefault="00B82067" w:rsidP="00BB153C">
      <w:pPr>
        <w:spacing w:after="80"/>
        <w:rPr>
          <w:rFonts w:ascii="Arial" w:hAnsi="Arial"/>
        </w:rPr>
      </w:pPr>
    </w:p>
    <w:p w:rsidR="00FF7800" w:rsidRPr="0067650B" w:rsidRDefault="00FF7800" w:rsidP="00BE5C54">
      <w:pPr>
        <w:pStyle w:val="Heading4"/>
      </w:pPr>
      <w:r w:rsidRPr="0067650B">
        <w:t>6.0</w:t>
      </w:r>
      <w:r w:rsidRPr="0067650B">
        <w:tab/>
        <w:t>SAFETY PRECAUTIONS</w:t>
      </w:r>
    </w:p>
    <w:p w:rsidR="00FF7800" w:rsidRDefault="00FF7800">
      <w:pPr>
        <w:rPr>
          <w:rFonts w:ascii="Arial" w:hAnsi="Arial"/>
        </w:rPr>
      </w:pPr>
    </w:p>
    <w:p w:rsidR="00FF7800" w:rsidRDefault="00DE275F" w:rsidP="00554846">
      <w:pPr>
        <w:rPr>
          <w:rFonts w:ascii="Arial" w:hAnsi="Arial"/>
        </w:rPr>
      </w:pPr>
      <w:r>
        <w:rPr>
          <w:rFonts w:ascii="Arial" w:hAnsi="Arial"/>
        </w:rPr>
        <w:t xml:space="preserve">No safety precautions indicated for operation of the equipment or </w:t>
      </w:r>
      <w:r w:rsidR="00554846">
        <w:rPr>
          <w:rFonts w:ascii="Arial" w:hAnsi="Arial"/>
        </w:rPr>
        <w:t>performance of this procedure.</w:t>
      </w:r>
    </w:p>
    <w:p w:rsidR="00FF7800" w:rsidRDefault="00FF7800">
      <w:pPr>
        <w:rPr>
          <w:rFonts w:ascii="Arial" w:hAnsi="Arial"/>
        </w:rPr>
      </w:pPr>
    </w:p>
    <w:p w:rsidR="00FF7800" w:rsidRDefault="00FF7800">
      <w:pPr>
        <w:rPr>
          <w:rFonts w:ascii="Arial" w:hAnsi="Arial"/>
        </w:rPr>
      </w:pPr>
    </w:p>
    <w:p w:rsidR="00FF7800" w:rsidRPr="0067650B" w:rsidRDefault="00FF7800" w:rsidP="00BE5C54">
      <w:pPr>
        <w:pStyle w:val="Heading4"/>
      </w:pPr>
      <w:r w:rsidRPr="0067650B">
        <w:t>7.0</w:t>
      </w:r>
      <w:r w:rsidRPr="0067650B">
        <w:tab/>
        <w:t>EQUIPMENT &amp; MATERIALS</w:t>
      </w:r>
    </w:p>
    <w:p w:rsidR="00FF7800" w:rsidRDefault="00FF7800">
      <w:pPr>
        <w:rPr>
          <w:rFonts w:ascii="Arial" w:hAnsi="Arial"/>
          <w:b/>
        </w:rPr>
      </w:pPr>
    </w:p>
    <w:p w:rsidR="00FF7800" w:rsidRDefault="00554846">
      <w:pPr>
        <w:rPr>
          <w:rFonts w:ascii="Arial" w:hAnsi="Arial"/>
        </w:rPr>
      </w:pPr>
      <w:r>
        <w:rPr>
          <w:rFonts w:ascii="Arial" w:hAnsi="Arial"/>
        </w:rPr>
        <w:t>A desktop PC is required to run the application.</w:t>
      </w:r>
    </w:p>
    <w:p w:rsidR="00FF7800" w:rsidRDefault="00FF7800">
      <w:pPr>
        <w:rPr>
          <w:rFonts w:ascii="Arial" w:hAnsi="Arial"/>
        </w:rPr>
      </w:pPr>
    </w:p>
    <w:p w:rsidR="00FF7800" w:rsidRDefault="00FF7800">
      <w:pPr>
        <w:rPr>
          <w:rFonts w:ascii="Arial" w:hAnsi="Arial"/>
        </w:rPr>
      </w:pPr>
    </w:p>
    <w:p w:rsidR="00FF7800" w:rsidRDefault="001B192C" w:rsidP="00BE5C54">
      <w:pPr>
        <w:pStyle w:val="Heading4"/>
      </w:pPr>
      <w:r>
        <w:t>8</w:t>
      </w:r>
      <w:r w:rsidR="00FF7800" w:rsidRPr="0067650B">
        <w:t>.0</w:t>
      </w:r>
      <w:r w:rsidR="00FF7800" w:rsidRPr="0067650B">
        <w:tab/>
      </w:r>
      <w:r>
        <w:t>INSPECTION PROCEDURE</w:t>
      </w:r>
    </w:p>
    <w:p w:rsidR="004D509B" w:rsidRPr="004D509B" w:rsidRDefault="004D509B" w:rsidP="004D509B"/>
    <w:p w:rsidR="00CA23EB" w:rsidRPr="004D509B" w:rsidRDefault="004D509B" w:rsidP="001949C6">
      <w:pPr>
        <w:spacing w:after="120"/>
        <w:rPr>
          <w:rFonts w:ascii="Arial" w:hAnsi="Arial"/>
          <w:b/>
        </w:rPr>
      </w:pPr>
      <w:r w:rsidRPr="004D509B">
        <w:rPr>
          <w:rFonts w:ascii="Arial" w:hAnsi="Arial"/>
          <w:b/>
        </w:rPr>
        <w:t xml:space="preserve">Step 1: </w:t>
      </w:r>
      <w:r w:rsidR="000E3620" w:rsidRPr="004D509B">
        <w:rPr>
          <w:rFonts w:ascii="Arial" w:hAnsi="Arial"/>
          <w:b/>
        </w:rPr>
        <w:t>Connect to 831C through G4</w:t>
      </w:r>
    </w:p>
    <w:p w:rsidR="00B90BD9" w:rsidRPr="001949C6" w:rsidRDefault="000E3620" w:rsidP="001949C6">
      <w:pPr>
        <w:pStyle w:val="ListParagraph"/>
        <w:numPr>
          <w:ilvl w:val="0"/>
          <w:numId w:val="7"/>
        </w:numPr>
        <w:spacing w:before="80" w:after="240"/>
        <w:rPr>
          <w:rFonts w:ascii="Arial" w:hAnsi="Arial"/>
        </w:rPr>
      </w:pPr>
      <w:r w:rsidRPr="001949C6">
        <w:rPr>
          <w:rFonts w:ascii="Arial" w:hAnsi="Arial"/>
        </w:rPr>
        <w:t xml:space="preserve">Connect the 831C to your computer with the USB cable. </w:t>
      </w:r>
    </w:p>
    <w:p w:rsidR="000E3620" w:rsidRPr="001949C6" w:rsidRDefault="000E3620" w:rsidP="001949C6">
      <w:pPr>
        <w:pStyle w:val="ListParagraph"/>
        <w:numPr>
          <w:ilvl w:val="0"/>
          <w:numId w:val="7"/>
        </w:numPr>
        <w:spacing w:before="80" w:after="240"/>
        <w:rPr>
          <w:rFonts w:ascii="Arial" w:hAnsi="Arial"/>
        </w:rPr>
      </w:pPr>
      <w:r w:rsidRPr="001949C6">
        <w:rPr>
          <w:rFonts w:ascii="Arial" w:hAnsi="Arial"/>
        </w:rPr>
        <w:t xml:space="preserve">Open G4 application on PC. </w:t>
      </w:r>
    </w:p>
    <w:p w:rsidR="00686505" w:rsidRPr="001949C6" w:rsidRDefault="00686505" w:rsidP="00686505">
      <w:pPr>
        <w:pStyle w:val="ListParagraph"/>
        <w:numPr>
          <w:ilvl w:val="0"/>
          <w:numId w:val="7"/>
        </w:numPr>
        <w:spacing w:before="80" w:after="240"/>
        <w:rPr>
          <w:rFonts w:ascii="Arial" w:hAnsi="Arial"/>
        </w:rPr>
      </w:pPr>
      <w:r>
        <w:rPr>
          <w:rFonts w:ascii="Arial" w:hAnsi="Arial"/>
        </w:rPr>
        <w:lastRenderedPageBreak/>
        <w:t>Find the serial number for the meter you are connected to in the meter list and click on it to connect</w:t>
      </w:r>
    </w:p>
    <w:p w:rsidR="000E3620" w:rsidRDefault="00686505" w:rsidP="00ED1E71">
      <w:pPr>
        <w:spacing w:before="80" w:after="240"/>
        <w:jc w:val="center"/>
        <w:rPr>
          <w:rFonts w:ascii="Arial" w:hAnsi="Arial"/>
        </w:rPr>
      </w:pPr>
      <w:r>
        <w:rPr>
          <w:rFonts w:ascii="Calibri" w:eastAsia="MS Mincho" w:hAnsi="Calibri"/>
          <w:noProof/>
          <w:sz w:val="22"/>
          <w:szCs w:val="22"/>
        </w:rPr>
        <mc:AlternateContent>
          <mc:Choice Requires="wps">
            <w:drawing>
              <wp:anchor distT="0" distB="0" distL="114300" distR="114300" simplePos="0" relativeHeight="251661312" behindDoc="0" locked="0" layoutInCell="1" allowOverlap="1" wp14:anchorId="47E691D2" wp14:editId="7374F203">
                <wp:simplePos x="0" y="0"/>
                <wp:positionH relativeFrom="column">
                  <wp:posOffset>-88711</wp:posOffset>
                </wp:positionH>
                <wp:positionV relativeFrom="paragraph">
                  <wp:posOffset>546602</wp:posOffset>
                </wp:positionV>
                <wp:extent cx="1453486" cy="381662"/>
                <wp:effectExtent l="19050" t="19050" r="33020" b="37465"/>
                <wp:wrapNone/>
                <wp:docPr id="10" name="Oval 10"/>
                <wp:cNvGraphicFramePr/>
                <a:graphic xmlns:a="http://schemas.openxmlformats.org/drawingml/2006/main">
                  <a:graphicData uri="http://schemas.microsoft.com/office/word/2010/wordprocessingShape">
                    <wps:wsp>
                      <wps:cNvSpPr/>
                      <wps:spPr>
                        <a:xfrm>
                          <a:off x="0" y="0"/>
                          <a:ext cx="1453486" cy="381662"/>
                        </a:xfrm>
                        <a:prstGeom prst="ellipse">
                          <a:avLst/>
                        </a:prstGeom>
                        <a:noFill/>
                        <a:ln w="603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462E0" id="Oval 10" o:spid="_x0000_s1026" style="position:absolute;margin-left:-7pt;margin-top:43.05pt;width:114.4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" filled="f" strokecolor="red" strokeweight="4.75pt">
                <v:stroke joinstyle="miter"/>
              </v:oval>
            </w:pict>
          </mc:Fallback>
        </mc:AlternateContent>
      </w:r>
      <w:r>
        <w:rPr>
          <w:noProof/>
        </w:rPr>
        <w:drawing>
          <wp:inline distT="0" distB="0" distL="0" distR="0" wp14:anchorId="7F9DB884" wp14:editId="60BC9657">
            <wp:extent cx="6126480" cy="28727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8167"/>
                    <a:stretch/>
                  </pic:blipFill>
                  <pic:spPr bwMode="auto">
                    <a:xfrm>
                      <a:off x="0" y="0"/>
                      <a:ext cx="6126480" cy="2872740"/>
                    </a:xfrm>
                    <a:prstGeom prst="rect">
                      <a:avLst/>
                    </a:prstGeom>
                    <a:ln>
                      <a:noFill/>
                    </a:ln>
                    <a:extLst>
                      <a:ext uri="{53640926-AAD7-44D8-BBD7-CCE9431645EC}">
                        <a14:shadowObscured xmlns:a14="http://schemas.microsoft.com/office/drawing/2010/main"/>
                      </a:ext>
                    </a:extLst>
                  </pic:spPr>
                </pic:pic>
              </a:graphicData>
            </a:graphic>
          </wp:inline>
        </w:drawing>
      </w:r>
    </w:p>
    <w:p w:rsidR="005F1F90" w:rsidRPr="001949C6" w:rsidRDefault="005F1F90" w:rsidP="005F1F90">
      <w:pPr>
        <w:pStyle w:val="ListParagraph"/>
        <w:numPr>
          <w:ilvl w:val="0"/>
          <w:numId w:val="7"/>
        </w:numPr>
        <w:spacing w:before="80" w:after="240"/>
        <w:rPr>
          <w:rFonts w:ascii="Arial" w:hAnsi="Arial"/>
        </w:rPr>
      </w:pPr>
      <w:r>
        <w:rPr>
          <w:rFonts w:ascii="Arial" w:hAnsi="Arial"/>
        </w:rPr>
        <w:t xml:space="preserve">Select </w:t>
      </w:r>
      <w:proofErr w:type="spellStart"/>
      <w:r>
        <w:rPr>
          <w:rFonts w:ascii="Arial" w:hAnsi="Arial"/>
        </w:rPr>
        <w:t>AudCal</w:t>
      </w:r>
      <w:proofErr w:type="spellEnd"/>
      <w:r>
        <w:rPr>
          <w:rFonts w:ascii="Arial" w:hAnsi="Arial"/>
        </w:rPr>
        <w:t xml:space="preserve"> mode</w:t>
      </w:r>
    </w:p>
    <w:p w:rsidR="004D509B" w:rsidRDefault="00D50954" w:rsidP="00ED1E71">
      <w:pPr>
        <w:spacing w:before="80" w:after="240"/>
        <w:jc w:val="center"/>
        <w:rPr>
          <w:noProof/>
        </w:rPr>
      </w:pPr>
      <w:r>
        <w:rPr>
          <w:rFonts w:ascii="Calibri" w:eastAsia="MS Mincho" w:hAnsi="Calibri"/>
          <w:noProof/>
          <w:sz w:val="22"/>
          <w:szCs w:val="22"/>
        </w:rPr>
        <mc:AlternateContent>
          <mc:Choice Requires="wps">
            <w:drawing>
              <wp:anchor distT="0" distB="0" distL="114300" distR="114300" simplePos="0" relativeHeight="251663360" behindDoc="0" locked="0" layoutInCell="1" allowOverlap="1" wp14:anchorId="1BF2ADAB" wp14:editId="47FD4074">
                <wp:simplePos x="0" y="0"/>
                <wp:positionH relativeFrom="column">
                  <wp:posOffset>4844747</wp:posOffset>
                </wp:positionH>
                <wp:positionV relativeFrom="paragraph">
                  <wp:posOffset>2726055</wp:posOffset>
                </wp:positionV>
                <wp:extent cx="675175" cy="381662"/>
                <wp:effectExtent l="19050" t="19050" r="29845" b="37465"/>
                <wp:wrapNone/>
                <wp:docPr id="17" name="Oval 17"/>
                <wp:cNvGraphicFramePr/>
                <a:graphic xmlns:a="http://schemas.openxmlformats.org/drawingml/2006/main">
                  <a:graphicData uri="http://schemas.microsoft.com/office/word/2010/wordprocessingShape">
                    <wps:wsp>
                      <wps:cNvSpPr/>
                      <wps:spPr>
                        <a:xfrm>
                          <a:off x="0" y="0"/>
                          <a:ext cx="675175" cy="381662"/>
                        </a:xfrm>
                        <a:prstGeom prst="ellipse">
                          <a:avLst/>
                        </a:prstGeom>
                        <a:noFill/>
                        <a:ln w="603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210DA" id="Oval 17" o:spid="_x0000_s1026" style="position:absolute;margin-left:381.5pt;margin-top:214.65pt;width:53.15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" filled="f" strokecolor="red" strokeweight="4.75pt">
                <v:stroke joinstyle="miter"/>
              </v:oval>
            </w:pict>
          </mc:Fallback>
        </mc:AlternateContent>
      </w:r>
      <w:r w:rsidRPr="00D50954">
        <w:rPr>
          <w:noProof/>
        </w:rPr>
        <w:t xml:space="preserve"> </w:t>
      </w:r>
      <w:r>
        <w:rPr>
          <w:noProof/>
        </w:rPr>
        <w:drawing>
          <wp:inline distT="0" distB="0" distL="0" distR="0" wp14:anchorId="3ABDDDAD" wp14:editId="16E0C770">
            <wp:extent cx="6126480" cy="372872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480" cy="3728720"/>
                    </a:xfrm>
                    <a:prstGeom prst="rect">
                      <a:avLst/>
                    </a:prstGeom>
                  </pic:spPr>
                </pic:pic>
              </a:graphicData>
            </a:graphic>
          </wp:inline>
        </w:drawing>
      </w:r>
    </w:p>
    <w:p w:rsidR="00D50954" w:rsidRDefault="00D50954" w:rsidP="00ED1E71">
      <w:pPr>
        <w:spacing w:before="80" w:after="240"/>
        <w:jc w:val="center"/>
        <w:rPr>
          <w:rFonts w:ascii="Arial" w:hAnsi="Arial"/>
        </w:rPr>
      </w:pPr>
    </w:p>
    <w:p w:rsidR="004D509B" w:rsidRDefault="004D509B" w:rsidP="004D509B">
      <w:pPr>
        <w:spacing w:before="80" w:after="240"/>
        <w:rPr>
          <w:rFonts w:ascii="Arial" w:hAnsi="Arial"/>
        </w:rPr>
      </w:pPr>
      <w:r w:rsidRPr="004D509B">
        <w:rPr>
          <w:rFonts w:ascii="Arial" w:hAnsi="Arial"/>
          <w:b/>
        </w:rPr>
        <w:lastRenderedPageBreak/>
        <w:t xml:space="preserve">Step </w:t>
      </w:r>
      <w:r>
        <w:rPr>
          <w:rFonts w:ascii="Arial" w:hAnsi="Arial"/>
          <w:b/>
        </w:rPr>
        <w:t>2</w:t>
      </w:r>
      <w:r w:rsidRPr="004D509B">
        <w:rPr>
          <w:rFonts w:ascii="Arial" w:hAnsi="Arial"/>
          <w:b/>
        </w:rPr>
        <w:t xml:space="preserve">: </w:t>
      </w:r>
      <w:r>
        <w:rPr>
          <w:rFonts w:ascii="Arial" w:hAnsi="Arial"/>
          <w:b/>
        </w:rPr>
        <w:t>Verify Equipment</w:t>
      </w:r>
    </w:p>
    <w:p w:rsidR="000E3620" w:rsidRPr="001949C6" w:rsidRDefault="001949C6" w:rsidP="001949C6">
      <w:pPr>
        <w:pStyle w:val="ListParagraph"/>
        <w:numPr>
          <w:ilvl w:val="0"/>
          <w:numId w:val="8"/>
        </w:numPr>
        <w:spacing w:before="80" w:after="240"/>
        <w:rPr>
          <w:rFonts w:ascii="Arial" w:hAnsi="Arial"/>
        </w:rPr>
      </w:pPr>
      <w:r>
        <w:rPr>
          <w:rFonts w:ascii="Arial" w:hAnsi="Arial"/>
        </w:rPr>
        <w:t xml:space="preserve">Click on </w:t>
      </w:r>
      <w:r>
        <w:rPr>
          <w:rFonts w:ascii="Arial" w:hAnsi="Arial"/>
          <w:i/>
        </w:rPr>
        <w:t xml:space="preserve">My Equipment </w:t>
      </w:r>
      <w:r w:rsidRPr="001949C6">
        <w:rPr>
          <w:rFonts w:ascii="Arial" w:hAnsi="Arial"/>
        </w:rPr>
        <w:t>to expand the selection</w:t>
      </w:r>
      <w:r>
        <w:rPr>
          <w:rFonts w:ascii="Arial" w:hAnsi="Arial"/>
        </w:rPr>
        <w:t>.</w:t>
      </w:r>
    </w:p>
    <w:p w:rsidR="001949C6" w:rsidRPr="001949C6" w:rsidRDefault="001949C6" w:rsidP="001949C6">
      <w:pPr>
        <w:pStyle w:val="ListParagraph"/>
        <w:numPr>
          <w:ilvl w:val="0"/>
          <w:numId w:val="8"/>
        </w:numPr>
        <w:spacing w:before="80" w:after="240"/>
        <w:rPr>
          <w:rFonts w:ascii="Arial" w:hAnsi="Arial"/>
        </w:rPr>
      </w:pPr>
      <w:r w:rsidRPr="001949C6">
        <w:rPr>
          <w:rFonts w:ascii="Arial" w:hAnsi="Arial"/>
        </w:rPr>
        <w:t xml:space="preserve">Verify that the model, serial numbers, and </w:t>
      </w:r>
      <w:proofErr w:type="spellStart"/>
      <w:r w:rsidRPr="001949C6">
        <w:rPr>
          <w:rFonts w:ascii="Arial" w:hAnsi="Arial"/>
        </w:rPr>
        <w:t>cal</w:t>
      </w:r>
      <w:proofErr w:type="spellEnd"/>
      <w:r w:rsidRPr="001949C6">
        <w:rPr>
          <w:rFonts w:ascii="Arial" w:hAnsi="Arial"/>
        </w:rPr>
        <w:t xml:space="preserve"> due dates are all correct:</w:t>
      </w:r>
    </w:p>
    <w:p w:rsidR="001949C6" w:rsidRPr="001949C6" w:rsidRDefault="00ED1E71" w:rsidP="00ED1E71">
      <w:pPr>
        <w:pStyle w:val="ListParagraph"/>
        <w:spacing w:before="80" w:after="240"/>
        <w:ind w:left="0"/>
        <w:jc w:val="center"/>
        <w:rPr>
          <w:rFonts w:ascii="Arial" w:hAnsi="Arial"/>
        </w:rPr>
      </w:pPr>
      <w:r>
        <w:rPr>
          <w:noProof/>
          <w:lang w:eastAsia="en-US"/>
        </w:rPr>
        <w:drawing>
          <wp:inline distT="0" distB="0" distL="0" distR="0" wp14:anchorId="01C51612" wp14:editId="06DFC97A">
            <wp:extent cx="4532094" cy="255913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5705" cy="2566818"/>
                    </a:xfrm>
                    <a:prstGeom prst="rect">
                      <a:avLst/>
                    </a:prstGeom>
                  </pic:spPr>
                </pic:pic>
              </a:graphicData>
            </a:graphic>
          </wp:inline>
        </w:drawing>
      </w:r>
    </w:p>
    <w:p w:rsidR="001949C6" w:rsidRDefault="001949C6" w:rsidP="001949C6">
      <w:pPr>
        <w:spacing w:before="80" w:after="240"/>
        <w:rPr>
          <w:rFonts w:ascii="Arial" w:hAnsi="Arial"/>
        </w:rPr>
      </w:pPr>
      <w:r w:rsidRPr="004D509B">
        <w:rPr>
          <w:rFonts w:ascii="Arial" w:hAnsi="Arial"/>
          <w:b/>
        </w:rPr>
        <w:t xml:space="preserve">Step </w:t>
      </w:r>
      <w:r>
        <w:rPr>
          <w:rFonts w:ascii="Arial" w:hAnsi="Arial"/>
          <w:b/>
        </w:rPr>
        <w:t>3</w:t>
      </w:r>
      <w:r w:rsidRPr="004D509B">
        <w:rPr>
          <w:rFonts w:ascii="Arial" w:hAnsi="Arial"/>
          <w:b/>
        </w:rPr>
        <w:t xml:space="preserve">: </w:t>
      </w:r>
      <w:r>
        <w:rPr>
          <w:rFonts w:ascii="Arial" w:hAnsi="Arial"/>
          <w:b/>
        </w:rPr>
        <w:t xml:space="preserve">Verify </w:t>
      </w:r>
      <w:r w:rsidR="00175906">
        <w:rPr>
          <w:rFonts w:ascii="Arial" w:hAnsi="Arial"/>
          <w:b/>
        </w:rPr>
        <w:t xml:space="preserve">the Microphone </w:t>
      </w:r>
      <w:r>
        <w:rPr>
          <w:rFonts w:ascii="Arial" w:hAnsi="Arial"/>
          <w:b/>
        </w:rPr>
        <w:t>Sensitivity and Frequency Response Data</w:t>
      </w:r>
      <w:r w:rsidR="00ED1A29">
        <w:rPr>
          <w:rFonts w:ascii="Arial" w:hAnsi="Arial"/>
          <w:b/>
        </w:rPr>
        <w:t xml:space="preserve"> (If microphone is included in the order)</w:t>
      </w:r>
    </w:p>
    <w:p w:rsidR="001949C6" w:rsidRPr="001949C6" w:rsidRDefault="001949C6" w:rsidP="001949C6">
      <w:pPr>
        <w:pStyle w:val="ListParagraph"/>
        <w:numPr>
          <w:ilvl w:val="0"/>
          <w:numId w:val="8"/>
        </w:numPr>
        <w:spacing w:before="80" w:after="240"/>
        <w:rPr>
          <w:rFonts w:ascii="Arial" w:hAnsi="Arial"/>
        </w:rPr>
      </w:pPr>
      <w:r>
        <w:rPr>
          <w:rFonts w:ascii="Arial" w:hAnsi="Arial"/>
        </w:rPr>
        <w:t xml:space="preserve">Expand the microphone folder by clicking </w:t>
      </w:r>
      <w:r>
        <w:rPr>
          <w:rFonts w:ascii="Arial" w:hAnsi="Arial"/>
          <w:i/>
        </w:rPr>
        <w:t>Microphones</w:t>
      </w:r>
      <w:r w:rsidR="00EF2658">
        <w:rPr>
          <w:rFonts w:ascii="Arial" w:hAnsi="Arial"/>
          <w:i/>
        </w:rPr>
        <w:t>.</w:t>
      </w:r>
    </w:p>
    <w:p w:rsidR="002B7975" w:rsidRDefault="001949C6" w:rsidP="001949C6">
      <w:pPr>
        <w:pStyle w:val="ListParagraph"/>
        <w:numPr>
          <w:ilvl w:val="0"/>
          <w:numId w:val="8"/>
        </w:numPr>
        <w:spacing w:before="80" w:after="240"/>
        <w:rPr>
          <w:rFonts w:ascii="Arial" w:hAnsi="Arial"/>
        </w:rPr>
      </w:pPr>
      <w:r>
        <w:rPr>
          <w:rFonts w:ascii="Arial" w:hAnsi="Arial"/>
        </w:rPr>
        <w:t>Sele</w:t>
      </w:r>
      <w:r w:rsidR="00EF2658">
        <w:rPr>
          <w:rFonts w:ascii="Arial" w:hAnsi="Arial"/>
        </w:rPr>
        <w:t>ct each microphone in the list (there may only be one)</w:t>
      </w:r>
      <w:r w:rsidR="00ED1E71">
        <w:rPr>
          <w:rFonts w:ascii="Arial" w:hAnsi="Arial"/>
        </w:rPr>
        <w:t xml:space="preserve">. Please note that if an AEC304 coupler is included with the order, one of the microphones listed will be the AEC304 coupler because there is an internal microphone to that system. The frequency response needs to </w:t>
      </w:r>
      <w:proofErr w:type="gramStart"/>
      <w:r w:rsidR="00ED1E71">
        <w:rPr>
          <w:rFonts w:ascii="Arial" w:hAnsi="Arial"/>
        </w:rPr>
        <w:t>be verified</w:t>
      </w:r>
      <w:proofErr w:type="gramEnd"/>
      <w:r w:rsidR="00ED1E71">
        <w:rPr>
          <w:rFonts w:ascii="Arial" w:hAnsi="Arial"/>
        </w:rPr>
        <w:t xml:space="preserve"> at 2 or 3 points from the calibration certification from the order. </w:t>
      </w:r>
    </w:p>
    <w:p w:rsidR="00EF2658" w:rsidRDefault="00EF2658" w:rsidP="00763A59">
      <w:pPr>
        <w:pStyle w:val="ListParagraph"/>
        <w:spacing w:before="80" w:after="240"/>
        <w:rPr>
          <w:rFonts w:ascii="Arial" w:hAnsi="Arial"/>
        </w:rPr>
      </w:pPr>
    </w:p>
    <w:p w:rsidR="00EF2658" w:rsidRDefault="00A403B5" w:rsidP="00EF2658">
      <w:pPr>
        <w:pStyle w:val="ListParagraph"/>
        <w:spacing w:before="80" w:after="240"/>
        <w:ind w:left="0"/>
        <w:jc w:val="center"/>
        <w:rPr>
          <w:rFonts w:ascii="Arial" w:hAnsi="Arial"/>
        </w:rPr>
      </w:pPr>
      <w:r>
        <w:rPr>
          <w:noProof/>
          <w:lang w:eastAsia="en-US"/>
        </w:rPr>
        <w:drawing>
          <wp:inline distT="0" distB="0" distL="0" distR="0" wp14:anchorId="429E5F77" wp14:editId="337C02A7">
            <wp:extent cx="4763069" cy="266392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4790" cy="2676070"/>
                    </a:xfrm>
                    <a:prstGeom prst="rect">
                      <a:avLst/>
                    </a:prstGeom>
                  </pic:spPr>
                </pic:pic>
              </a:graphicData>
            </a:graphic>
          </wp:inline>
        </w:drawing>
      </w:r>
    </w:p>
    <w:p w:rsidR="00EF2658" w:rsidRDefault="00EF2658" w:rsidP="00EF2658">
      <w:pPr>
        <w:pStyle w:val="ListParagraph"/>
        <w:spacing w:before="80" w:after="240"/>
        <w:ind w:left="0"/>
        <w:jc w:val="center"/>
        <w:rPr>
          <w:rFonts w:ascii="Arial" w:hAnsi="Arial"/>
        </w:rPr>
      </w:pPr>
    </w:p>
    <w:p w:rsidR="00EF2658" w:rsidRDefault="00EF2658" w:rsidP="00EF2658">
      <w:pPr>
        <w:pStyle w:val="ListParagraph"/>
        <w:numPr>
          <w:ilvl w:val="0"/>
          <w:numId w:val="8"/>
        </w:numPr>
        <w:spacing w:before="80" w:after="240"/>
        <w:rPr>
          <w:rFonts w:ascii="Arial" w:hAnsi="Arial"/>
        </w:rPr>
      </w:pPr>
      <w:r>
        <w:rPr>
          <w:rFonts w:ascii="Arial" w:hAnsi="Arial"/>
        </w:rPr>
        <w:t xml:space="preserve">Select </w:t>
      </w:r>
      <w:r>
        <w:rPr>
          <w:rFonts w:ascii="Arial" w:hAnsi="Arial"/>
          <w:i/>
        </w:rPr>
        <w:t>the Edit/View</w:t>
      </w:r>
      <w:r>
        <w:rPr>
          <w:rFonts w:ascii="Arial" w:hAnsi="Arial"/>
        </w:rPr>
        <w:t xml:space="preserve"> button to view the frequency response data. </w:t>
      </w:r>
    </w:p>
    <w:p w:rsidR="002B7975" w:rsidRDefault="002B7975" w:rsidP="002B7975">
      <w:pPr>
        <w:pStyle w:val="ListParagraph"/>
        <w:spacing w:before="80" w:after="240"/>
        <w:rPr>
          <w:rFonts w:ascii="Arial" w:hAnsi="Arial"/>
        </w:rPr>
      </w:pPr>
    </w:p>
    <w:p w:rsidR="002B7975" w:rsidRDefault="00EF2658" w:rsidP="00EF2658">
      <w:pPr>
        <w:pStyle w:val="ListParagraph"/>
        <w:spacing w:before="80" w:after="240"/>
        <w:ind w:left="0"/>
        <w:jc w:val="center"/>
        <w:rPr>
          <w:rFonts w:ascii="Arial" w:hAnsi="Arial"/>
        </w:rPr>
      </w:pPr>
      <w:r>
        <w:rPr>
          <w:noProof/>
          <w:lang w:eastAsia="en-US"/>
        </w:rPr>
        <w:lastRenderedPageBreak/>
        <w:drawing>
          <wp:inline distT="0" distB="0" distL="0" distR="0" wp14:anchorId="0281CEB4" wp14:editId="19D0A7CA">
            <wp:extent cx="4743844" cy="399155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393" cy="4006321"/>
                    </a:xfrm>
                    <a:prstGeom prst="rect">
                      <a:avLst/>
                    </a:prstGeom>
                  </pic:spPr>
                </pic:pic>
              </a:graphicData>
            </a:graphic>
          </wp:inline>
        </w:drawing>
      </w:r>
    </w:p>
    <w:p w:rsidR="002B7975" w:rsidRDefault="002B7975">
      <w:pPr>
        <w:rPr>
          <w:rFonts w:ascii="Arial" w:eastAsia="MS Mincho" w:hAnsi="Arial"/>
          <w:sz w:val="22"/>
          <w:szCs w:val="22"/>
          <w:lang w:eastAsia="ja-JP"/>
        </w:rPr>
      </w:pPr>
      <w:r>
        <w:rPr>
          <w:rFonts w:ascii="Arial" w:hAnsi="Arial"/>
        </w:rPr>
        <w:br w:type="page"/>
      </w:r>
    </w:p>
    <w:p w:rsidR="00EF2658" w:rsidRDefault="00EF2658" w:rsidP="00EF2658">
      <w:pPr>
        <w:pStyle w:val="ListParagraph"/>
        <w:spacing w:before="80" w:after="240"/>
        <w:ind w:left="0"/>
        <w:jc w:val="center"/>
        <w:rPr>
          <w:rFonts w:ascii="Arial" w:hAnsi="Arial"/>
        </w:rPr>
      </w:pPr>
    </w:p>
    <w:p w:rsidR="00ED1E71" w:rsidRDefault="00ED1E71" w:rsidP="00EF2658">
      <w:pPr>
        <w:pStyle w:val="ListParagraph"/>
        <w:spacing w:before="80" w:after="240"/>
        <w:ind w:left="0"/>
        <w:jc w:val="center"/>
        <w:rPr>
          <w:rFonts w:ascii="Arial" w:hAnsi="Arial"/>
        </w:rPr>
      </w:pPr>
    </w:p>
    <w:p w:rsidR="003A4805" w:rsidRPr="0085089E" w:rsidRDefault="003A4805" w:rsidP="0085089E">
      <w:pPr>
        <w:pStyle w:val="ListParagraph"/>
        <w:spacing w:before="180" w:after="180"/>
        <w:rPr>
          <w:rFonts w:ascii="Arial" w:hAnsi="Arial"/>
          <w:b/>
        </w:rPr>
      </w:pPr>
    </w:p>
    <w:p w:rsidR="003A4805" w:rsidRPr="0085089E" w:rsidRDefault="00151FB1" w:rsidP="0085089E">
      <w:pPr>
        <w:pStyle w:val="ListParagraph"/>
        <w:numPr>
          <w:ilvl w:val="2"/>
          <w:numId w:val="8"/>
        </w:numPr>
        <w:spacing w:before="120" w:after="120"/>
        <w:ind w:left="810"/>
        <w:rPr>
          <w:rFonts w:ascii="Arial" w:hAnsi="Arial"/>
          <w:color w:val="2F5496" w:themeColor="accent5" w:themeShade="BF"/>
        </w:rPr>
      </w:pPr>
      <w:r>
        <w:rPr>
          <w:rFonts w:ascii="Arial" w:hAnsi="Arial"/>
          <w:color w:val="2F5496" w:themeColor="accent5" w:themeShade="BF"/>
        </w:rPr>
        <w:t>Verify that the date in the microphone response file saved on the USB drive is correct for the current calibration certificate.</w:t>
      </w:r>
    </w:p>
    <w:p w:rsidR="003E30C5" w:rsidRPr="00763A59" w:rsidRDefault="00151FB1" w:rsidP="00763A59">
      <w:pPr>
        <w:pStyle w:val="ListParagraph"/>
        <w:numPr>
          <w:ilvl w:val="2"/>
          <w:numId w:val="8"/>
        </w:numPr>
        <w:spacing w:before="180" w:after="180"/>
        <w:ind w:left="810"/>
        <w:contextualSpacing w:val="0"/>
        <w:rPr>
          <w:rFonts w:ascii="Arial" w:hAnsi="Arial"/>
          <w:color w:val="2F5496" w:themeColor="accent5" w:themeShade="BF"/>
        </w:rPr>
      </w:pPr>
      <w:r>
        <w:rPr>
          <w:rFonts w:ascii="Arial" w:hAnsi="Arial"/>
          <w:color w:val="2F5496" w:themeColor="accent5" w:themeShade="BF"/>
        </w:rPr>
        <w:t xml:space="preserve">Verify that the response correction values in </w:t>
      </w:r>
      <w:proofErr w:type="spellStart"/>
      <w:r>
        <w:rPr>
          <w:rFonts w:ascii="Arial" w:hAnsi="Arial"/>
          <w:color w:val="2F5496" w:themeColor="accent5" w:themeShade="BF"/>
        </w:rPr>
        <w:t>AudCal</w:t>
      </w:r>
      <w:proofErr w:type="spellEnd"/>
      <w:r>
        <w:rPr>
          <w:rFonts w:ascii="Arial" w:hAnsi="Arial"/>
          <w:color w:val="2F5496" w:themeColor="accent5" w:themeShade="BF"/>
        </w:rPr>
        <w:t xml:space="preserve"> and the values on the USB drive match </w:t>
      </w:r>
      <w:r w:rsidR="00763A59">
        <w:rPr>
          <w:rFonts w:ascii="Arial" w:hAnsi="Arial"/>
          <w:color w:val="2F5496" w:themeColor="accent5" w:themeShade="BF"/>
        </w:rPr>
        <w:t xml:space="preserve">at 1 kHz and 10 kHz. </w:t>
      </w:r>
    </w:p>
    <w:p w:rsidR="00175906" w:rsidRPr="00175906" w:rsidRDefault="00175906" w:rsidP="00175906">
      <w:pPr>
        <w:spacing w:before="80" w:after="240"/>
        <w:rPr>
          <w:rFonts w:ascii="Arial" w:hAnsi="Arial"/>
        </w:rPr>
      </w:pPr>
      <w:r w:rsidRPr="00175906">
        <w:rPr>
          <w:rFonts w:ascii="Arial" w:hAnsi="Arial"/>
          <w:b/>
        </w:rPr>
        <w:t xml:space="preserve">Step </w:t>
      </w:r>
      <w:r>
        <w:rPr>
          <w:rFonts w:ascii="Arial" w:hAnsi="Arial"/>
          <w:b/>
        </w:rPr>
        <w:t>4</w:t>
      </w:r>
      <w:r w:rsidRPr="00175906">
        <w:rPr>
          <w:rFonts w:ascii="Arial" w:hAnsi="Arial"/>
          <w:b/>
        </w:rPr>
        <w:t xml:space="preserve">: Verify the </w:t>
      </w:r>
      <w:r>
        <w:rPr>
          <w:rFonts w:ascii="Arial" w:hAnsi="Arial"/>
          <w:b/>
        </w:rPr>
        <w:t>Mastoid</w:t>
      </w:r>
      <w:r w:rsidRPr="00175906">
        <w:rPr>
          <w:rFonts w:ascii="Arial" w:hAnsi="Arial"/>
          <w:b/>
        </w:rPr>
        <w:t xml:space="preserve"> Frequency Response Data</w:t>
      </w:r>
      <w:r>
        <w:rPr>
          <w:rFonts w:ascii="Arial" w:hAnsi="Arial"/>
          <w:b/>
        </w:rPr>
        <w:t xml:space="preserve"> (If included in the order).</w:t>
      </w:r>
    </w:p>
    <w:p w:rsidR="00175906" w:rsidRPr="001949C6" w:rsidRDefault="00175906" w:rsidP="00175906">
      <w:pPr>
        <w:pStyle w:val="ListParagraph"/>
        <w:numPr>
          <w:ilvl w:val="0"/>
          <w:numId w:val="8"/>
        </w:numPr>
        <w:spacing w:before="80" w:after="240"/>
        <w:rPr>
          <w:rFonts w:ascii="Arial" w:hAnsi="Arial"/>
        </w:rPr>
      </w:pPr>
      <w:r>
        <w:rPr>
          <w:rFonts w:ascii="Arial" w:hAnsi="Arial"/>
        </w:rPr>
        <w:t xml:space="preserve">Expand the Mastoid folder by clicking </w:t>
      </w:r>
      <w:r>
        <w:rPr>
          <w:rFonts w:ascii="Arial" w:hAnsi="Arial"/>
          <w:i/>
        </w:rPr>
        <w:t>Mastoids.</w:t>
      </w:r>
    </w:p>
    <w:p w:rsidR="00175906" w:rsidRDefault="00175906" w:rsidP="00ED1E71">
      <w:pPr>
        <w:pStyle w:val="ListParagraph"/>
        <w:numPr>
          <w:ilvl w:val="0"/>
          <w:numId w:val="8"/>
        </w:numPr>
        <w:spacing w:before="80" w:after="120"/>
        <w:rPr>
          <w:rFonts w:ascii="Arial" w:hAnsi="Arial"/>
        </w:rPr>
      </w:pPr>
      <w:r>
        <w:rPr>
          <w:rFonts w:ascii="Arial" w:hAnsi="Arial"/>
        </w:rPr>
        <w:t xml:space="preserve">Select the mastoid </w:t>
      </w:r>
    </w:p>
    <w:p w:rsidR="00283553" w:rsidRDefault="00283553" w:rsidP="00841B54">
      <w:pPr>
        <w:pStyle w:val="ListParagraph"/>
        <w:spacing w:before="80" w:after="120"/>
        <w:rPr>
          <w:rFonts w:ascii="Arial" w:hAnsi="Arial"/>
        </w:rPr>
      </w:pPr>
    </w:p>
    <w:p w:rsidR="00175906" w:rsidRDefault="00175906" w:rsidP="00175906">
      <w:pPr>
        <w:spacing w:before="80" w:after="240"/>
        <w:ind w:left="360"/>
        <w:jc w:val="center"/>
        <w:rPr>
          <w:rFonts w:ascii="Arial" w:hAnsi="Arial"/>
        </w:rPr>
      </w:pPr>
      <w:r>
        <w:rPr>
          <w:noProof/>
        </w:rPr>
        <w:drawing>
          <wp:inline distT="0" distB="0" distL="0" distR="0" wp14:anchorId="1D0C50BB" wp14:editId="7122671C">
            <wp:extent cx="4732317" cy="28816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0676" cy="2886761"/>
                    </a:xfrm>
                    <a:prstGeom prst="rect">
                      <a:avLst/>
                    </a:prstGeom>
                  </pic:spPr>
                </pic:pic>
              </a:graphicData>
            </a:graphic>
          </wp:inline>
        </w:drawing>
      </w:r>
    </w:p>
    <w:p w:rsidR="00283553" w:rsidRPr="00175906" w:rsidRDefault="00283553" w:rsidP="00175906">
      <w:pPr>
        <w:spacing w:before="80" w:after="240"/>
        <w:ind w:left="360"/>
        <w:jc w:val="center"/>
        <w:rPr>
          <w:rFonts w:ascii="Arial" w:hAnsi="Arial"/>
        </w:rPr>
      </w:pPr>
    </w:p>
    <w:p w:rsidR="00175906" w:rsidRDefault="00175906" w:rsidP="00175906">
      <w:pPr>
        <w:pStyle w:val="ListParagraph"/>
        <w:numPr>
          <w:ilvl w:val="0"/>
          <w:numId w:val="8"/>
        </w:numPr>
        <w:spacing w:before="80" w:after="240"/>
        <w:rPr>
          <w:rFonts w:ascii="Arial" w:hAnsi="Arial"/>
        </w:rPr>
      </w:pPr>
      <w:r>
        <w:rPr>
          <w:rFonts w:ascii="Arial" w:hAnsi="Arial"/>
        </w:rPr>
        <w:t xml:space="preserve">Select the </w:t>
      </w:r>
      <w:r>
        <w:rPr>
          <w:rFonts w:ascii="Arial" w:hAnsi="Arial"/>
          <w:i/>
        </w:rPr>
        <w:t>Edit/View</w:t>
      </w:r>
      <w:r>
        <w:rPr>
          <w:rFonts w:ascii="Arial" w:hAnsi="Arial"/>
        </w:rPr>
        <w:t xml:space="preserve"> button to view the frequency response data</w:t>
      </w:r>
    </w:p>
    <w:p w:rsidR="00175906" w:rsidRDefault="00175906" w:rsidP="00175906">
      <w:pPr>
        <w:spacing w:before="80" w:after="240"/>
        <w:ind w:left="360"/>
        <w:jc w:val="center"/>
        <w:rPr>
          <w:rFonts w:ascii="Arial" w:hAnsi="Arial"/>
        </w:rPr>
      </w:pPr>
      <w:r>
        <w:rPr>
          <w:noProof/>
        </w:rPr>
        <w:lastRenderedPageBreak/>
        <w:drawing>
          <wp:inline distT="0" distB="0" distL="0" distR="0" wp14:anchorId="4BEFA19E" wp14:editId="0A5F34C7">
            <wp:extent cx="5060092" cy="351447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8556" cy="3520356"/>
                    </a:xfrm>
                    <a:prstGeom prst="rect">
                      <a:avLst/>
                    </a:prstGeom>
                  </pic:spPr>
                </pic:pic>
              </a:graphicData>
            </a:graphic>
          </wp:inline>
        </w:drawing>
      </w:r>
    </w:p>
    <w:p w:rsidR="007C1E2A" w:rsidRDefault="007C1E2A" w:rsidP="007C1E2A">
      <w:pPr>
        <w:pStyle w:val="ListParagraph"/>
        <w:numPr>
          <w:ilvl w:val="0"/>
          <w:numId w:val="8"/>
        </w:numPr>
        <w:spacing w:before="80" w:after="240"/>
        <w:rPr>
          <w:rFonts w:ascii="Arial" w:hAnsi="Arial"/>
        </w:rPr>
      </w:pPr>
      <w:r>
        <w:rPr>
          <w:rFonts w:ascii="Arial" w:hAnsi="Arial"/>
        </w:rPr>
        <w:t>Open the source file for the frequency response:</w:t>
      </w:r>
    </w:p>
    <w:p w:rsidR="00B639FB" w:rsidRDefault="00B639FB" w:rsidP="00B639FB">
      <w:pPr>
        <w:pStyle w:val="ListParagraph"/>
        <w:spacing w:before="80" w:after="240"/>
        <w:rPr>
          <w:rFonts w:ascii="Arial" w:hAnsi="Arial"/>
        </w:rPr>
      </w:pPr>
    </w:p>
    <w:p w:rsidR="00B639FB" w:rsidRPr="00763A59" w:rsidRDefault="00151FB1" w:rsidP="00B639FB">
      <w:pPr>
        <w:pStyle w:val="ListParagraph"/>
        <w:numPr>
          <w:ilvl w:val="2"/>
          <w:numId w:val="8"/>
        </w:numPr>
        <w:spacing w:before="120" w:after="120"/>
        <w:ind w:left="810"/>
        <w:rPr>
          <w:rFonts w:ascii="Arial" w:hAnsi="Arial"/>
          <w:color w:val="2F5496" w:themeColor="accent5" w:themeShade="BF"/>
        </w:rPr>
      </w:pPr>
      <w:r>
        <w:rPr>
          <w:rFonts w:ascii="Arial" w:hAnsi="Arial"/>
          <w:color w:val="2F5496" w:themeColor="accent5" w:themeShade="BF"/>
        </w:rPr>
        <w:t>Verify that the data in the Mastoid response file saved on the USB drive is correct for the current calibration certificate.</w:t>
      </w:r>
    </w:p>
    <w:p w:rsidR="00B639FB" w:rsidRPr="00B639FB" w:rsidRDefault="00B639FB" w:rsidP="00B639FB">
      <w:pPr>
        <w:pStyle w:val="ListParagraph"/>
        <w:numPr>
          <w:ilvl w:val="2"/>
          <w:numId w:val="8"/>
        </w:numPr>
        <w:spacing w:before="180" w:after="180"/>
        <w:ind w:left="810"/>
        <w:contextualSpacing w:val="0"/>
        <w:rPr>
          <w:rFonts w:ascii="Arial" w:hAnsi="Arial"/>
          <w:color w:val="2F5496" w:themeColor="accent5" w:themeShade="BF"/>
        </w:rPr>
      </w:pPr>
      <w:r w:rsidRPr="00B639FB">
        <w:rPr>
          <w:rFonts w:ascii="Arial" w:hAnsi="Arial"/>
          <w:color w:val="2F5496" w:themeColor="accent5" w:themeShade="BF"/>
        </w:rPr>
        <w:t xml:space="preserve">Verify that the response correction values in </w:t>
      </w:r>
      <w:proofErr w:type="spellStart"/>
      <w:r w:rsidRPr="00B639FB">
        <w:rPr>
          <w:rFonts w:ascii="Arial" w:hAnsi="Arial"/>
          <w:color w:val="2F5496" w:themeColor="accent5" w:themeShade="BF"/>
        </w:rPr>
        <w:t>AudCal</w:t>
      </w:r>
      <w:proofErr w:type="spellEnd"/>
      <w:r w:rsidR="00151FB1">
        <w:rPr>
          <w:rFonts w:ascii="Arial" w:hAnsi="Arial"/>
          <w:color w:val="2F5496" w:themeColor="accent5" w:themeShade="BF"/>
        </w:rPr>
        <w:t xml:space="preserve"> and values on the USB drive match </w:t>
      </w:r>
      <w:bookmarkStart w:id="0" w:name="_GoBack"/>
      <w:bookmarkEnd w:id="0"/>
      <w:r>
        <w:rPr>
          <w:rFonts w:ascii="Arial" w:hAnsi="Arial"/>
          <w:color w:val="2F5496" w:themeColor="accent5" w:themeShade="BF"/>
        </w:rPr>
        <w:t>at 2-3 frequencies</w:t>
      </w:r>
      <w:r w:rsidRPr="00B639FB">
        <w:rPr>
          <w:rFonts w:ascii="Arial" w:hAnsi="Arial"/>
          <w:color w:val="2F5496" w:themeColor="accent5" w:themeShade="BF"/>
        </w:rPr>
        <w:t>.</w:t>
      </w:r>
    </w:p>
    <w:p w:rsidR="00B639FB" w:rsidRDefault="00B639FB" w:rsidP="00B639FB">
      <w:pPr>
        <w:spacing w:before="80" w:after="240"/>
        <w:rPr>
          <w:rFonts w:ascii="Arial" w:hAnsi="Arial"/>
          <w:b/>
        </w:rPr>
      </w:pPr>
      <w:r w:rsidRPr="00B639FB">
        <w:rPr>
          <w:rFonts w:ascii="Arial" w:hAnsi="Arial"/>
          <w:b/>
        </w:rPr>
        <w:t xml:space="preserve">Step </w:t>
      </w:r>
      <w:r>
        <w:rPr>
          <w:rFonts w:ascii="Arial" w:hAnsi="Arial"/>
          <w:b/>
        </w:rPr>
        <w:t>5</w:t>
      </w:r>
      <w:r w:rsidRPr="00B639FB">
        <w:rPr>
          <w:rFonts w:ascii="Arial" w:hAnsi="Arial"/>
          <w:b/>
        </w:rPr>
        <w:t xml:space="preserve">: </w:t>
      </w:r>
      <w:r w:rsidR="00285F26">
        <w:rPr>
          <w:rFonts w:ascii="Arial" w:hAnsi="Arial"/>
          <w:b/>
        </w:rPr>
        <w:t xml:space="preserve">Assemble </w:t>
      </w:r>
      <w:r>
        <w:rPr>
          <w:rFonts w:ascii="Arial" w:hAnsi="Arial"/>
          <w:b/>
        </w:rPr>
        <w:t>the System</w:t>
      </w:r>
    </w:p>
    <w:p w:rsidR="001C57DD" w:rsidRDefault="001C57DD" w:rsidP="00B639FB">
      <w:pPr>
        <w:pStyle w:val="ListParagraph"/>
        <w:numPr>
          <w:ilvl w:val="0"/>
          <w:numId w:val="8"/>
        </w:numPr>
        <w:spacing w:before="80" w:after="240"/>
        <w:rPr>
          <w:rFonts w:ascii="Arial" w:hAnsi="Arial"/>
        </w:rPr>
      </w:pPr>
      <w:r>
        <w:rPr>
          <w:rFonts w:ascii="Arial" w:hAnsi="Arial"/>
        </w:rPr>
        <w:t>Install microphone into coupler (377A15 in AEC100, 377C13 in AEC201)</w:t>
      </w:r>
      <w:r w:rsidR="00ED1A29">
        <w:rPr>
          <w:rFonts w:ascii="Arial" w:hAnsi="Arial"/>
        </w:rPr>
        <w:t xml:space="preserve"> (Not applicable for SYS-UPG and SYS-UPG2 orders).</w:t>
      </w:r>
    </w:p>
    <w:p w:rsidR="00285F26" w:rsidRDefault="00285F26" w:rsidP="00B639FB">
      <w:pPr>
        <w:pStyle w:val="ListParagraph"/>
        <w:numPr>
          <w:ilvl w:val="0"/>
          <w:numId w:val="8"/>
        </w:numPr>
        <w:spacing w:before="80" w:after="240"/>
        <w:rPr>
          <w:rFonts w:ascii="Arial" w:hAnsi="Arial"/>
        </w:rPr>
      </w:pPr>
      <w:r>
        <w:rPr>
          <w:rFonts w:ascii="Arial" w:hAnsi="Arial"/>
        </w:rPr>
        <w:t xml:space="preserve">Install the </w:t>
      </w:r>
      <w:r w:rsidR="001C57DD">
        <w:rPr>
          <w:rFonts w:ascii="Arial" w:hAnsi="Arial"/>
        </w:rPr>
        <w:t xml:space="preserve">PRM831 </w:t>
      </w:r>
      <w:r>
        <w:rPr>
          <w:rFonts w:ascii="Arial" w:hAnsi="Arial"/>
        </w:rPr>
        <w:t>preamp into the coupler</w:t>
      </w:r>
      <w:r w:rsidR="00ED1A29">
        <w:rPr>
          <w:rFonts w:ascii="Arial" w:hAnsi="Arial"/>
        </w:rPr>
        <w:t xml:space="preserve"> (Not applicable for SYS-UPG and SYS-UPG2 orders)</w:t>
      </w:r>
      <w:r w:rsidR="001C57DD">
        <w:rPr>
          <w:rFonts w:ascii="Arial" w:hAnsi="Arial"/>
        </w:rPr>
        <w:t>.</w:t>
      </w:r>
    </w:p>
    <w:p w:rsidR="001C57DD" w:rsidRDefault="00285F26" w:rsidP="00B639FB">
      <w:pPr>
        <w:pStyle w:val="ListParagraph"/>
        <w:numPr>
          <w:ilvl w:val="0"/>
          <w:numId w:val="8"/>
        </w:numPr>
        <w:spacing w:before="80" w:after="240"/>
        <w:rPr>
          <w:rFonts w:ascii="Arial" w:hAnsi="Arial"/>
        </w:rPr>
      </w:pPr>
      <w:r>
        <w:rPr>
          <w:rFonts w:ascii="Arial" w:hAnsi="Arial"/>
        </w:rPr>
        <w:t xml:space="preserve">Connect the EXC006 between the 831C and the coupler. Coil excess cable neatly in upper right pocket in foam. </w:t>
      </w:r>
      <w:r w:rsidR="00ED1A29">
        <w:rPr>
          <w:rFonts w:ascii="Arial" w:hAnsi="Arial"/>
        </w:rPr>
        <w:t>For SYS-UPG and SYS-UPG2 orders, just connect the EXC</w:t>
      </w:r>
      <w:r w:rsidR="00DE6F00">
        <w:rPr>
          <w:rFonts w:ascii="Arial" w:hAnsi="Arial"/>
        </w:rPr>
        <w:t xml:space="preserve">006 to the 831C and coil the other end in the upper right pocket in foam. </w:t>
      </w:r>
    </w:p>
    <w:p w:rsidR="001C57DD" w:rsidRDefault="001C57DD" w:rsidP="00B639FB">
      <w:pPr>
        <w:pStyle w:val="ListParagraph"/>
        <w:numPr>
          <w:ilvl w:val="0"/>
          <w:numId w:val="8"/>
        </w:numPr>
        <w:spacing w:before="80" w:after="240"/>
        <w:rPr>
          <w:rFonts w:ascii="Arial" w:hAnsi="Arial"/>
        </w:rPr>
      </w:pPr>
      <w:r>
        <w:rPr>
          <w:rFonts w:ascii="Arial" w:hAnsi="Arial"/>
        </w:rPr>
        <w:t xml:space="preserve">Insert DVX014 </w:t>
      </w:r>
      <w:proofErr w:type="spellStart"/>
      <w:r>
        <w:rPr>
          <w:rFonts w:ascii="Arial" w:hAnsi="Arial"/>
        </w:rPr>
        <w:t>wifi</w:t>
      </w:r>
      <w:proofErr w:type="spellEnd"/>
      <w:r>
        <w:rPr>
          <w:rFonts w:ascii="Arial" w:hAnsi="Arial"/>
        </w:rPr>
        <w:t xml:space="preserve"> dongle into the meter. </w:t>
      </w:r>
    </w:p>
    <w:p w:rsidR="001C57DD" w:rsidRDefault="001C57DD" w:rsidP="00B639FB">
      <w:pPr>
        <w:pStyle w:val="ListParagraph"/>
        <w:numPr>
          <w:ilvl w:val="0"/>
          <w:numId w:val="8"/>
        </w:numPr>
        <w:spacing w:before="80" w:after="240"/>
        <w:rPr>
          <w:rFonts w:ascii="Arial" w:hAnsi="Arial"/>
        </w:rPr>
      </w:pPr>
      <w:r>
        <w:rPr>
          <w:rFonts w:ascii="Arial" w:hAnsi="Arial"/>
        </w:rPr>
        <w:t xml:space="preserve">Plug in 0621.0095 USB cable into meter. Coil excess in main compartment of case. </w:t>
      </w:r>
    </w:p>
    <w:p w:rsidR="001C57DD" w:rsidRDefault="001C57DD">
      <w:pPr>
        <w:rPr>
          <w:rFonts w:ascii="Arial" w:hAnsi="Arial"/>
        </w:rPr>
      </w:pPr>
      <w:r>
        <w:rPr>
          <w:rFonts w:ascii="Arial" w:hAnsi="Arial"/>
        </w:rPr>
        <w:br w:type="page"/>
      </w:r>
    </w:p>
    <w:p w:rsidR="001C57DD" w:rsidRPr="009438DB" w:rsidRDefault="001C57DD" w:rsidP="009438DB">
      <w:pPr>
        <w:spacing w:before="80" w:after="240"/>
        <w:jc w:val="center"/>
        <w:rPr>
          <w:rFonts w:ascii="Arial" w:hAnsi="Arial"/>
          <w:sz w:val="36"/>
        </w:rPr>
      </w:pPr>
      <w:r w:rsidRPr="009438DB">
        <w:rPr>
          <w:rFonts w:ascii="Arial" w:hAnsi="Arial"/>
          <w:sz w:val="36"/>
        </w:rPr>
        <w:lastRenderedPageBreak/>
        <w:t>Case should appear as picture below (SYS017 Shown)</w:t>
      </w:r>
    </w:p>
    <w:p w:rsidR="00B639FB" w:rsidRPr="009438DB" w:rsidRDefault="001C57DD" w:rsidP="009438DB">
      <w:pPr>
        <w:pStyle w:val="ListParagraph"/>
        <w:spacing w:before="80" w:after="240"/>
        <w:ind w:left="0"/>
        <w:jc w:val="center"/>
        <w:rPr>
          <w:rFonts w:ascii="Arial" w:hAnsi="Arial"/>
        </w:rPr>
      </w:pPr>
      <w:r w:rsidRPr="001C57DD">
        <w:rPr>
          <w:rFonts w:ascii="Arial" w:eastAsia="Times New Roman" w:hAnsi="Arial"/>
          <w:noProof/>
          <w:sz w:val="24"/>
          <w:szCs w:val="20"/>
          <w:lang w:eastAsia="en-US"/>
        </w:rPr>
        <w:drawing>
          <wp:inline distT="0" distB="0" distL="0" distR="0">
            <wp:extent cx="3593610" cy="282271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7497" cy="2825766"/>
                    </a:xfrm>
                    <a:prstGeom prst="rect">
                      <a:avLst/>
                    </a:prstGeom>
                    <a:noFill/>
                    <a:ln>
                      <a:noFill/>
                    </a:ln>
                  </pic:spPr>
                </pic:pic>
              </a:graphicData>
            </a:graphic>
          </wp:inline>
        </w:drawing>
      </w:r>
    </w:p>
    <w:p w:rsidR="00285F26" w:rsidRDefault="00285F26" w:rsidP="00285F26">
      <w:pPr>
        <w:spacing w:before="80" w:after="240"/>
        <w:rPr>
          <w:rFonts w:ascii="Arial" w:hAnsi="Arial"/>
          <w:b/>
        </w:rPr>
      </w:pPr>
      <w:r w:rsidRPr="00B639FB">
        <w:rPr>
          <w:rFonts w:ascii="Arial" w:hAnsi="Arial"/>
          <w:b/>
        </w:rPr>
        <w:t xml:space="preserve">Step </w:t>
      </w:r>
      <w:r>
        <w:rPr>
          <w:rFonts w:ascii="Arial" w:hAnsi="Arial"/>
          <w:b/>
        </w:rPr>
        <w:t>6</w:t>
      </w:r>
      <w:r w:rsidRPr="00B639FB">
        <w:rPr>
          <w:rFonts w:ascii="Arial" w:hAnsi="Arial"/>
          <w:b/>
        </w:rPr>
        <w:t xml:space="preserve">: </w:t>
      </w:r>
      <w:r>
        <w:rPr>
          <w:rFonts w:ascii="Arial" w:hAnsi="Arial"/>
          <w:b/>
        </w:rPr>
        <w:t>Calibrate the System</w:t>
      </w:r>
    </w:p>
    <w:p w:rsidR="00285F26" w:rsidRDefault="00285F26" w:rsidP="00285F26">
      <w:pPr>
        <w:pStyle w:val="ListParagraph"/>
        <w:numPr>
          <w:ilvl w:val="0"/>
          <w:numId w:val="8"/>
        </w:numPr>
        <w:spacing w:before="80" w:after="240"/>
        <w:rPr>
          <w:rFonts w:ascii="Arial" w:hAnsi="Arial"/>
        </w:rPr>
      </w:pPr>
      <w:r>
        <w:rPr>
          <w:rFonts w:ascii="Arial" w:hAnsi="Arial"/>
        </w:rPr>
        <w:t>Follow D0001.2047 for the pre</w:t>
      </w:r>
      <w:r w:rsidR="001C57DD">
        <w:rPr>
          <w:rFonts w:ascii="Arial" w:hAnsi="Arial"/>
        </w:rPr>
        <w:t>-</w:t>
      </w:r>
      <w:r>
        <w:rPr>
          <w:rFonts w:ascii="Arial" w:hAnsi="Arial"/>
        </w:rPr>
        <w:t>shipment inspection of the 831C. Using the CAL250, calibrate the 831C with the coupler (either AEC100 or AEC201) connected.</w:t>
      </w:r>
      <w:r w:rsidR="00263AA4">
        <w:rPr>
          <w:rFonts w:ascii="Arial" w:hAnsi="Arial"/>
        </w:rPr>
        <w:t xml:space="preserve"> For a SYS-UPG, just calibrate with the provided 377A15</w:t>
      </w:r>
      <w:r w:rsidR="00BD5FB1">
        <w:rPr>
          <w:rFonts w:ascii="Arial" w:hAnsi="Arial"/>
        </w:rPr>
        <w:t xml:space="preserve"> outside of the coupler</w:t>
      </w:r>
      <w:r w:rsidR="00263AA4">
        <w:rPr>
          <w:rFonts w:ascii="Arial" w:hAnsi="Arial"/>
        </w:rPr>
        <w:t xml:space="preserve">. For a SYS-UPG2, use a </w:t>
      </w:r>
      <w:r w:rsidR="00BD5FB1">
        <w:rPr>
          <w:rFonts w:ascii="Arial" w:hAnsi="Arial"/>
        </w:rPr>
        <w:t>mic with a nominal 50 mV/Pa sensitivity (377A15, 377B02, etc…)</w:t>
      </w:r>
      <w:r w:rsidR="00853309">
        <w:rPr>
          <w:rFonts w:ascii="Arial" w:hAnsi="Arial"/>
        </w:rPr>
        <w:t xml:space="preserve">. For SYS-UPG and SYS-UPG2, place PRM831 back into case for shipment. </w:t>
      </w:r>
    </w:p>
    <w:p w:rsidR="00285F26" w:rsidRPr="009438DB" w:rsidRDefault="00285F26" w:rsidP="009438DB">
      <w:pPr>
        <w:spacing w:before="80" w:after="240"/>
        <w:rPr>
          <w:rFonts w:ascii="Arial" w:hAnsi="Arial"/>
        </w:rPr>
      </w:pPr>
    </w:p>
    <w:p w:rsidR="00FF7800" w:rsidRPr="0067650B" w:rsidRDefault="00FF7800" w:rsidP="00BE5C54">
      <w:pPr>
        <w:pStyle w:val="Heading4"/>
      </w:pPr>
      <w:r w:rsidRPr="0067650B">
        <w:t>10.0</w:t>
      </w:r>
      <w:r w:rsidRPr="0067650B">
        <w:tab/>
        <w:t>RECORDS</w:t>
      </w:r>
    </w:p>
    <w:p w:rsidR="00FF7800" w:rsidRDefault="00FF7800">
      <w:pPr>
        <w:rPr>
          <w:rFonts w:ascii="Arial" w:hAnsi="Arial"/>
        </w:rPr>
      </w:pPr>
    </w:p>
    <w:p w:rsidR="00FF7800" w:rsidRDefault="00554846">
      <w:pPr>
        <w:rPr>
          <w:rFonts w:ascii="Arial" w:hAnsi="Arial"/>
        </w:rPr>
      </w:pPr>
      <w:r>
        <w:rPr>
          <w:rFonts w:ascii="Arial" w:hAnsi="Arial"/>
        </w:rPr>
        <w:t xml:space="preserve">The only records generated by this work instruction are the </w:t>
      </w:r>
      <w:r w:rsidR="00645249">
        <w:rPr>
          <w:rFonts w:ascii="Arial" w:hAnsi="Arial"/>
        </w:rPr>
        <w:t>database</w:t>
      </w:r>
      <w:r>
        <w:rPr>
          <w:rFonts w:ascii="Arial" w:hAnsi="Arial"/>
        </w:rPr>
        <w:t xml:space="preserve"> entries </w:t>
      </w:r>
      <w:r w:rsidR="00645249">
        <w:rPr>
          <w:rFonts w:ascii="Arial" w:hAnsi="Arial"/>
        </w:rPr>
        <w:t>on the 831C.</w:t>
      </w:r>
    </w:p>
    <w:p w:rsidR="00FF7800" w:rsidRDefault="00FF7800">
      <w:pPr>
        <w:rPr>
          <w:rFonts w:ascii="Arial" w:hAnsi="Arial"/>
        </w:rPr>
      </w:pPr>
    </w:p>
    <w:p w:rsidR="00FF7800" w:rsidRPr="0067650B" w:rsidRDefault="00FF7800" w:rsidP="00BE5C54">
      <w:pPr>
        <w:pStyle w:val="Heading4"/>
      </w:pPr>
      <w:r w:rsidRPr="0067650B">
        <w:t>11.0</w:t>
      </w:r>
      <w:r w:rsidRPr="0067650B">
        <w:tab/>
        <w:t>DISTRIBUTION</w:t>
      </w:r>
    </w:p>
    <w:p w:rsidR="00FF7800" w:rsidRDefault="00FF7800">
      <w:pPr>
        <w:rPr>
          <w:rFonts w:ascii="Arial" w:hAnsi="Arial"/>
          <w:b/>
        </w:rPr>
      </w:pPr>
    </w:p>
    <w:p w:rsidR="00FF7800" w:rsidRDefault="00B57500">
      <w:pPr>
        <w:rPr>
          <w:rFonts w:ascii="Arial" w:hAnsi="Arial"/>
        </w:rPr>
      </w:pPr>
      <w:r>
        <w:rPr>
          <w:rFonts w:ascii="Arial" w:hAnsi="Arial"/>
        </w:rPr>
        <w:t xml:space="preserve">This Work </w:t>
      </w:r>
      <w:r w:rsidR="00FF7800">
        <w:rPr>
          <w:rFonts w:ascii="Arial" w:hAnsi="Arial"/>
        </w:rPr>
        <w:t>Instruction is available online in the work instruction area of Document Control.</w:t>
      </w:r>
    </w:p>
    <w:p w:rsidR="00FF7800" w:rsidRDefault="00FF7800">
      <w:pPr>
        <w:rPr>
          <w:rFonts w:ascii="Arial" w:hAnsi="Arial"/>
        </w:rPr>
      </w:pPr>
    </w:p>
    <w:p w:rsidR="00FF7800" w:rsidRPr="0067650B" w:rsidRDefault="00FF7800" w:rsidP="002C0281">
      <w:pPr>
        <w:pStyle w:val="Heading4"/>
        <w:keepLines/>
      </w:pPr>
      <w:r w:rsidRPr="0067650B">
        <w:t>12.0</w:t>
      </w:r>
      <w:r w:rsidRPr="0067650B">
        <w:tab/>
        <w:t>ATTACHMENTS</w:t>
      </w:r>
    </w:p>
    <w:p w:rsidR="00FF7800" w:rsidRDefault="00FF7800" w:rsidP="002C0281">
      <w:pPr>
        <w:keepNext/>
        <w:keepLines/>
        <w:rPr>
          <w:rFonts w:ascii="Arial" w:hAnsi="Arial"/>
        </w:rPr>
      </w:pPr>
    </w:p>
    <w:p w:rsidR="00FF7800" w:rsidRDefault="00FF7800" w:rsidP="002C0281">
      <w:pPr>
        <w:keepNext/>
        <w:keepLines/>
        <w:rPr>
          <w:rFonts w:ascii="Arial" w:hAnsi="Arial"/>
        </w:rPr>
      </w:pPr>
      <w:r>
        <w:rPr>
          <w:rFonts w:ascii="Arial" w:hAnsi="Arial"/>
        </w:rPr>
        <w:t>No attachments applicable to this process.</w:t>
      </w:r>
    </w:p>
    <w:p w:rsidR="00FF7800" w:rsidRDefault="00FF7800">
      <w:pPr>
        <w:rPr>
          <w:rFonts w:ascii="Arial" w:hAnsi="Arial"/>
        </w:rPr>
      </w:pPr>
    </w:p>
    <w:p w:rsidR="00FF7800" w:rsidRPr="0067650B" w:rsidRDefault="00FF7800" w:rsidP="00BE5C54">
      <w:pPr>
        <w:pStyle w:val="Heading4"/>
      </w:pPr>
      <w:r w:rsidRPr="0067650B">
        <w:t>13.0</w:t>
      </w:r>
      <w:r w:rsidRPr="0067650B">
        <w:tab/>
        <w:t>REVISION HISTORY</w:t>
      </w:r>
    </w:p>
    <w:p w:rsidR="00FF7800" w:rsidRDefault="00FF7800">
      <w:pPr>
        <w:rPr>
          <w:rFonts w:ascii="Arial" w:hAnsi="Arial"/>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1327"/>
        <w:gridCol w:w="1260"/>
        <w:gridCol w:w="5477"/>
      </w:tblGrid>
      <w:tr w:rsidR="00FF7800" w:rsidTr="000E09EA">
        <w:tc>
          <w:tcPr>
            <w:tcW w:w="1008" w:type="dxa"/>
          </w:tcPr>
          <w:p w:rsidR="00FF7800" w:rsidRDefault="00FF7800">
            <w:pPr>
              <w:jc w:val="center"/>
              <w:rPr>
                <w:rFonts w:ascii="Arial" w:hAnsi="Arial"/>
                <w:b/>
              </w:rPr>
            </w:pPr>
            <w:r>
              <w:rPr>
                <w:rFonts w:ascii="Arial" w:hAnsi="Arial"/>
                <w:b/>
              </w:rPr>
              <w:t>DCO #</w:t>
            </w:r>
          </w:p>
        </w:tc>
        <w:tc>
          <w:tcPr>
            <w:tcW w:w="720" w:type="dxa"/>
          </w:tcPr>
          <w:p w:rsidR="00FF7800" w:rsidRDefault="00FF7800">
            <w:pPr>
              <w:jc w:val="center"/>
              <w:rPr>
                <w:rFonts w:ascii="Arial" w:hAnsi="Arial"/>
                <w:b/>
              </w:rPr>
            </w:pPr>
            <w:r>
              <w:rPr>
                <w:rFonts w:ascii="Arial" w:hAnsi="Arial"/>
                <w:b/>
              </w:rPr>
              <w:t>REV</w:t>
            </w:r>
          </w:p>
        </w:tc>
        <w:tc>
          <w:tcPr>
            <w:tcW w:w="1327" w:type="dxa"/>
          </w:tcPr>
          <w:p w:rsidR="00FF7800" w:rsidRDefault="00FF7800">
            <w:pPr>
              <w:jc w:val="center"/>
              <w:rPr>
                <w:rFonts w:ascii="Arial" w:hAnsi="Arial"/>
                <w:b/>
              </w:rPr>
            </w:pPr>
            <w:r>
              <w:rPr>
                <w:rFonts w:ascii="Arial" w:hAnsi="Arial"/>
                <w:b/>
              </w:rPr>
              <w:t>DATE</w:t>
            </w:r>
          </w:p>
        </w:tc>
        <w:tc>
          <w:tcPr>
            <w:tcW w:w="1260" w:type="dxa"/>
          </w:tcPr>
          <w:p w:rsidR="00FF7800" w:rsidRDefault="00FF7800">
            <w:pPr>
              <w:jc w:val="center"/>
              <w:rPr>
                <w:rFonts w:ascii="Arial" w:hAnsi="Arial"/>
                <w:b/>
              </w:rPr>
            </w:pPr>
            <w:r>
              <w:rPr>
                <w:rFonts w:ascii="Arial" w:hAnsi="Arial"/>
                <w:b/>
              </w:rPr>
              <w:t>INITIALS</w:t>
            </w:r>
          </w:p>
        </w:tc>
        <w:tc>
          <w:tcPr>
            <w:tcW w:w="5477" w:type="dxa"/>
          </w:tcPr>
          <w:p w:rsidR="00FF7800" w:rsidRDefault="00FF7800">
            <w:pPr>
              <w:jc w:val="center"/>
              <w:rPr>
                <w:rFonts w:ascii="Arial" w:hAnsi="Arial"/>
                <w:b/>
              </w:rPr>
            </w:pPr>
            <w:r>
              <w:rPr>
                <w:rFonts w:ascii="Arial" w:hAnsi="Arial"/>
                <w:b/>
              </w:rPr>
              <w:t>CHANGES MADE</w:t>
            </w:r>
          </w:p>
        </w:tc>
      </w:tr>
      <w:tr w:rsidR="00FF7800" w:rsidTr="000E09EA">
        <w:tc>
          <w:tcPr>
            <w:tcW w:w="1008" w:type="dxa"/>
            <w:vAlign w:val="center"/>
          </w:tcPr>
          <w:p w:rsidR="00FF7800" w:rsidRDefault="00CC4C5E">
            <w:pPr>
              <w:rPr>
                <w:rFonts w:ascii="Arial" w:hAnsi="Arial"/>
              </w:rPr>
            </w:pPr>
            <w:r>
              <w:rPr>
                <w:rFonts w:ascii="Arial" w:hAnsi="Arial"/>
              </w:rPr>
              <w:t>1822</w:t>
            </w:r>
          </w:p>
        </w:tc>
        <w:tc>
          <w:tcPr>
            <w:tcW w:w="720" w:type="dxa"/>
            <w:vAlign w:val="center"/>
          </w:tcPr>
          <w:p w:rsidR="00FF7800" w:rsidRDefault="00135C25" w:rsidP="0051036B">
            <w:pPr>
              <w:jc w:val="center"/>
              <w:rPr>
                <w:rFonts w:ascii="Arial" w:hAnsi="Arial"/>
              </w:rPr>
            </w:pPr>
            <w:r>
              <w:rPr>
                <w:rFonts w:ascii="Arial" w:hAnsi="Arial"/>
              </w:rPr>
              <w:t>A</w:t>
            </w:r>
          </w:p>
        </w:tc>
        <w:tc>
          <w:tcPr>
            <w:tcW w:w="1327" w:type="dxa"/>
            <w:vAlign w:val="center"/>
          </w:tcPr>
          <w:p w:rsidR="00FF7800" w:rsidRDefault="00B639FB" w:rsidP="00645249">
            <w:pPr>
              <w:jc w:val="center"/>
              <w:rPr>
                <w:rFonts w:ascii="Arial" w:hAnsi="Arial"/>
              </w:rPr>
            </w:pPr>
            <w:r>
              <w:rPr>
                <w:rFonts w:ascii="Arial" w:hAnsi="Arial"/>
              </w:rPr>
              <w:t>4/16/18</w:t>
            </w:r>
          </w:p>
        </w:tc>
        <w:tc>
          <w:tcPr>
            <w:tcW w:w="1260" w:type="dxa"/>
            <w:vAlign w:val="center"/>
          </w:tcPr>
          <w:p w:rsidR="00FF7800" w:rsidRDefault="00B639FB" w:rsidP="0051036B">
            <w:pPr>
              <w:jc w:val="center"/>
              <w:rPr>
                <w:rFonts w:ascii="Arial" w:hAnsi="Arial"/>
              </w:rPr>
            </w:pPr>
            <w:r>
              <w:rPr>
                <w:rFonts w:ascii="Arial" w:hAnsi="Arial"/>
              </w:rPr>
              <w:t>DPW</w:t>
            </w:r>
          </w:p>
        </w:tc>
        <w:tc>
          <w:tcPr>
            <w:tcW w:w="5477" w:type="dxa"/>
            <w:vAlign w:val="center"/>
          </w:tcPr>
          <w:p w:rsidR="00FF7800" w:rsidRDefault="0051036B">
            <w:pPr>
              <w:rPr>
                <w:rFonts w:ascii="Arial" w:hAnsi="Arial"/>
              </w:rPr>
            </w:pPr>
            <w:r>
              <w:rPr>
                <w:rFonts w:ascii="Arial" w:hAnsi="Arial"/>
              </w:rPr>
              <w:t>Initial release.</w:t>
            </w:r>
          </w:p>
        </w:tc>
      </w:tr>
      <w:tr w:rsidR="00FF7800" w:rsidTr="000E09EA">
        <w:tc>
          <w:tcPr>
            <w:tcW w:w="1008" w:type="dxa"/>
            <w:vAlign w:val="center"/>
          </w:tcPr>
          <w:p w:rsidR="00FF7800" w:rsidRDefault="009E199D">
            <w:pPr>
              <w:rPr>
                <w:rFonts w:ascii="Arial" w:hAnsi="Arial"/>
              </w:rPr>
            </w:pPr>
            <w:r>
              <w:rPr>
                <w:rFonts w:ascii="Arial" w:hAnsi="Arial"/>
              </w:rPr>
              <w:t>1897</w:t>
            </w:r>
          </w:p>
        </w:tc>
        <w:tc>
          <w:tcPr>
            <w:tcW w:w="720" w:type="dxa"/>
            <w:vAlign w:val="center"/>
          </w:tcPr>
          <w:p w:rsidR="00FF7800" w:rsidRDefault="009E199D" w:rsidP="0051036B">
            <w:pPr>
              <w:jc w:val="center"/>
              <w:rPr>
                <w:rFonts w:ascii="Arial" w:hAnsi="Arial"/>
              </w:rPr>
            </w:pPr>
            <w:r>
              <w:rPr>
                <w:rFonts w:ascii="Arial" w:hAnsi="Arial"/>
              </w:rPr>
              <w:t>B</w:t>
            </w:r>
          </w:p>
        </w:tc>
        <w:tc>
          <w:tcPr>
            <w:tcW w:w="1327" w:type="dxa"/>
            <w:vAlign w:val="center"/>
          </w:tcPr>
          <w:p w:rsidR="00FF7800" w:rsidRDefault="009E199D" w:rsidP="0051036B">
            <w:pPr>
              <w:jc w:val="center"/>
              <w:rPr>
                <w:rFonts w:ascii="Arial" w:hAnsi="Arial"/>
              </w:rPr>
            </w:pPr>
            <w:r>
              <w:rPr>
                <w:rFonts w:ascii="Arial" w:hAnsi="Arial"/>
              </w:rPr>
              <w:t>6/12/2019</w:t>
            </w:r>
          </w:p>
        </w:tc>
        <w:tc>
          <w:tcPr>
            <w:tcW w:w="1260" w:type="dxa"/>
            <w:vAlign w:val="center"/>
          </w:tcPr>
          <w:p w:rsidR="00FF7800" w:rsidRDefault="009E199D" w:rsidP="0051036B">
            <w:pPr>
              <w:jc w:val="center"/>
              <w:rPr>
                <w:rFonts w:ascii="Arial" w:hAnsi="Arial"/>
              </w:rPr>
            </w:pPr>
            <w:r>
              <w:rPr>
                <w:rFonts w:ascii="Arial" w:hAnsi="Arial"/>
              </w:rPr>
              <w:t>DPW</w:t>
            </w:r>
          </w:p>
        </w:tc>
        <w:tc>
          <w:tcPr>
            <w:tcW w:w="5477" w:type="dxa"/>
            <w:vAlign w:val="center"/>
          </w:tcPr>
          <w:p w:rsidR="00FF7800" w:rsidRDefault="009E199D">
            <w:pPr>
              <w:rPr>
                <w:rFonts w:ascii="Arial" w:hAnsi="Arial"/>
              </w:rPr>
            </w:pPr>
            <w:r>
              <w:rPr>
                <w:rFonts w:ascii="Arial" w:hAnsi="Arial"/>
              </w:rPr>
              <w:t>Added instructions for SYS-UPG</w:t>
            </w:r>
          </w:p>
        </w:tc>
      </w:tr>
      <w:tr w:rsidR="00135C25" w:rsidTr="000E09EA">
        <w:tc>
          <w:tcPr>
            <w:tcW w:w="1008" w:type="dxa"/>
            <w:vAlign w:val="center"/>
          </w:tcPr>
          <w:p w:rsidR="00135C25" w:rsidRDefault="004B0036">
            <w:pPr>
              <w:rPr>
                <w:rFonts w:ascii="Arial" w:hAnsi="Arial"/>
              </w:rPr>
            </w:pPr>
            <w:r>
              <w:rPr>
                <w:rFonts w:ascii="Arial" w:hAnsi="Arial"/>
              </w:rPr>
              <w:lastRenderedPageBreak/>
              <w:t>1951</w:t>
            </w:r>
          </w:p>
        </w:tc>
        <w:tc>
          <w:tcPr>
            <w:tcW w:w="720" w:type="dxa"/>
            <w:vAlign w:val="center"/>
          </w:tcPr>
          <w:p w:rsidR="00135C25" w:rsidRDefault="004B0036" w:rsidP="00E078E9">
            <w:pPr>
              <w:jc w:val="center"/>
              <w:rPr>
                <w:rFonts w:ascii="Arial" w:hAnsi="Arial"/>
              </w:rPr>
            </w:pPr>
            <w:r>
              <w:rPr>
                <w:rFonts w:ascii="Arial" w:hAnsi="Arial"/>
              </w:rPr>
              <w:t>C</w:t>
            </w:r>
          </w:p>
        </w:tc>
        <w:tc>
          <w:tcPr>
            <w:tcW w:w="1327" w:type="dxa"/>
            <w:vAlign w:val="center"/>
          </w:tcPr>
          <w:p w:rsidR="00135C25" w:rsidRDefault="004B0036" w:rsidP="00E078E9">
            <w:pPr>
              <w:jc w:val="center"/>
              <w:rPr>
                <w:rFonts w:ascii="Arial" w:hAnsi="Arial"/>
              </w:rPr>
            </w:pPr>
            <w:r>
              <w:rPr>
                <w:rFonts w:ascii="Arial" w:hAnsi="Arial"/>
              </w:rPr>
              <w:t>3/27/2020</w:t>
            </w:r>
          </w:p>
        </w:tc>
        <w:tc>
          <w:tcPr>
            <w:tcW w:w="1260" w:type="dxa"/>
            <w:vAlign w:val="center"/>
          </w:tcPr>
          <w:p w:rsidR="00135C25" w:rsidRDefault="004B0036" w:rsidP="00E078E9">
            <w:pPr>
              <w:jc w:val="center"/>
              <w:rPr>
                <w:rFonts w:ascii="Arial" w:hAnsi="Arial"/>
              </w:rPr>
            </w:pPr>
            <w:r>
              <w:rPr>
                <w:rFonts w:ascii="Arial" w:hAnsi="Arial"/>
              </w:rPr>
              <w:t>TLB</w:t>
            </w:r>
          </w:p>
        </w:tc>
        <w:tc>
          <w:tcPr>
            <w:tcW w:w="5477" w:type="dxa"/>
            <w:vAlign w:val="center"/>
          </w:tcPr>
          <w:p w:rsidR="00135C25" w:rsidRDefault="000A63B2" w:rsidP="00E078E9">
            <w:pPr>
              <w:rPr>
                <w:rFonts w:ascii="Arial" w:hAnsi="Arial"/>
              </w:rPr>
            </w:pPr>
            <w:r>
              <w:rPr>
                <w:rFonts w:ascii="Arial" w:hAnsi="Arial"/>
              </w:rPr>
              <w:t>Steps 3 &amp; 4 now include instructions to verify information contained on the USB thumb drive</w:t>
            </w:r>
            <w:r w:rsidR="004B0036">
              <w:rPr>
                <w:rFonts w:ascii="Arial" w:hAnsi="Arial"/>
              </w:rPr>
              <w:t>.</w:t>
            </w:r>
          </w:p>
        </w:tc>
      </w:tr>
      <w:tr w:rsidR="00FF7800" w:rsidTr="000E09EA">
        <w:tc>
          <w:tcPr>
            <w:tcW w:w="1008" w:type="dxa"/>
            <w:vAlign w:val="center"/>
          </w:tcPr>
          <w:p w:rsidR="00FF7800" w:rsidRDefault="00FF7800">
            <w:pPr>
              <w:rPr>
                <w:rFonts w:ascii="Arial" w:hAnsi="Arial"/>
              </w:rPr>
            </w:pPr>
          </w:p>
        </w:tc>
        <w:tc>
          <w:tcPr>
            <w:tcW w:w="720" w:type="dxa"/>
            <w:vAlign w:val="center"/>
          </w:tcPr>
          <w:p w:rsidR="00FF7800" w:rsidRDefault="00FF7800" w:rsidP="00E078E9">
            <w:pPr>
              <w:jc w:val="center"/>
              <w:rPr>
                <w:rFonts w:ascii="Arial" w:hAnsi="Arial"/>
              </w:rPr>
            </w:pPr>
          </w:p>
        </w:tc>
        <w:tc>
          <w:tcPr>
            <w:tcW w:w="1327" w:type="dxa"/>
            <w:vAlign w:val="center"/>
          </w:tcPr>
          <w:p w:rsidR="00FF7800" w:rsidRDefault="00FF7800" w:rsidP="00E078E9">
            <w:pPr>
              <w:jc w:val="center"/>
              <w:rPr>
                <w:rFonts w:ascii="Arial" w:hAnsi="Arial"/>
              </w:rPr>
            </w:pPr>
          </w:p>
        </w:tc>
        <w:tc>
          <w:tcPr>
            <w:tcW w:w="1260" w:type="dxa"/>
            <w:vAlign w:val="center"/>
          </w:tcPr>
          <w:p w:rsidR="00FF7800" w:rsidRDefault="00FF7800" w:rsidP="00E078E9">
            <w:pPr>
              <w:jc w:val="center"/>
              <w:rPr>
                <w:rFonts w:ascii="Arial" w:hAnsi="Arial"/>
              </w:rPr>
            </w:pPr>
          </w:p>
        </w:tc>
        <w:tc>
          <w:tcPr>
            <w:tcW w:w="5477" w:type="dxa"/>
            <w:vAlign w:val="center"/>
          </w:tcPr>
          <w:p w:rsidR="00FF7800" w:rsidRDefault="00FF7800" w:rsidP="00E078E9">
            <w:pPr>
              <w:rPr>
                <w:rFonts w:ascii="Arial" w:hAnsi="Arial"/>
              </w:rPr>
            </w:pPr>
          </w:p>
        </w:tc>
      </w:tr>
      <w:tr w:rsidR="00FF7800" w:rsidTr="000E09EA">
        <w:tc>
          <w:tcPr>
            <w:tcW w:w="1008" w:type="dxa"/>
            <w:vAlign w:val="center"/>
          </w:tcPr>
          <w:p w:rsidR="00FF7800" w:rsidRDefault="00FF7800">
            <w:pPr>
              <w:rPr>
                <w:rFonts w:ascii="Arial" w:hAnsi="Arial"/>
              </w:rPr>
            </w:pPr>
          </w:p>
        </w:tc>
        <w:tc>
          <w:tcPr>
            <w:tcW w:w="720" w:type="dxa"/>
            <w:vAlign w:val="center"/>
          </w:tcPr>
          <w:p w:rsidR="00FF7800" w:rsidRDefault="00FF7800" w:rsidP="00B80662">
            <w:pPr>
              <w:jc w:val="center"/>
              <w:rPr>
                <w:rFonts w:ascii="Arial" w:hAnsi="Arial"/>
              </w:rPr>
            </w:pPr>
          </w:p>
        </w:tc>
        <w:tc>
          <w:tcPr>
            <w:tcW w:w="1327" w:type="dxa"/>
            <w:vAlign w:val="center"/>
          </w:tcPr>
          <w:p w:rsidR="00FF7800" w:rsidRDefault="00FF7800" w:rsidP="00B80662">
            <w:pPr>
              <w:jc w:val="center"/>
              <w:rPr>
                <w:rFonts w:ascii="Arial" w:hAnsi="Arial"/>
              </w:rPr>
            </w:pPr>
          </w:p>
        </w:tc>
        <w:tc>
          <w:tcPr>
            <w:tcW w:w="1260" w:type="dxa"/>
            <w:vAlign w:val="center"/>
          </w:tcPr>
          <w:p w:rsidR="00FF7800" w:rsidRDefault="00FF7800" w:rsidP="00B80662">
            <w:pPr>
              <w:jc w:val="center"/>
              <w:rPr>
                <w:rFonts w:ascii="Arial" w:hAnsi="Arial"/>
              </w:rPr>
            </w:pPr>
          </w:p>
        </w:tc>
        <w:tc>
          <w:tcPr>
            <w:tcW w:w="5477" w:type="dxa"/>
            <w:vAlign w:val="center"/>
          </w:tcPr>
          <w:p w:rsidR="00FF7800" w:rsidRDefault="00FF7800" w:rsidP="006B68F2">
            <w:pPr>
              <w:rPr>
                <w:rFonts w:ascii="Arial" w:hAnsi="Arial"/>
              </w:rPr>
            </w:pPr>
          </w:p>
        </w:tc>
      </w:tr>
      <w:tr w:rsidR="00FF7800" w:rsidTr="000E09EA">
        <w:tc>
          <w:tcPr>
            <w:tcW w:w="1008" w:type="dxa"/>
            <w:vAlign w:val="center"/>
          </w:tcPr>
          <w:p w:rsidR="00FF7800" w:rsidRDefault="00FF7800">
            <w:pPr>
              <w:rPr>
                <w:rFonts w:ascii="Arial" w:hAnsi="Arial"/>
              </w:rPr>
            </w:pPr>
          </w:p>
        </w:tc>
        <w:tc>
          <w:tcPr>
            <w:tcW w:w="720" w:type="dxa"/>
            <w:vAlign w:val="center"/>
          </w:tcPr>
          <w:p w:rsidR="00FF7800" w:rsidRDefault="00FF7800" w:rsidP="00135C25">
            <w:pPr>
              <w:jc w:val="center"/>
              <w:rPr>
                <w:rFonts w:ascii="Arial" w:hAnsi="Arial"/>
              </w:rPr>
            </w:pPr>
          </w:p>
        </w:tc>
        <w:tc>
          <w:tcPr>
            <w:tcW w:w="1327" w:type="dxa"/>
            <w:vAlign w:val="center"/>
          </w:tcPr>
          <w:p w:rsidR="00FF7800" w:rsidRDefault="00FF7800" w:rsidP="00135C25">
            <w:pPr>
              <w:jc w:val="center"/>
              <w:rPr>
                <w:rFonts w:ascii="Arial" w:hAnsi="Arial"/>
              </w:rPr>
            </w:pPr>
          </w:p>
        </w:tc>
        <w:tc>
          <w:tcPr>
            <w:tcW w:w="1260" w:type="dxa"/>
            <w:vAlign w:val="center"/>
          </w:tcPr>
          <w:p w:rsidR="00FF7800" w:rsidRDefault="00FF7800" w:rsidP="00135C25">
            <w:pPr>
              <w:jc w:val="center"/>
              <w:rPr>
                <w:rFonts w:ascii="Arial" w:hAnsi="Arial"/>
              </w:rPr>
            </w:pPr>
          </w:p>
        </w:tc>
        <w:tc>
          <w:tcPr>
            <w:tcW w:w="5477" w:type="dxa"/>
            <w:vAlign w:val="center"/>
          </w:tcPr>
          <w:p w:rsidR="00FF7800" w:rsidRDefault="00FF7800">
            <w:pPr>
              <w:rPr>
                <w:rFonts w:ascii="Arial" w:hAnsi="Arial"/>
              </w:rPr>
            </w:pPr>
          </w:p>
        </w:tc>
      </w:tr>
      <w:tr w:rsidR="00FF7800" w:rsidTr="000E09EA">
        <w:tc>
          <w:tcPr>
            <w:tcW w:w="1008" w:type="dxa"/>
            <w:vAlign w:val="center"/>
          </w:tcPr>
          <w:p w:rsidR="00FF7800" w:rsidRDefault="00FF7800">
            <w:pPr>
              <w:rPr>
                <w:rFonts w:ascii="Arial" w:hAnsi="Arial"/>
              </w:rPr>
            </w:pPr>
          </w:p>
        </w:tc>
        <w:tc>
          <w:tcPr>
            <w:tcW w:w="720" w:type="dxa"/>
            <w:vAlign w:val="center"/>
          </w:tcPr>
          <w:p w:rsidR="00FF7800" w:rsidRDefault="00FF7800" w:rsidP="00135C25">
            <w:pPr>
              <w:rPr>
                <w:rFonts w:ascii="Arial" w:hAnsi="Arial"/>
              </w:rPr>
            </w:pPr>
          </w:p>
        </w:tc>
        <w:tc>
          <w:tcPr>
            <w:tcW w:w="1327" w:type="dxa"/>
            <w:vAlign w:val="center"/>
          </w:tcPr>
          <w:p w:rsidR="00FF7800" w:rsidRDefault="00FF7800">
            <w:pPr>
              <w:rPr>
                <w:rFonts w:ascii="Arial" w:hAnsi="Arial"/>
              </w:rPr>
            </w:pPr>
          </w:p>
        </w:tc>
        <w:tc>
          <w:tcPr>
            <w:tcW w:w="1260" w:type="dxa"/>
            <w:vAlign w:val="center"/>
          </w:tcPr>
          <w:p w:rsidR="00FF7800" w:rsidRDefault="00FF7800">
            <w:pPr>
              <w:rPr>
                <w:rFonts w:ascii="Arial" w:hAnsi="Arial"/>
              </w:rPr>
            </w:pPr>
          </w:p>
        </w:tc>
        <w:tc>
          <w:tcPr>
            <w:tcW w:w="5477" w:type="dxa"/>
            <w:vAlign w:val="center"/>
          </w:tcPr>
          <w:p w:rsidR="00FF7800" w:rsidRDefault="00FF7800">
            <w:pPr>
              <w:rPr>
                <w:rFonts w:ascii="Arial" w:hAnsi="Arial"/>
              </w:rPr>
            </w:pPr>
          </w:p>
        </w:tc>
      </w:tr>
      <w:tr w:rsidR="0067650B" w:rsidTr="000E09EA">
        <w:tc>
          <w:tcPr>
            <w:tcW w:w="1008" w:type="dxa"/>
            <w:vAlign w:val="center"/>
          </w:tcPr>
          <w:p w:rsidR="0067650B" w:rsidRDefault="0067650B">
            <w:pPr>
              <w:rPr>
                <w:rFonts w:ascii="Arial" w:hAnsi="Arial"/>
              </w:rPr>
            </w:pPr>
          </w:p>
        </w:tc>
        <w:tc>
          <w:tcPr>
            <w:tcW w:w="720" w:type="dxa"/>
            <w:vAlign w:val="center"/>
          </w:tcPr>
          <w:p w:rsidR="0067650B" w:rsidRDefault="0067650B">
            <w:pPr>
              <w:rPr>
                <w:rFonts w:ascii="Arial" w:hAnsi="Arial"/>
              </w:rPr>
            </w:pPr>
          </w:p>
        </w:tc>
        <w:tc>
          <w:tcPr>
            <w:tcW w:w="1327" w:type="dxa"/>
            <w:vAlign w:val="center"/>
          </w:tcPr>
          <w:p w:rsidR="0067650B" w:rsidRDefault="0067650B">
            <w:pPr>
              <w:rPr>
                <w:rFonts w:ascii="Arial" w:hAnsi="Arial"/>
              </w:rPr>
            </w:pPr>
          </w:p>
        </w:tc>
        <w:tc>
          <w:tcPr>
            <w:tcW w:w="1260" w:type="dxa"/>
            <w:vAlign w:val="center"/>
          </w:tcPr>
          <w:p w:rsidR="0067650B" w:rsidRDefault="0067650B">
            <w:pPr>
              <w:rPr>
                <w:rFonts w:ascii="Arial" w:hAnsi="Arial"/>
              </w:rPr>
            </w:pPr>
          </w:p>
        </w:tc>
        <w:tc>
          <w:tcPr>
            <w:tcW w:w="5477" w:type="dxa"/>
            <w:vAlign w:val="center"/>
          </w:tcPr>
          <w:p w:rsidR="0067650B" w:rsidRDefault="0067650B">
            <w:pPr>
              <w:rPr>
                <w:rFonts w:ascii="Arial" w:hAnsi="Arial"/>
              </w:rPr>
            </w:pPr>
          </w:p>
        </w:tc>
      </w:tr>
      <w:tr w:rsidR="0067650B" w:rsidTr="000E09EA">
        <w:tc>
          <w:tcPr>
            <w:tcW w:w="1008" w:type="dxa"/>
            <w:vAlign w:val="center"/>
          </w:tcPr>
          <w:p w:rsidR="0067650B" w:rsidRDefault="0067650B">
            <w:pPr>
              <w:rPr>
                <w:rFonts w:ascii="Arial" w:hAnsi="Arial"/>
              </w:rPr>
            </w:pPr>
          </w:p>
        </w:tc>
        <w:tc>
          <w:tcPr>
            <w:tcW w:w="720" w:type="dxa"/>
            <w:vAlign w:val="center"/>
          </w:tcPr>
          <w:p w:rsidR="0067650B" w:rsidRDefault="0067650B">
            <w:pPr>
              <w:rPr>
                <w:rFonts w:ascii="Arial" w:hAnsi="Arial"/>
              </w:rPr>
            </w:pPr>
          </w:p>
        </w:tc>
        <w:tc>
          <w:tcPr>
            <w:tcW w:w="1327" w:type="dxa"/>
            <w:vAlign w:val="center"/>
          </w:tcPr>
          <w:p w:rsidR="0067650B" w:rsidRDefault="0067650B">
            <w:pPr>
              <w:rPr>
                <w:rFonts w:ascii="Arial" w:hAnsi="Arial"/>
              </w:rPr>
            </w:pPr>
          </w:p>
        </w:tc>
        <w:tc>
          <w:tcPr>
            <w:tcW w:w="1260" w:type="dxa"/>
            <w:vAlign w:val="center"/>
          </w:tcPr>
          <w:p w:rsidR="0067650B" w:rsidRDefault="0067650B">
            <w:pPr>
              <w:rPr>
                <w:rFonts w:ascii="Arial" w:hAnsi="Arial"/>
              </w:rPr>
            </w:pPr>
          </w:p>
        </w:tc>
        <w:tc>
          <w:tcPr>
            <w:tcW w:w="5477" w:type="dxa"/>
            <w:vAlign w:val="center"/>
          </w:tcPr>
          <w:p w:rsidR="0067650B" w:rsidRDefault="0067650B">
            <w:pPr>
              <w:rPr>
                <w:rFonts w:ascii="Arial" w:hAnsi="Arial"/>
              </w:rPr>
            </w:pPr>
          </w:p>
        </w:tc>
      </w:tr>
      <w:tr w:rsidR="00135C25" w:rsidTr="000E09EA">
        <w:tc>
          <w:tcPr>
            <w:tcW w:w="1008" w:type="dxa"/>
            <w:vAlign w:val="center"/>
          </w:tcPr>
          <w:p w:rsidR="00135C25" w:rsidRDefault="00135C25">
            <w:pPr>
              <w:rPr>
                <w:rFonts w:ascii="Arial" w:hAnsi="Arial"/>
              </w:rPr>
            </w:pPr>
          </w:p>
        </w:tc>
        <w:tc>
          <w:tcPr>
            <w:tcW w:w="720" w:type="dxa"/>
            <w:vAlign w:val="center"/>
          </w:tcPr>
          <w:p w:rsidR="00135C25" w:rsidRDefault="00135C25">
            <w:pPr>
              <w:rPr>
                <w:rFonts w:ascii="Arial" w:hAnsi="Arial"/>
              </w:rPr>
            </w:pPr>
          </w:p>
        </w:tc>
        <w:tc>
          <w:tcPr>
            <w:tcW w:w="1327" w:type="dxa"/>
            <w:vAlign w:val="center"/>
          </w:tcPr>
          <w:p w:rsidR="00135C25" w:rsidRDefault="00135C25">
            <w:pPr>
              <w:rPr>
                <w:rFonts w:ascii="Arial" w:hAnsi="Arial"/>
              </w:rPr>
            </w:pPr>
          </w:p>
        </w:tc>
        <w:tc>
          <w:tcPr>
            <w:tcW w:w="1260" w:type="dxa"/>
            <w:vAlign w:val="center"/>
          </w:tcPr>
          <w:p w:rsidR="00135C25" w:rsidRDefault="00135C25">
            <w:pPr>
              <w:rPr>
                <w:rFonts w:ascii="Arial" w:hAnsi="Arial"/>
              </w:rPr>
            </w:pPr>
          </w:p>
        </w:tc>
        <w:tc>
          <w:tcPr>
            <w:tcW w:w="5477" w:type="dxa"/>
            <w:vAlign w:val="center"/>
          </w:tcPr>
          <w:p w:rsidR="00135C25" w:rsidRDefault="00135C25">
            <w:pPr>
              <w:rPr>
                <w:rFonts w:ascii="Arial" w:hAnsi="Arial"/>
              </w:rPr>
            </w:pPr>
          </w:p>
        </w:tc>
      </w:tr>
      <w:tr w:rsidR="00135C25" w:rsidTr="000E09EA">
        <w:tc>
          <w:tcPr>
            <w:tcW w:w="1008" w:type="dxa"/>
            <w:vAlign w:val="center"/>
          </w:tcPr>
          <w:p w:rsidR="00135C25" w:rsidRDefault="00135C25">
            <w:pPr>
              <w:rPr>
                <w:rFonts w:ascii="Arial" w:hAnsi="Arial"/>
              </w:rPr>
            </w:pPr>
          </w:p>
        </w:tc>
        <w:tc>
          <w:tcPr>
            <w:tcW w:w="720" w:type="dxa"/>
            <w:vAlign w:val="center"/>
          </w:tcPr>
          <w:p w:rsidR="00135C25" w:rsidRDefault="00135C25">
            <w:pPr>
              <w:rPr>
                <w:rFonts w:ascii="Arial" w:hAnsi="Arial"/>
              </w:rPr>
            </w:pPr>
          </w:p>
        </w:tc>
        <w:tc>
          <w:tcPr>
            <w:tcW w:w="1327" w:type="dxa"/>
            <w:vAlign w:val="center"/>
          </w:tcPr>
          <w:p w:rsidR="00135C25" w:rsidRDefault="00135C25">
            <w:pPr>
              <w:rPr>
                <w:rFonts w:ascii="Arial" w:hAnsi="Arial"/>
              </w:rPr>
            </w:pPr>
          </w:p>
        </w:tc>
        <w:tc>
          <w:tcPr>
            <w:tcW w:w="1260" w:type="dxa"/>
            <w:vAlign w:val="center"/>
          </w:tcPr>
          <w:p w:rsidR="00135C25" w:rsidRDefault="00135C25">
            <w:pPr>
              <w:rPr>
                <w:rFonts w:ascii="Arial" w:hAnsi="Arial"/>
              </w:rPr>
            </w:pPr>
          </w:p>
        </w:tc>
        <w:tc>
          <w:tcPr>
            <w:tcW w:w="5477" w:type="dxa"/>
            <w:vAlign w:val="center"/>
          </w:tcPr>
          <w:p w:rsidR="00135C25" w:rsidRDefault="00135C25">
            <w:pPr>
              <w:rPr>
                <w:rFonts w:ascii="Arial" w:hAnsi="Arial"/>
              </w:rPr>
            </w:pPr>
          </w:p>
        </w:tc>
      </w:tr>
      <w:tr w:rsidR="00135C25" w:rsidTr="000E09EA">
        <w:tc>
          <w:tcPr>
            <w:tcW w:w="1008" w:type="dxa"/>
            <w:vAlign w:val="center"/>
          </w:tcPr>
          <w:p w:rsidR="00135C25" w:rsidRDefault="00135C25">
            <w:pPr>
              <w:rPr>
                <w:rFonts w:ascii="Arial" w:hAnsi="Arial"/>
              </w:rPr>
            </w:pPr>
          </w:p>
        </w:tc>
        <w:tc>
          <w:tcPr>
            <w:tcW w:w="720" w:type="dxa"/>
            <w:vAlign w:val="center"/>
          </w:tcPr>
          <w:p w:rsidR="00135C25" w:rsidRDefault="00135C25">
            <w:pPr>
              <w:rPr>
                <w:rFonts w:ascii="Arial" w:hAnsi="Arial"/>
              </w:rPr>
            </w:pPr>
          </w:p>
        </w:tc>
        <w:tc>
          <w:tcPr>
            <w:tcW w:w="1327" w:type="dxa"/>
            <w:vAlign w:val="center"/>
          </w:tcPr>
          <w:p w:rsidR="00135C25" w:rsidRDefault="00135C25">
            <w:pPr>
              <w:rPr>
                <w:rFonts w:ascii="Arial" w:hAnsi="Arial"/>
              </w:rPr>
            </w:pPr>
          </w:p>
        </w:tc>
        <w:tc>
          <w:tcPr>
            <w:tcW w:w="1260" w:type="dxa"/>
            <w:vAlign w:val="center"/>
          </w:tcPr>
          <w:p w:rsidR="00135C25" w:rsidRDefault="00135C25">
            <w:pPr>
              <w:rPr>
                <w:rFonts w:ascii="Arial" w:hAnsi="Arial"/>
              </w:rPr>
            </w:pPr>
          </w:p>
        </w:tc>
        <w:tc>
          <w:tcPr>
            <w:tcW w:w="5477" w:type="dxa"/>
            <w:vAlign w:val="center"/>
          </w:tcPr>
          <w:p w:rsidR="00135C25" w:rsidRDefault="00135C25">
            <w:pPr>
              <w:rPr>
                <w:rFonts w:ascii="Arial" w:hAnsi="Arial"/>
              </w:rPr>
            </w:pPr>
          </w:p>
        </w:tc>
      </w:tr>
      <w:tr w:rsidR="00135C25" w:rsidTr="000E09EA">
        <w:tc>
          <w:tcPr>
            <w:tcW w:w="1008" w:type="dxa"/>
            <w:vAlign w:val="center"/>
          </w:tcPr>
          <w:p w:rsidR="00135C25" w:rsidRDefault="00135C25">
            <w:pPr>
              <w:rPr>
                <w:rFonts w:ascii="Arial" w:hAnsi="Arial"/>
              </w:rPr>
            </w:pPr>
          </w:p>
        </w:tc>
        <w:tc>
          <w:tcPr>
            <w:tcW w:w="720" w:type="dxa"/>
            <w:vAlign w:val="center"/>
          </w:tcPr>
          <w:p w:rsidR="00135C25" w:rsidRDefault="00135C25">
            <w:pPr>
              <w:rPr>
                <w:rFonts w:ascii="Arial" w:hAnsi="Arial"/>
              </w:rPr>
            </w:pPr>
          </w:p>
        </w:tc>
        <w:tc>
          <w:tcPr>
            <w:tcW w:w="1327" w:type="dxa"/>
            <w:vAlign w:val="center"/>
          </w:tcPr>
          <w:p w:rsidR="00135C25" w:rsidRDefault="00135C25">
            <w:pPr>
              <w:rPr>
                <w:rFonts w:ascii="Arial" w:hAnsi="Arial"/>
              </w:rPr>
            </w:pPr>
          </w:p>
        </w:tc>
        <w:tc>
          <w:tcPr>
            <w:tcW w:w="1260" w:type="dxa"/>
            <w:vAlign w:val="center"/>
          </w:tcPr>
          <w:p w:rsidR="00135C25" w:rsidRDefault="00135C25">
            <w:pPr>
              <w:rPr>
                <w:rFonts w:ascii="Arial" w:hAnsi="Arial"/>
              </w:rPr>
            </w:pPr>
          </w:p>
        </w:tc>
        <w:tc>
          <w:tcPr>
            <w:tcW w:w="5477" w:type="dxa"/>
            <w:vAlign w:val="center"/>
          </w:tcPr>
          <w:p w:rsidR="00135C25" w:rsidRDefault="00135C25">
            <w:pPr>
              <w:rPr>
                <w:rFonts w:ascii="Arial" w:hAnsi="Arial"/>
              </w:rPr>
            </w:pPr>
          </w:p>
        </w:tc>
      </w:tr>
      <w:tr w:rsidR="00135C25" w:rsidTr="000E09EA">
        <w:tc>
          <w:tcPr>
            <w:tcW w:w="1008" w:type="dxa"/>
            <w:vAlign w:val="center"/>
          </w:tcPr>
          <w:p w:rsidR="00135C25" w:rsidRDefault="00135C25">
            <w:pPr>
              <w:rPr>
                <w:rFonts w:ascii="Arial" w:hAnsi="Arial"/>
              </w:rPr>
            </w:pPr>
          </w:p>
        </w:tc>
        <w:tc>
          <w:tcPr>
            <w:tcW w:w="720" w:type="dxa"/>
            <w:vAlign w:val="center"/>
          </w:tcPr>
          <w:p w:rsidR="00135C25" w:rsidRDefault="00135C25">
            <w:pPr>
              <w:rPr>
                <w:rFonts w:ascii="Arial" w:hAnsi="Arial"/>
              </w:rPr>
            </w:pPr>
          </w:p>
        </w:tc>
        <w:tc>
          <w:tcPr>
            <w:tcW w:w="1327" w:type="dxa"/>
            <w:vAlign w:val="center"/>
          </w:tcPr>
          <w:p w:rsidR="00135C25" w:rsidRDefault="00135C25">
            <w:pPr>
              <w:rPr>
                <w:rFonts w:ascii="Arial" w:hAnsi="Arial"/>
              </w:rPr>
            </w:pPr>
          </w:p>
        </w:tc>
        <w:tc>
          <w:tcPr>
            <w:tcW w:w="1260" w:type="dxa"/>
            <w:vAlign w:val="center"/>
          </w:tcPr>
          <w:p w:rsidR="00135C25" w:rsidRDefault="00135C25">
            <w:pPr>
              <w:rPr>
                <w:rFonts w:ascii="Arial" w:hAnsi="Arial"/>
              </w:rPr>
            </w:pPr>
          </w:p>
        </w:tc>
        <w:tc>
          <w:tcPr>
            <w:tcW w:w="5477" w:type="dxa"/>
            <w:vAlign w:val="center"/>
          </w:tcPr>
          <w:p w:rsidR="00135C25" w:rsidRDefault="00135C25">
            <w:pPr>
              <w:rPr>
                <w:rFonts w:ascii="Arial" w:hAnsi="Arial"/>
              </w:rPr>
            </w:pPr>
          </w:p>
        </w:tc>
      </w:tr>
    </w:tbl>
    <w:p w:rsidR="00FF7800" w:rsidRDefault="00FF7800" w:rsidP="0067650B">
      <w:pPr>
        <w:rPr>
          <w:rFonts w:ascii="Arial" w:hAnsi="Arial"/>
        </w:rPr>
      </w:pPr>
    </w:p>
    <w:sectPr w:rsidR="00FF7800" w:rsidSect="006D1BF4">
      <w:headerReference w:type="default" r:id="rId16"/>
      <w:footerReference w:type="default" r:id="rId17"/>
      <w:pgSz w:w="12240" w:h="15840"/>
      <w:pgMar w:top="1440" w:right="1152"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E97" w:rsidRDefault="00711E97">
      <w:r>
        <w:separator/>
      </w:r>
    </w:p>
  </w:endnote>
  <w:endnote w:type="continuationSeparator" w:id="0">
    <w:p w:rsidR="00711E97" w:rsidRDefault="0071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18E" w:rsidRDefault="00F4318E">
    <w:pPr>
      <w:pStyle w:val="Foote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610F3A">
      <w:rPr>
        <w:rStyle w:val="PageNumber"/>
        <w:noProof/>
      </w:rPr>
      <w:t>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10F3A">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E97" w:rsidRDefault="00711E97">
      <w:r>
        <w:separator/>
      </w:r>
    </w:p>
  </w:footnote>
  <w:footnote w:type="continuationSeparator" w:id="0">
    <w:p w:rsidR="00711E97" w:rsidRDefault="00711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18E" w:rsidRDefault="00F4318E">
    <w:pPr>
      <w:pStyle w:val="Header"/>
      <w:tabs>
        <w:tab w:val="clear" w:pos="4320"/>
        <w:tab w:val="clear" w:pos="8640"/>
      </w:tabs>
      <w:rPr>
        <w:rFonts w:ascii="Arial" w:hAnsi="Arial"/>
        <w:sz w:val="20"/>
      </w:rPr>
    </w:pPr>
    <w:r>
      <w:rPr>
        <w:rFonts w:ascii="Arial" w:hAnsi="Arial"/>
        <w:sz w:val="20"/>
      </w:rPr>
      <w:t>Title:</w:t>
    </w:r>
    <w:r>
      <w:rPr>
        <w:rFonts w:ascii="Arial" w:hAnsi="Arial"/>
        <w:sz w:val="20"/>
      </w:rPr>
      <w:tab/>
    </w:r>
    <w:r>
      <w:rPr>
        <w:rFonts w:ascii="Arial" w:hAnsi="Arial"/>
        <w:sz w:val="20"/>
      </w:rPr>
      <w:tab/>
    </w:r>
    <w:r w:rsidR="005A6156">
      <w:rPr>
        <w:rFonts w:ascii="Arial" w:hAnsi="Arial"/>
        <w:sz w:val="20"/>
      </w:rPr>
      <w:t>AUDCAL QA Inspection Procedure</w:t>
    </w:r>
    <w:r w:rsidR="00BC4089" w:rsidRPr="00BC4089">
      <w:rPr>
        <w:rFonts w:ascii="Arial" w:hAnsi="Arial"/>
        <w:sz w:val="20"/>
      </w:rPr>
      <w:t xml:space="preserve"> </w:t>
    </w:r>
    <w:r>
      <w:rPr>
        <w:rFonts w:ascii="Arial" w:hAnsi="Arial"/>
        <w:sz w:val="20"/>
      </w:rPr>
      <w:tab/>
    </w:r>
    <w:r>
      <w:rPr>
        <w:rFonts w:ascii="Arial" w:hAnsi="Arial"/>
        <w:sz w:val="20"/>
      </w:rPr>
      <w:tab/>
      <w:t>Author:</w:t>
    </w:r>
    <w:r>
      <w:rPr>
        <w:rFonts w:ascii="Arial" w:hAnsi="Arial"/>
        <w:sz w:val="20"/>
      </w:rPr>
      <w:tab/>
    </w:r>
    <w:r w:rsidR="005A6156">
      <w:rPr>
        <w:rFonts w:ascii="Arial" w:hAnsi="Arial"/>
        <w:sz w:val="20"/>
      </w:rPr>
      <w:t>Dan Wilding</w:t>
    </w:r>
  </w:p>
  <w:p w:rsidR="003D0A10" w:rsidRDefault="00F4318E">
    <w:pPr>
      <w:pStyle w:val="Header"/>
      <w:tabs>
        <w:tab w:val="clear" w:pos="4320"/>
        <w:tab w:val="clear" w:pos="8640"/>
      </w:tabs>
      <w:rPr>
        <w:rFonts w:ascii="Arial" w:hAnsi="Arial"/>
        <w:sz w:val="20"/>
      </w:rPr>
    </w:pPr>
    <w:r>
      <w:rPr>
        <w:rFonts w:ascii="Arial" w:hAnsi="Arial"/>
        <w:sz w:val="20"/>
      </w:rPr>
      <w:t>DOC Number:</w:t>
    </w:r>
    <w:r>
      <w:rPr>
        <w:rFonts w:ascii="Arial" w:hAnsi="Arial"/>
        <w:sz w:val="20"/>
      </w:rPr>
      <w:tab/>
      <w:t>D000</w:t>
    </w:r>
    <w:r w:rsidR="005A6156">
      <w:rPr>
        <w:rFonts w:ascii="Arial" w:hAnsi="Arial"/>
        <w:sz w:val="20"/>
      </w:rPr>
      <w:t>2</w:t>
    </w:r>
    <w:r>
      <w:rPr>
        <w:rFonts w:ascii="Arial" w:hAnsi="Arial"/>
        <w:sz w:val="20"/>
      </w:rPr>
      <w:t>.</w:t>
    </w:r>
    <w:r w:rsidR="005A6156">
      <w:rPr>
        <w:rFonts w:ascii="Arial" w:hAnsi="Arial"/>
        <w:sz w:val="20"/>
      </w:rPr>
      <w:t>2066</w:t>
    </w:r>
  </w:p>
  <w:p w:rsidR="00F4318E" w:rsidRDefault="00F4318E">
    <w:pPr>
      <w:pStyle w:val="Header"/>
      <w:pBdr>
        <w:bottom w:val="single" w:sz="12" w:space="1" w:color="auto"/>
      </w:pBdr>
      <w:tabs>
        <w:tab w:val="clear" w:pos="4320"/>
        <w:tab w:val="clear" w:pos="8640"/>
      </w:tabs>
      <w:rPr>
        <w:rFonts w:ascii="Arial" w:hAnsi="Arial"/>
        <w:sz w:val="20"/>
      </w:rPr>
    </w:pPr>
    <w:r>
      <w:rPr>
        <w:rFonts w:ascii="Arial" w:hAnsi="Arial"/>
        <w:sz w:val="20"/>
      </w:rPr>
      <w:t>Revision:</w:t>
    </w:r>
    <w:r>
      <w:rPr>
        <w:rFonts w:ascii="Arial" w:hAnsi="Arial"/>
        <w:sz w:val="20"/>
      </w:rPr>
      <w:tab/>
    </w:r>
    <w:r w:rsidR="00151FB1">
      <w:rPr>
        <w:rFonts w:ascii="Arial" w:hAnsi="Arial"/>
        <w:sz w:val="20"/>
      </w:rPr>
      <w:t>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F33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D61A3D"/>
    <w:multiLevelType w:val="hybridMultilevel"/>
    <w:tmpl w:val="CC1C0796"/>
    <w:lvl w:ilvl="0" w:tplc="75467C4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D32CC2"/>
    <w:multiLevelType w:val="hybridMultilevel"/>
    <w:tmpl w:val="543CEB90"/>
    <w:lvl w:ilvl="0" w:tplc="75467C4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FB6506"/>
    <w:multiLevelType w:val="hybridMultilevel"/>
    <w:tmpl w:val="5218B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252584A">
      <w:start w:val="1"/>
      <w:numFmt w:val="decimal"/>
      <w:lvlText w:val="%3."/>
      <w:lvlJc w:val="left"/>
      <w:pPr>
        <w:ind w:left="2160" w:hanging="360"/>
      </w:pPr>
      <w:rPr>
        <w:rFonts w:ascii="Arial" w:eastAsia="Times New Roman" w:hAnsi="Arial" w:cs="Times New Roman"/>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077A8"/>
    <w:multiLevelType w:val="hybridMultilevel"/>
    <w:tmpl w:val="59A68B70"/>
    <w:lvl w:ilvl="0" w:tplc="DA1CE8FA">
      <w:start w:val="6"/>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577D14"/>
    <w:multiLevelType w:val="hybridMultilevel"/>
    <w:tmpl w:val="20A6E50C"/>
    <w:lvl w:ilvl="0" w:tplc="81201268">
      <w:start w:val="1"/>
      <w:numFmt w:val="decimal"/>
      <w:lvlText w:val="%1."/>
      <w:lvlJc w:val="left"/>
      <w:pPr>
        <w:ind w:left="720" w:hanging="360"/>
      </w:pPr>
      <w:rPr>
        <w:color w:val="2F5496" w:themeColor="accent5" w:themeShade="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21F1890"/>
    <w:multiLevelType w:val="hybridMultilevel"/>
    <w:tmpl w:val="EB6C2E94"/>
    <w:lvl w:ilvl="0" w:tplc="53CE79DA">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1A5F7C"/>
    <w:multiLevelType w:val="hybridMultilevel"/>
    <w:tmpl w:val="7B88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4"/>
  </w:num>
  <w:num w:numId="6">
    <w:abstractNumId w:val="5"/>
  </w:num>
  <w:num w:numId="7">
    <w:abstractNumId w:val="7"/>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AD"/>
    <w:rsid w:val="000565D1"/>
    <w:rsid w:val="000A2494"/>
    <w:rsid w:val="000A63B2"/>
    <w:rsid w:val="000B2D7D"/>
    <w:rsid w:val="000D3979"/>
    <w:rsid w:val="000E09EA"/>
    <w:rsid w:val="000E3620"/>
    <w:rsid w:val="000F44B1"/>
    <w:rsid w:val="00112D40"/>
    <w:rsid w:val="00114175"/>
    <w:rsid w:val="0011525F"/>
    <w:rsid w:val="00116B76"/>
    <w:rsid w:val="00131A6B"/>
    <w:rsid w:val="00135C25"/>
    <w:rsid w:val="0015180A"/>
    <w:rsid w:val="00151FB1"/>
    <w:rsid w:val="001532E3"/>
    <w:rsid w:val="00172B25"/>
    <w:rsid w:val="00174312"/>
    <w:rsid w:val="00175792"/>
    <w:rsid w:val="00175906"/>
    <w:rsid w:val="00180C82"/>
    <w:rsid w:val="0018146E"/>
    <w:rsid w:val="001949C6"/>
    <w:rsid w:val="001A5A33"/>
    <w:rsid w:val="001B192C"/>
    <w:rsid w:val="001C57DD"/>
    <w:rsid w:val="001D6BFC"/>
    <w:rsid w:val="001E1C6D"/>
    <w:rsid w:val="002039DA"/>
    <w:rsid w:val="00214CB9"/>
    <w:rsid w:val="002155D2"/>
    <w:rsid w:val="002253E2"/>
    <w:rsid w:val="00256BC8"/>
    <w:rsid w:val="00263AA4"/>
    <w:rsid w:val="002652CE"/>
    <w:rsid w:val="002653B0"/>
    <w:rsid w:val="002773E5"/>
    <w:rsid w:val="002828CF"/>
    <w:rsid w:val="00283553"/>
    <w:rsid w:val="00285F26"/>
    <w:rsid w:val="002B383D"/>
    <w:rsid w:val="002B7975"/>
    <w:rsid w:val="002C0281"/>
    <w:rsid w:val="002C2AB3"/>
    <w:rsid w:val="002D788D"/>
    <w:rsid w:val="00315884"/>
    <w:rsid w:val="0032669E"/>
    <w:rsid w:val="00337A7A"/>
    <w:rsid w:val="00341838"/>
    <w:rsid w:val="00356B6A"/>
    <w:rsid w:val="003846AE"/>
    <w:rsid w:val="003A2F78"/>
    <w:rsid w:val="003A4805"/>
    <w:rsid w:val="003D0A10"/>
    <w:rsid w:val="003D4393"/>
    <w:rsid w:val="003E30C5"/>
    <w:rsid w:val="003F5BDC"/>
    <w:rsid w:val="00434635"/>
    <w:rsid w:val="00434C8E"/>
    <w:rsid w:val="004433C6"/>
    <w:rsid w:val="0046148A"/>
    <w:rsid w:val="00467B19"/>
    <w:rsid w:val="00472CEC"/>
    <w:rsid w:val="00491E0F"/>
    <w:rsid w:val="004B0036"/>
    <w:rsid w:val="004C20AD"/>
    <w:rsid w:val="004C5A0A"/>
    <w:rsid w:val="004D509B"/>
    <w:rsid w:val="004E0972"/>
    <w:rsid w:val="0051036B"/>
    <w:rsid w:val="00511926"/>
    <w:rsid w:val="00521D71"/>
    <w:rsid w:val="00523346"/>
    <w:rsid w:val="0054156F"/>
    <w:rsid w:val="00545A3E"/>
    <w:rsid w:val="005507B0"/>
    <w:rsid w:val="00554846"/>
    <w:rsid w:val="005572C1"/>
    <w:rsid w:val="005A6156"/>
    <w:rsid w:val="005F1F90"/>
    <w:rsid w:val="00610F3A"/>
    <w:rsid w:val="006248D7"/>
    <w:rsid w:val="00631119"/>
    <w:rsid w:val="00645249"/>
    <w:rsid w:val="0067650B"/>
    <w:rsid w:val="00681B7E"/>
    <w:rsid w:val="00686505"/>
    <w:rsid w:val="00696FD3"/>
    <w:rsid w:val="006A5F26"/>
    <w:rsid w:val="006B68F2"/>
    <w:rsid w:val="006C3648"/>
    <w:rsid w:val="006D1BF4"/>
    <w:rsid w:val="006D32C5"/>
    <w:rsid w:val="006F1B3B"/>
    <w:rsid w:val="00711E97"/>
    <w:rsid w:val="00720549"/>
    <w:rsid w:val="00751A63"/>
    <w:rsid w:val="00763A59"/>
    <w:rsid w:val="007653ED"/>
    <w:rsid w:val="007659FD"/>
    <w:rsid w:val="007C1E2A"/>
    <w:rsid w:val="007D45C7"/>
    <w:rsid w:val="007E0E28"/>
    <w:rsid w:val="007E635A"/>
    <w:rsid w:val="0082609D"/>
    <w:rsid w:val="00833338"/>
    <w:rsid w:val="00841B54"/>
    <w:rsid w:val="00842F85"/>
    <w:rsid w:val="008439B1"/>
    <w:rsid w:val="008459DD"/>
    <w:rsid w:val="0085089E"/>
    <w:rsid w:val="00853309"/>
    <w:rsid w:val="00854B46"/>
    <w:rsid w:val="00885C0D"/>
    <w:rsid w:val="008A1052"/>
    <w:rsid w:val="008A1888"/>
    <w:rsid w:val="008B1A5E"/>
    <w:rsid w:val="008B4884"/>
    <w:rsid w:val="008B54DE"/>
    <w:rsid w:val="008B6EAD"/>
    <w:rsid w:val="008C1BCD"/>
    <w:rsid w:val="00913301"/>
    <w:rsid w:val="00923DEF"/>
    <w:rsid w:val="009255FD"/>
    <w:rsid w:val="009330EA"/>
    <w:rsid w:val="009365B2"/>
    <w:rsid w:val="009438DB"/>
    <w:rsid w:val="00944640"/>
    <w:rsid w:val="009704C8"/>
    <w:rsid w:val="00976B15"/>
    <w:rsid w:val="00991367"/>
    <w:rsid w:val="009A28D5"/>
    <w:rsid w:val="009C7BA8"/>
    <w:rsid w:val="009E199D"/>
    <w:rsid w:val="009E447E"/>
    <w:rsid w:val="00A06EA9"/>
    <w:rsid w:val="00A1766A"/>
    <w:rsid w:val="00A23C71"/>
    <w:rsid w:val="00A30232"/>
    <w:rsid w:val="00A403B5"/>
    <w:rsid w:val="00A405C0"/>
    <w:rsid w:val="00A4170B"/>
    <w:rsid w:val="00A4691B"/>
    <w:rsid w:val="00A86840"/>
    <w:rsid w:val="00A93E33"/>
    <w:rsid w:val="00AC33BB"/>
    <w:rsid w:val="00AD460B"/>
    <w:rsid w:val="00AE102F"/>
    <w:rsid w:val="00AF0903"/>
    <w:rsid w:val="00AF7D73"/>
    <w:rsid w:val="00B0039B"/>
    <w:rsid w:val="00B133BA"/>
    <w:rsid w:val="00B157B3"/>
    <w:rsid w:val="00B30FD8"/>
    <w:rsid w:val="00B31233"/>
    <w:rsid w:val="00B41373"/>
    <w:rsid w:val="00B57500"/>
    <w:rsid w:val="00B639FB"/>
    <w:rsid w:val="00B80662"/>
    <w:rsid w:val="00B82067"/>
    <w:rsid w:val="00B90BD9"/>
    <w:rsid w:val="00BA61F6"/>
    <w:rsid w:val="00BB153C"/>
    <w:rsid w:val="00BC3359"/>
    <w:rsid w:val="00BC4089"/>
    <w:rsid w:val="00BD5FB1"/>
    <w:rsid w:val="00BD7511"/>
    <w:rsid w:val="00BE3A33"/>
    <w:rsid w:val="00BE5C54"/>
    <w:rsid w:val="00BF298C"/>
    <w:rsid w:val="00C01346"/>
    <w:rsid w:val="00C03810"/>
    <w:rsid w:val="00C30D58"/>
    <w:rsid w:val="00C3389F"/>
    <w:rsid w:val="00C553E2"/>
    <w:rsid w:val="00C66292"/>
    <w:rsid w:val="00C94B34"/>
    <w:rsid w:val="00C96C44"/>
    <w:rsid w:val="00CA23EB"/>
    <w:rsid w:val="00CB2F5E"/>
    <w:rsid w:val="00CB7A36"/>
    <w:rsid w:val="00CC4C5E"/>
    <w:rsid w:val="00CE48E5"/>
    <w:rsid w:val="00CF022E"/>
    <w:rsid w:val="00CF381D"/>
    <w:rsid w:val="00D476D5"/>
    <w:rsid w:val="00D50954"/>
    <w:rsid w:val="00D7553C"/>
    <w:rsid w:val="00D97E5F"/>
    <w:rsid w:val="00DA5049"/>
    <w:rsid w:val="00DC5EFC"/>
    <w:rsid w:val="00DD2237"/>
    <w:rsid w:val="00DE275F"/>
    <w:rsid w:val="00DE6F00"/>
    <w:rsid w:val="00E0368C"/>
    <w:rsid w:val="00E078E9"/>
    <w:rsid w:val="00E401D4"/>
    <w:rsid w:val="00E63864"/>
    <w:rsid w:val="00E94628"/>
    <w:rsid w:val="00E96678"/>
    <w:rsid w:val="00E96F9F"/>
    <w:rsid w:val="00EC4DDB"/>
    <w:rsid w:val="00ED1A29"/>
    <w:rsid w:val="00ED1E71"/>
    <w:rsid w:val="00EE0EFC"/>
    <w:rsid w:val="00EF2658"/>
    <w:rsid w:val="00F051DC"/>
    <w:rsid w:val="00F24986"/>
    <w:rsid w:val="00F31FA9"/>
    <w:rsid w:val="00F34F8F"/>
    <w:rsid w:val="00F3501B"/>
    <w:rsid w:val="00F4318E"/>
    <w:rsid w:val="00F4719B"/>
    <w:rsid w:val="00F5001E"/>
    <w:rsid w:val="00F567B4"/>
    <w:rsid w:val="00F86DFE"/>
    <w:rsid w:val="00F93AEB"/>
    <w:rsid w:val="00FA4066"/>
    <w:rsid w:val="00FB1011"/>
    <w:rsid w:val="00FC50E7"/>
    <w:rsid w:val="00FF7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E201D"/>
  <w15:chartTrackingRefBased/>
  <w15:docId w15:val="{A7F2E7B5-CA4F-456A-B5BB-23BE81EB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9C6"/>
    <w:rPr>
      <w:rFonts w:ascii="Bookman Old Style" w:hAnsi="Bookman Old Style"/>
      <w:sz w:val="24"/>
      <w:lang w:eastAsia="en-US"/>
    </w:rPr>
  </w:style>
  <w:style w:type="paragraph" w:styleId="Heading1">
    <w:name w:val="heading 1"/>
    <w:basedOn w:val="Normal"/>
    <w:next w:val="Normal"/>
    <w:qFormat/>
    <w:pPr>
      <w:keepNext/>
      <w:outlineLvl w:val="0"/>
    </w:pPr>
    <w:rPr>
      <w:b/>
      <w:sz w:val="1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rFonts w:ascii="Arial" w:hAnsi="Arial"/>
      <w:b/>
      <w:sz w:val="36"/>
    </w:rPr>
  </w:style>
  <w:style w:type="paragraph" w:styleId="Heading4">
    <w:name w:val="heading 4"/>
    <w:basedOn w:val="Normal"/>
    <w:next w:val="Normal"/>
    <w:link w:val="Heading4Char"/>
    <w:qFormat/>
    <w:rsid w:val="00BE5C54"/>
    <w:pPr>
      <w:keepNext/>
      <w:outlineLvl w:val="3"/>
    </w:pPr>
    <w:rPr>
      <w:rFonts w:ascii="Arial" w:hAnsi="Arial" w:cs="Arial"/>
      <w:b/>
      <w:bCs/>
    </w:rPr>
  </w:style>
  <w:style w:type="paragraph" w:styleId="Heading5">
    <w:name w:val="heading 5"/>
    <w:basedOn w:val="Normal"/>
    <w:next w:val="Normal"/>
    <w:link w:val="Heading5Char"/>
    <w:uiPriority w:val="9"/>
    <w:unhideWhenUsed/>
    <w:qFormat/>
    <w:rsid w:val="0067650B"/>
    <w:pPr>
      <w:spacing w:before="240" w:after="60"/>
      <w:outlineLvl w:val="4"/>
    </w:pPr>
    <w:rPr>
      <w:rFonts w:ascii="Calibri" w:eastAsia="MS Mincho" w:hAnsi="Calibri"/>
      <w:b/>
      <w:bCs/>
      <w:i/>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1344"/>
    </w:pPr>
    <w:rPr>
      <w:rFonts w:ascii="Arial" w:hAnsi="Arial"/>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6D32C5"/>
    <w:rPr>
      <w:rFonts w:ascii="Tahoma" w:hAnsi="Tahoma" w:cs="Tahoma"/>
      <w:sz w:val="16"/>
      <w:szCs w:val="16"/>
    </w:rPr>
  </w:style>
  <w:style w:type="character" w:customStyle="1" w:styleId="BalloonTextChar">
    <w:name w:val="Balloon Text Char"/>
    <w:link w:val="BalloonText"/>
    <w:uiPriority w:val="99"/>
    <w:semiHidden/>
    <w:rsid w:val="006D32C5"/>
    <w:rPr>
      <w:rFonts w:ascii="Tahoma" w:hAnsi="Tahoma" w:cs="Tahoma"/>
      <w:sz w:val="16"/>
      <w:szCs w:val="16"/>
    </w:rPr>
  </w:style>
  <w:style w:type="table" w:styleId="TableGrid">
    <w:name w:val="Table Grid"/>
    <w:basedOn w:val="TableNormal"/>
    <w:uiPriority w:val="39"/>
    <w:rsid w:val="00E401D4"/>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01D4"/>
    <w:pPr>
      <w:spacing w:after="160" w:line="259" w:lineRule="auto"/>
      <w:ind w:left="720"/>
      <w:contextualSpacing/>
    </w:pPr>
    <w:rPr>
      <w:rFonts w:ascii="Calibri" w:eastAsia="MS Mincho" w:hAnsi="Calibri"/>
      <w:sz w:val="22"/>
      <w:szCs w:val="22"/>
      <w:lang w:eastAsia="ja-JP"/>
    </w:rPr>
  </w:style>
  <w:style w:type="character" w:styleId="Hyperlink">
    <w:name w:val="Hyperlink"/>
    <w:uiPriority w:val="99"/>
    <w:unhideWhenUsed/>
    <w:rsid w:val="00F4318E"/>
    <w:rPr>
      <w:color w:val="0563C1"/>
      <w:u w:val="single"/>
    </w:rPr>
  </w:style>
  <w:style w:type="character" w:customStyle="1" w:styleId="Heading5Char">
    <w:name w:val="Heading 5 Char"/>
    <w:link w:val="Heading5"/>
    <w:uiPriority w:val="9"/>
    <w:rsid w:val="0067650B"/>
    <w:rPr>
      <w:rFonts w:ascii="Calibri" w:eastAsia="MS Mincho" w:hAnsi="Calibri" w:cs="Times New Roman"/>
      <w:b/>
      <w:bCs/>
      <w:i/>
      <w:iCs/>
      <w:sz w:val="28"/>
      <w:szCs w:val="26"/>
      <w:lang w:eastAsia="en-US"/>
    </w:rPr>
  </w:style>
  <w:style w:type="paragraph" w:styleId="Title">
    <w:name w:val="Title"/>
    <w:basedOn w:val="Normal"/>
    <w:next w:val="Normal"/>
    <w:link w:val="TitleChar"/>
    <w:uiPriority w:val="10"/>
    <w:qFormat/>
    <w:rsid w:val="00E63864"/>
    <w:pPr>
      <w:spacing w:before="240" w:after="60"/>
      <w:jc w:val="center"/>
      <w:outlineLvl w:val="0"/>
    </w:pPr>
    <w:rPr>
      <w:rFonts w:ascii="Calibri Light" w:eastAsia="MS Gothic" w:hAnsi="Calibri Light"/>
      <w:b/>
      <w:bCs/>
      <w:kern w:val="28"/>
      <w:sz w:val="32"/>
      <w:szCs w:val="32"/>
    </w:rPr>
  </w:style>
  <w:style w:type="character" w:customStyle="1" w:styleId="TitleChar">
    <w:name w:val="Title Char"/>
    <w:link w:val="Title"/>
    <w:uiPriority w:val="10"/>
    <w:rsid w:val="00E63864"/>
    <w:rPr>
      <w:rFonts w:ascii="Calibri Light" w:eastAsia="MS Gothic" w:hAnsi="Calibri Light" w:cs="Times New Roman"/>
      <w:b/>
      <w:bCs/>
      <w:kern w:val="28"/>
      <w:sz w:val="32"/>
      <w:szCs w:val="32"/>
      <w:lang w:eastAsia="en-US"/>
    </w:rPr>
  </w:style>
  <w:style w:type="paragraph" w:styleId="Revision">
    <w:name w:val="Revision"/>
    <w:hidden/>
    <w:uiPriority w:val="99"/>
    <w:semiHidden/>
    <w:rsid w:val="006D1BF4"/>
    <w:rPr>
      <w:rFonts w:ascii="Bookman Old Style" w:hAnsi="Bookman Old Style"/>
      <w:sz w:val="24"/>
      <w:lang w:eastAsia="en-US"/>
    </w:rPr>
  </w:style>
  <w:style w:type="character" w:customStyle="1" w:styleId="Heading4Char">
    <w:name w:val="Heading 4 Char"/>
    <w:link w:val="Heading4"/>
    <w:rsid w:val="00CF381D"/>
    <w:rPr>
      <w:rFonts w:ascii="Arial" w:hAnsi="Arial" w:cs="Arial"/>
      <w:b/>
      <w:b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4121">
      <w:bodyDiv w:val="1"/>
      <w:marLeft w:val="0"/>
      <w:marRight w:val="0"/>
      <w:marTop w:val="0"/>
      <w:marBottom w:val="0"/>
      <w:divBdr>
        <w:top w:val="none" w:sz="0" w:space="0" w:color="auto"/>
        <w:left w:val="none" w:sz="0" w:space="0" w:color="auto"/>
        <w:bottom w:val="none" w:sz="0" w:space="0" w:color="auto"/>
        <w:right w:val="none" w:sz="0" w:space="0" w:color="auto"/>
      </w:divBdr>
    </w:div>
    <w:div w:id="1044014629">
      <w:bodyDiv w:val="1"/>
      <w:marLeft w:val="0"/>
      <w:marRight w:val="0"/>
      <w:marTop w:val="0"/>
      <w:marBottom w:val="0"/>
      <w:divBdr>
        <w:top w:val="none" w:sz="0" w:space="0" w:color="auto"/>
        <w:left w:val="none" w:sz="0" w:space="0" w:color="auto"/>
        <w:bottom w:val="none" w:sz="0" w:space="0" w:color="auto"/>
        <w:right w:val="none" w:sz="0" w:space="0" w:color="auto"/>
      </w:divBdr>
    </w:div>
    <w:div w:id="1192038167">
      <w:bodyDiv w:val="1"/>
      <w:marLeft w:val="0"/>
      <w:marRight w:val="0"/>
      <w:marTop w:val="0"/>
      <w:marBottom w:val="0"/>
      <w:divBdr>
        <w:top w:val="none" w:sz="0" w:space="0" w:color="auto"/>
        <w:left w:val="none" w:sz="0" w:space="0" w:color="auto"/>
        <w:bottom w:val="none" w:sz="0" w:space="0" w:color="auto"/>
        <w:right w:val="none" w:sz="0" w:space="0" w:color="auto"/>
      </w:divBdr>
    </w:div>
    <w:div w:id="132547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statu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A36A9-4F03-4B06-9B3B-C9F5C289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statup.dot</Template>
  <TotalTime>4</TotalTime>
  <Pages>8</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D0001.7021 Crest Cleaning System Start-up</vt:lpstr>
    </vt:vector>
  </TitlesOfParts>
  <Company>Larson Davis, Inc.</Company>
  <LinksUpToDate>false</LinksUpToDate>
  <CharactersWithSpaces>4265</CharactersWithSpaces>
  <SharedDoc>false</SharedDoc>
  <HLinks>
    <vt:vector size="18" baseType="variant">
      <vt:variant>
        <vt:i4>655419</vt:i4>
      </vt:variant>
      <vt:variant>
        <vt:i4>6</vt:i4>
      </vt:variant>
      <vt:variant>
        <vt:i4>0</vt:i4>
      </vt:variant>
      <vt:variant>
        <vt:i4>5</vt:i4>
      </vt:variant>
      <vt:variant>
        <vt:lpwstr>mailto:ldSupport@pcb.com</vt:lpwstr>
      </vt:variant>
      <vt:variant>
        <vt:lpwstr/>
      </vt:variant>
      <vt:variant>
        <vt:i4>1114169</vt:i4>
      </vt:variant>
      <vt:variant>
        <vt:i4>3</vt:i4>
      </vt:variant>
      <vt:variant>
        <vt:i4>0</vt:i4>
      </vt:variant>
      <vt:variant>
        <vt:i4>5</vt:i4>
      </vt:variant>
      <vt:variant>
        <vt:lpwstr>mailto:licensing@pcb.com</vt:lpwstr>
      </vt:variant>
      <vt:variant>
        <vt:lpwstr/>
      </vt:variant>
      <vt:variant>
        <vt:i4>1114169</vt:i4>
      </vt:variant>
      <vt:variant>
        <vt:i4>0</vt:i4>
      </vt:variant>
      <vt:variant>
        <vt:i4>0</vt:i4>
      </vt:variant>
      <vt:variant>
        <vt:i4>5</vt:i4>
      </vt:variant>
      <vt:variant>
        <vt:lpwstr>mailto:licensing@pcb.com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D0001.7021 Crest Cleaning System Start-up</dc:title>
  <dc:subject/>
  <dc:creator>Cheyney Guymon</dc:creator>
  <cp:keywords/>
  <dc:description/>
  <cp:lastModifiedBy>Linda Ball</cp:lastModifiedBy>
  <cp:revision>5</cp:revision>
  <cp:lastPrinted>2018-05-18T19:55:00Z</cp:lastPrinted>
  <dcterms:created xsi:type="dcterms:W3CDTF">2020-03-31T22:46:00Z</dcterms:created>
  <dcterms:modified xsi:type="dcterms:W3CDTF">2020-04-01T17:42:00Z</dcterms:modified>
  <cp:category>Equipment Operation</cp:category>
</cp:coreProperties>
</file>