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E1" w:rsidRPr="00A952E1" w:rsidRDefault="00A952E1" w:rsidP="00A952E1">
      <w:pPr>
        <w:keepNext/>
        <w:keepLines/>
        <w:overflowPunct/>
        <w:autoSpaceDE/>
        <w:autoSpaceDN/>
        <w:adjustRightInd/>
        <w:spacing w:before="240" w:line="259" w:lineRule="auto"/>
        <w:textAlignment w:val="auto"/>
        <w:outlineLvl w:val="0"/>
        <w:rPr>
          <w:rFonts w:ascii="Calibri Light" w:hAnsi="Calibri Light"/>
          <w:color w:val="2E74B5"/>
          <w:sz w:val="32"/>
          <w:szCs w:val="32"/>
        </w:rPr>
      </w:pPr>
      <w:r w:rsidRPr="00A952E1">
        <w:rPr>
          <w:rFonts w:ascii="Calibri Light" w:hAnsi="Calibri Light"/>
          <w:color w:val="2E74B5"/>
          <w:sz w:val="32"/>
          <w:szCs w:val="32"/>
        </w:rPr>
        <w:t>Background</w:t>
      </w:r>
    </w:p>
    <w:p w:rsidR="00A952E1" w:rsidRDefault="00A952E1" w:rsidP="00A952E1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TemCHEK</w:t>
      </w:r>
      <w:proofErr w:type="spellEnd"/>
      <w:r>
        <w:rPr>
          <w:rFonts w:ascii="Calibri" w:eastAsia="Calibri" w:hAnsi="Calibri"/>
          <w:sz w:val="22"/>
          <w:szCs w:val="22"/>
        </w:rPr>
        <w:t xml:space="preserve"> tablets are ceramic products that verify the heat work being done inside a furnace.  The tablets are fired using the process you wish to verify, then measured using the </w:t>
      </w:r>
      <w:proofErr w:type="spellStart"/>
      <w:r>
        <w:rPr>
          <w:rFonts w:ascii="Calibri" w:eastAsia="Calibri" w:hAnsi="Calibri"/>
          <w:sz w:val="22"/>
          <w:szCs w:val="22"/>
        </w:rPr>
        <w:t>TempCHEK</w:t>
      </w:r>
      <w:proofErr w:type="spellEnd"/>
      <w:r>
        <w:rPr>
          <w:rFonts w:ascii="Calibri" w:eastAsia="Calibri" w:hAnsi="Calibri"/>
          <w:sz w:val="22"/>
          <w:szCs w:val="22"/>
        </w:rPr>
        <w:t xml:space="preserve"> gauge.  </w:t>
      </w:r>
      <w:r w:rsidRPr="00A952E1">
        <w:rPr>
          <w:rFonts w:ascii="Calibri" w:eastAsia="Calibri" w:hAnsi="Calibri"/>
          <w:sz w:val="22"/>
          <w:szCs w:val="22"/>
        </w:rPr>
        <w:t xml:space="preserve">The </w:t>
      </w:r>
      <w:proofErr w:type="spellStart"/>
      <w:r w:rsidRPr="00A952E1">
        <w:rPr>
          <w:rFonts w:ascii="Calibri" w:eastAsia="Calibri" w:hAnsi="Calibri"/>
          <w:sz w:val="22"/>
          <w:szCs w:val="22"/>
        </w:rPr>
        <w:t>TempC</w:t>
      </w:r>
      <w:r>
        <w:rPr>
          <w:rFonts w:ascii="Calibri" w:eastAsia="Calibri" w:hAnsi="Calibri"/>
          <w:sz w:val="22"/>
          <w:szCs w:val="22"/>
        </w:rPr>
        <w:t>HEK</w:t>
      </w:r>
      <w:proofErr w:type="spellEnd"/>
      <w:r w:rsidRPr="00A952E1">
        <w:rPr>
          <w:rFonts w:ascii="Calibri" w:eastAsia="Calibri" w:hAnsi="Calibri"/>
          <w:sz w:val="22"/>
          <w:szCs w:val="22"/>
        </w:rPr>
        <w:t xml:space="preserve"> gauge is a custom measurement tool for testing the shrinkage of Orton </w:t>
      </w:r>
      <w:proofErr w:type="spellStart"/>
      <w:r w:rsidRPr="00A952E1">
        <w:rPr>
          <w:rFonts w:ascii="Calibri" w:eastAsia="Calibri" w:hAnsi="Calibri"/>
          <w:sz w:val="22"/>
          <w:szCs w:val="22"/>
        </w:rPr>
        <w:t>TempC</w:t>
      </w:r>
      <w:r>
        <w:rPr>
          <w:rFonts w:ascii="Calibri" w:eastAsia="Calibri" w:hAnsi="Calibri"/>
          <w:sz w:val="22"/>
          <w:szCs w:val="22"/>
        </w:rPr>
        <w:t>HEK</w:t>
      </w:r>
      <w:proofErr w:type="spellEnd"/>
      <w:r w:rsidRPr="00A952E1">
        <w:rPr>
          <w:rFonts w:ascii="Calibri" w:eastAsia="Calibri" w:hAnsi="Calibri"/>
          <w:sz w:val="22"/>
          <w:szCs w:val="22"/>
        </w:rPr>
        <w:t xml:space="preserve"> tabs.</w:t>
      </w:r>
      <w:r>
        <w:rPr>
          <w:rFonts w:ascii="Calibri" w:eastAsia="Calibri" w:hAnsi="Calibri"/>
          <w:sz w:val="22"/>
          <w:szCs w:val="22"/>
        </w:rPr>
        <w:t xml:space="preserve">  The shrinkage of each batch of these tablets is very well known and tables are provided by Orton to convert the final size of the tablet into a temperature.</w:t>
      </w:r>
      <w:r w:rsidR="00611557">
        <w:rPr>
          <w:rFonts w:ascii="Calibri" w:eastAsia="Calibri" w:hAnsi="Calibri"/>
          <w:sz w:val="22"/>
          <w:szCs w:val="22"/>
        </w:rPr>
        <w:t xml:space="preserve">  This data may be used to verify the thermal uniformity of a furnace or the repeatability of a process.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:rsidR="00A952E1" w:rsidRDefault="00A952E1" w:rsidP="00A952E1">
      <w:pPr>
        <w:keepNext/>
        <w:keepLines/>
        <w:overflowPunct/>
        <w:autoSpaceDE/>
        <w:autoSpaceDN/>
        <w:adjustRightInd/>
        <w:spacing w:before="240" w:line="259" w:lineRule="auto"/>
        <w:textAlignment w:val="auto"/>
        <w:outlineLvl w:val="0"/>
        <w:rPr>
          <w:rFonts w:ascii="Calibri Light" w:hAnsi="Calibri Light"/>
          <w:color w:val="2E74B5"/>
          <w:sz w:val="32"/>
          <w:szCs w:val="32"/>
        </w:rPr>
      </w:pPr>
      <w:r>
        <w:rPr>
          <w:rFonts w:ascii="Calibri Light" w:hAnsi="Calibri Light"/>
          <w:color w:val="2E74B5"/>
          <w:sz w:val="32"/>
          <w:szCs w:val="32"/>
        </w:rPr>
        <w:t>Equipment Needed</w:t>
      </w:r>
    </w:p>
    <w:p w:rsidR="00EC1E7E" w:rsidRPr="000050E1" w:rsidRDefault="00A952E1" w:rsidP="00A952E1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050E1">
        <w:rPr>
          <w:rFonts w:ascii="Calibri" w:eastAsia="Calibri" w:hAnsi="Calibri"/>
          <w:sz w:val="22"/>
          <w:szCs w:val="22"/>
        </w:rPr>
        <w:t xml:space="preserve">Orton </w:t>
      </w:r>
      <w:proofErr w:type="spellStart"/>
      <w:r w:rsidRPr="000050E1">
        <w:rPr>
          <w:rFonts w:ascii="Calibri" w:eastAsia="Calibri" w:hAnsi="Calibri"/>
          <w:sz w:val="22"/>
          <w:szCs w:val="22"/>
        </w:rPr>
        <w:t>TempCHEK</w:t>
      </w:r>
      <w:proofErr w:type="spellEnd"/>
      <w:r w:rsidRPr="000050E1">
        <w:rPr>
          <w:rFonts w:ascii="Calibri" w:eastAsia="Calibri" w:hAnsi="Calibri"/>
          <w:sz w:val="22"/>
          <w:szCs w:val="22"/>
        </w:rPr>
        <w:t xml:space="preserve"> tablets</w:t>
      </w:r>
      <w:r w:rsidR="000050E1" w:rsidRPr="000050E1">
        <w:rPr>
          <w:rFonts w:ascii="Calibri" w:eastAsia="Calibri" w:hAnsi="Calibri"/>
          <w:color w:val="FF0000"/>
          <w:sz w:val="22"/>
          <w:szCs w:val="22"/>
        </w:rPr>
        <w:t>, according to test specification</w:t>
      </w:r>
      <w:r w:rsidR="000050E1">
        <w:rPr>
          <w:rFonts w:ascii="Calibri" w:eastAsia="Calibri" w:hAnsi="Calibri"/>
          <w:color w:val="FF0000"/>
          <w:sz w:val="22"/>
          <w:szCs w:val="22"/>
        </w:rPr>
        <w:t>:</w:t>
      </w:r>
    </w:p>
    <w:p w:rsidR="000050E1" w:rsidRPr="000050E1" w:rsidRDefault="000050E1" w:rsidP="00F0251C">
      <w:pPr>
        <w:pStyle w:val="ListParagraph"/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  <w:r w:rsidRPr="000050E1">
        <w:rPr>
          <w:rFonts w:ascii="Calibri" w:eastAsia="Calibri" w:hAnsi="Calibri"/>
          <w:sz w:val="22"/>
          <w:szCs w:val="22"/>
        </w:rPr>
        <w:t>PCB Item Number: 100-11770-90 (Package of 25)</w:t>
      </w:r>
    </w:p>
    <w:p w:rsidR="000050E1" w:rsidRPr="000050E1" w:rsidRDefault="000050E1" w:rsidP="000050E1">
      <w:pPr>
        <w:pStyle w:val="ListParagraph"/>
        <w:overflowPunct/>
        <w:autoSpaceDE/>
        <w:autoSpaceDN/>
        <w:adjustRightInd/>
        <w:spacing w:after="160" w:line="259" w:lineRule="auto"/>
        <w:ind w:left="1440"/>
        <w:textAlignment w:val="auto"/>
        <w:rPr>
          <w:rFonts w:ascii="Calibri" w:eastAsia="Calibri" w:hAnsi="Calibri"/>
          <w:sz w:val="22"/>
          <w:szCs w:val="22"/>
        </w:rPr>
      </w:pPr>
      <w:r w:rsidRPr="000050E1">
        <w:rPr>
          <w:rFonts w:ascii="Calibri" w:eastAsia="Calibri" w:hAnsi="Calibri"/>
          <w:sz w:val="22"/>
          <w:szCs w:val="22"/>
        </w:rPr>
        <w:t>Orton Part Number: P9033 HTS</w:t>
      </w:r>
    </w:p>
    <w:p w:rsidR="000050E1" w:rsidRPr="000050E1" w:rsidRDefault="000050E1" w:rsidP="000050E1">
      <w:pPr>
        <w:pStyle w:val="ListParagraph"/>
        <w:overflowPunct/>
        <w:autoSpaceDE/>
        <w:autoSpaceDN/>
        <w:adjustRightInd/>
        <w:spacing w:after="160" w:line="259" w:lineRule="auto"/>
        <w:ind w:left="1440"/>
        <w:textAlignment w:val="auto"/>
        <w:rPr>
          <w:rFonts w:ascii="Calibri" w:eastAsia="Calibri" w:hAnsi="Calibri"/>
          <w:sz w:val="22"/>
          <w:szCs w:val="22"/>
        </w:rPr>
      </w:pPr>
      <w:r w:rsidRPr="000050E1">
        <w:rPr>
          <w:rFonts w:ascii="Calibri" w:eastAsia="Calibri" w:hAnsi="Calibri"/>
          <w:sz w:val="22"/>
          <w:szCs w:val="22"/>
        </w:rPr>
        <w:t>Measurement Range: 1075</w:t>
      </w:r>
      <w:r w:rsidRPr="000050E1">
        <w:rPr>
          <w:rFonts w:ascii="Calibri" w:eastAsia="Calibri" w:hAnsi="Calibri" w:cs="Calibri"/>
          <w:sz w:val="22"/>
          <w:szCs w:val="22"/>
        </w:rPr>
        <w:t>°</w:t>
      </w:r>
      <w:r w:rsidRPr="000050E1">
        <w:rPr>
          <w:rFonts w:ascii="Calibri" w:eastAsia="Calibri" w:hAnsi="Calibri"/>
          <w:sz w:val="22"/>
          <w:szCs w:val="22"/>
        </w:rPr>
        <w:t>C – 1420</w:t>
      </w:r>
      <w:r w:rsidRPr="000050E1">
        <w:rPr>
          <w:rFonts w:ascii="Calibri" w:eastAsia="Calibri" w:hAnsi="Calibri" w:cs="Calibri"/>
          <w:sz w:val="22"/>
          <w:szCs w:val="22"/>
        </w:rPr>
        <w:t>°</w:t>
      </w:r>
      <w:r w:rsidRPr="000050E1">
        <w:rPr>
          <w:rFonts w:ascii="Calibri" w:eastAsia="Calibri" w:hAnsi="Calibri"/>
          <w:sz w:val="22"/>
          <w:szCs w:val="22"/>
        </w:rPr>
        <w:t>C (1970</w:t>
      </w:r>
      <w:r w:rsidRPr="000050E1">
        <w:rPr>
          <w:rFonts w:ascii="Calibri" w:eastAsia="Calibri" w:hAnsi="Calibri" w:cs="Calibri"/>
          <w:sz w:val="22"/>
          <w:szCs w:val="22"/>
        </w:rPr>
        <w:t>°</w:t>
      </w:r>
      <w:r w:rsidRPr="000050E1">
        <w:rPr>
          <w:rFonts w:ascii="Calibri" w:eastAsia="Calibri" w:hAnsi="Calibri"/>
          <w:sz w:val="22"/>
          <w:szCs w:val="22"/>
        </w:rPr>
        <w:t>F – 2580</w:t>
      </w:r>
      <w:r w:rsidRPr="000050E1">
        <w:rPr>
          <w:rFonts w:ascii="Calibri" w:eastAsia="Calibri" w:hAnsi="Calibri" w:cs="Calibri"/>
          <w:sz w:val="22"/>
          <w:szCs w:val="22"/>
        </w:rPr>
        <w:t>°</w:t>
      </w:r>
      <w:r w:rsidRPr="000050E1">
        <w:rPr>
          <w:rFonts w:ascii="Calibri" w:eastAsia="Calibri" w:hAnsi="Calibri"/>
          <w:sz w:val="22"/>
          <w:szCs w:val="22"/>
        </w:rPr>
        <w:t>F)</w:t>
      </w:r>
    </w:p>
    <w:p w:rsidR="000050E1" w:rsidRDefault="000050E1" w:rsidP="000050E1">
      <w:pPr>
        <w:pStyle w:val="ListParagraph"/>
        <w:overflowPunct/>
        <w:autoSpaceDE/>
        <w:autoSpaceDN/>
        <w:adjustRightInd/>
        <w:spacing w:after="160" w:line="259" w:lineRule="auto"/>
        <w:ind w:left="1440"/>
        <w:textAlignment w:val="auto"/>
        <w:rPr>
          <w:rFonts w:ascii="Calibri" w:eastAsia="Calibri" w:hAnsi="Calibri"/>
          <w:color w:val="FF0000"/>
          <w:sz w:val="22"/>
          <w:szCs w:val="22"/>
        </w:rPr>
      </w:pPr>
    </w:p>
    <w:p w:rsidR="000050E1" w:rsidRDefault="000050E1" w:rsidP="00577B3E">
      <w:pPr>
        <w:pStyle w:val="ListParagraph"/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050E1">
        <w:rPr>
          <w:rFonts w:ascii="Calibri" w:eastAsia="Calibri" w:hAnsi="Calibri"/>
          <w:color w:val="FF0000"/>
          <w:sz w:val="22"/>
          <w:szCs w:val="22"/>
        </w:rPr>
        <w:t>PCB Item Number: 100-11770-95</w:t>
      </w:r>
      <w:r>
        <w:rPr>
          <w:rFonts w:ascii="Calibri" w:eastAsia="Calibri" w:hAnsi="Calibri"/>
          <w:color w:val="FF0000"/>
          <w:sz w:val="22"/>
          <w:szCs w:val="22"/>
        </w:rPr>
        <w:t xml:space="preserve"> (Package of 25)</w:t>
      </w:r>
    </w:p>
    <w:p w:rsidR="000050E1" w:rsidRDefault="000050E1" w:rsidP="000050E1">
      <w:pPr>
        <w:pStyle w:val="ListParagraph"/>
        <w:overflowPunct/>
        <w:autoSpaceDE/>
        <w:autoSpaceDN/>
        <w:adjustRightInd/>
        <w:spacing w:after="160" w:line="259" w:lineRule="auto"/>
        <w:ind w:left="1440"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050E1">
        <w:rPr>
          <w:rFonts w:ascii="Calibri" w:eastAsia="Calibri" w:hAnsi="Calibri"/>
          <w:color w:val="FF0000"/>
          <w:sz w:val="22"/>
          <w:szCs w:val="22"/>
        </w:rPr>
        <w:t>Orton Part Number: P9031 LTS</w:t>
      </w:r>
    </w:p>
    <w:p w:rsidR="00EC1E7E" w:rsidRPr="000050E1" w:rsidRDefault="00EC1E7E" w:rsidP="000050E1">
      <w:pPr>
        <w:pStyle w:val="ListParagraph"/>
        <w:overflowPunct/>
        <w:autoSpaceDE/>
        <w:autoSpaceDN/>
        <w:adjustRightInd/>
        <w:spacing w:after="160" w:line="259" w:lineRule="auto"/>
        <w:ind w:left="1440"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050E1">
        <w:rPr>
          <w:rFonts w:ascii="Calibri" w:eastAsia="Calibri" w:hAnsi="Calibri"/>
          <w:color w:val="FF0000"/>
          <w:sz w:val="22"/>
          <w:szCs w:val="22"/>
        </w:rPr>
        <w:t xml:space="preserve">Measurement Range: </w:t>
      </w:r>
      <w:r w:rsidR="000050E1" w:rsidRPr="000050E1">
        <w:rPr>
          <w:rFonts w:ascii="Calibri" w:eastAsia="Calibri" w:hAnsi="Calibri"/>
          <w:color w:val="FF0000"/>
          <w:sz w:val="22"/>
          <w:szCs w:val="22"/>
        </w:rPr>
        <w:t>950</w:t>
      </w:r>
      <w:r w:rsidRPr="000050E1">
        <w:rPr>
          <w:rFonts w:ascii="Calibri" w:eastAsia="Calibri" w:hAnsi="Calibri" w:cs="Calibri"/>
          <w:color w:val="FF0000"/>
          <w:sz w:val="22"/>
          <w:szCs w:val="22"/>
        </w:rPr>
        <w:t>°</w:t>
      </w:r>
      <w:r w:rsidRPr="000050E1">
        <w:rPr>
          <w:rFonts w:ascii="Calibri" w:eastAsia="Calibri" w:hAnsi="Calibri"/>
          <w:color w:val="FF0000"/>
          <w:sz w:val="22"/>
          <w:szCs w:val="22"/>
        </w:rPr>
        <w:t xml:space="preserve">C – </w:t>
      </w:r>
      <w:r w:rsidR="000050E1" w:rsidRPr="000050E1">
        <w:rPr>
          <w:rFonts w:ascii="Calibri" w:eastAsia="Calibri" w:hAnsi="Calibri"/>
          <w:color w:val="FF0000"/>
          <w:sz w:val="22"/>
          <w:szCs w:val="22"/>
        </w:rPr>
        <w:t>1100</w:t>
      </w:r>
      <w:r w:rsidRPr="000050E1">
        <w:rPr>
          <w:rFonts w:ascii="Calibri" w:eastAsia="Calibri" w:hAnsi="Calibri" w:cs="Calibri"/>
          <w:color w:val="FF0000"/>
          <w:sz w:val="22"/>
          <w:szCs w:val="22"/>
        </w:rPr>
        <w:t>°</w:t>
      </w:r>
      <w:r w:rsidRPr="000050E1">
        <w:rPr>
          <w:rFonts w:ascii="Calibri" w:eastAsia="Calibri" w:hAnsi="Calibri"/>
          <w:color w:val="FF0000"/>
          <w:sz w:val="22"/>
          <w:szCs w:val="22"/>
        </w:rPr>
        <w:t>C (</w:t>
      </w:r>
      <w:r w:rsidR="000050E1" w:rsidRPr="000050E1">
        <w:rPr>
          <w:rFonts w:ascii="Calibri" w:eastAsia="Calibri" w:hAnsi="Calibri"/>
          <w:color w:val="FF0000"/>
          <w:sz w:val="22"/>
          <w:szCs w:val="22"/>
        </w:rPr>
        <w:t>1560</w:t>
      </w:r>
      <w:r w:rsidRPr="000050E1">
        <w:rPr>
          <w:rFonts w:ascii="Calibri" w:eastAsia="Calibri" w:hAnsi="Calibri" w:cs="Calibri"/>
          <w:color w:val="FF0000"/>
          <w:sz w:val="22"/>
          <w:szCs w:val="22"/>
        </w:rPr>
        <w:t>°</w:t>
      </w:r>
      <w:r w:rsidRPr="000050E1">
        <w:rPr>
          <w:rFonts w:ascii="Calibri" w:eastAsia="Calibri" w:hAnsi="Calibri"/>
          <w:color w:val="FF0000"/>
          <w:sz w:val="22"/>
          <w:szCs w:val="22"/>
        </w:rPr>
        <w:t xml:space="preserve">F – </w:t>
      </w:r>
      <w:r w:rsidR="000050E1" w:rsidRPr="000050E1">
        <w:rPr>
          <w:rFonts w:ascii="Calibri" w:eastAsia="Calibri" w:hAnsi="Calibri"/>
          <w:color w:val="FF0000"/>
          <w:sz w:val="22"/>
          <w:szCs w:val="22"/>
        </w:rPr>
        <w:t>2010</w:t>
      </w:r>
      <w:r w:rsidRPr="000050E1">
        <w:rPr>
          <w:rFonts w:ascii="Calibri" w:eastAsia="Calibri" w:hAnsi="Calibri" w:cs="Calibri"/>
          <w:color w:val="FF0000"/>
          <w:sz w:val="22"/>
          <w:szCs w:val="22"/>
        </w:rPr>
        <w:t>°</w:t>
      </w:r>
      <w:r w:rsidRPr="000050E1">
        <w:rPr>
          <w:rFonts w:ascii="Calibri" w:eastAsia="Calibri" w:hAnsi="Calibri"/>
          <w:color w:val="FF0000"/>
          <w:sz w:val="22"/>
          <w:szCs w:val="22"/>
        </w:rPr>
        <w:t>F)</w:t>
      </w:r>
    </w:p>
    <w:p w:rsidR="00B5190B" w:rsidRDefault="00B5190B" w:rsidP="00EC1E7E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Kimwipe</w:t>
      </w:r>
      <w:proofErr w:type="spellEnd"/>
      <w:r>
        <w:rPr>
          <w:rFonts w:ascii="Calibri" w:eastAsia="Calibri" w:hAnsi="Calibri"/>
          <w:sz w:val="22"/>
          <w:szCs w:val="22"/>
        </w:rPr>
        <w:t xml:space="preserve"> Delicate Task Wipes</w:t>
      </w:r>
    </w:p>
    <w:p w:rsidR="00B5190B" w:rsidRDefault="00B5190B" w:rsidP="00B5190B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</w:rPr>
      </w:pPr>
    </w:p>
    <w:p w:rsidR="00EC1E7E" w:rsidRDefault="00EC1E7E" w:rsidP="00EC1E7E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Orton </w:t>
      </w:r>
      <w:proofErr w:type="spellStart"/>
      <w:r>
        <w:rPr>
          <w:rFonts w:ascii="Calibri" w:eastAsia="Calibri" w:hAnsi="Calibri"/>
          <w:sz w:val="22"/>
          <w:szCs w:val="22"/>
        </w:rPr>
        <w:t>TempCHEK</w:t>
      </w:r>
      <w:proofErr w:type="spellEnd"/>
      <w:r>
        <w:rPr>
          <w:rFonts w:ascii="Calibri" w:eastAsia="Calibri" w:hAnsi="Calibri"/>
          <w:sz w:val="22"/>
          <w:szCs w:val="22"/>
        </w:rPr>
        <w:t xml:space="preserve"> gauge</w:t>
      </w:r>
    </w:p>
    <w:p w:rsidR="00EC1E7E" w:rsidRDefault="00EC1E7E" w:rsidP="00EC1E7E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PCB Gage ID: CD2733</w:t>
      </w:r>
    </w:p>
    <w:p w:rsidR="00EC1E7E" w:rsidRDefault="00EC1E7E" w:rsidP="000050E1">
      <w:pPr>
        <w:overflowPunct/>
        <w:autoSpaceDE/>
        <w:autoSpaceDN/>
        <w:adjustRightInd/>
        <w:spacing w:after="160" w:line="259" w:lineRule="auto"/>
        <w:ind w:left="1440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Orton </w:t>
      </w:r>
      <w:r w:rsidR="000050E1">
        <w:rPr>
          <w:rFonts w:ascii="Calibri" w:eastAsia="Calibri" w:hAnsi="Calibri"/>
          <w:sz w:val="22"/>
          <w:szCs w:val="22"/>
        </w:rPr>
        <w:t>P</w:t>
      </w:r>
      <w:r>
        <w:rPr>
          <w:rFonts w:ascii="Calibri" w:eastAsia="Calibri" w:hAnsi="Calibri"/>
          <w:sz w:val="22"/>
          <w:szCs w:val="22"/>
        </w:rPr>
        <w:t>art Number: K193 Desktop Gauge w/ Cable &amp; Tool</w:t>
      </w:r>
    </w:p>
    <w:p w:rsidR="00B5190B" w:rsidRPr="00EC1E7E" w:rsidRDefault="00EC1E7E" w:rsidP="00B5190B">
      <w:pPr>
        <w:overflowPunct/>
        <w:autoSpaceDE/>
        <w:autoSpaceDN/>
        <w:adjustRightInd/>
        <w:spacing w:after="160" w:line="259" w:lineRule="auto"/>
        <w:ind w:left="1440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Includes 1.00000” Grade AS-1 Gage Block</w:t>
      </w:r>
    </w:p>
    <w:p w:rsidR="00A952E1" w:rsidRPr="00A952E1" w:rsidRDefault="008B7B55" w:rsidP="00A952E1">
      <w:pPr>
        <w:keepNext/>
        <w:keepLines/>
        <w:overflowPunct/>
        <w:autoSpaceDE/>
        <w:autoSpaceDN/>
        <w:adjustRightInd/>
        <w:spacing w:before="240" w:line="259" w:lineRule="auto"/>
        <w:textAlignment w:val="auto"/>
        <w:outlineLvl w:val="0"/>
        <w:rPr>
          <w:rFonts w:ascii="Calibri Light" w:hAnsi="Calibri Light"/>
          <w:color w:val="2E74B5"/>
          <w:sz w:val="32"/>
          <w:szCs w:val="32"/>
        </w:rPr>
      </w:pPr>
      <w:r>
        <w:rPr>
          <w:rFonts w:ascii="Calibri Light" w:hAnsi="Calibri Light"/>
          <w:color w:val="2E74B5"/>
          <w:sz w:val="32"/>
          <w:szCs w:val="32"/>
        </w:rPr>
        <w:t>General Practice</w:t>
      </w:r>
    </w:p>
    <w:p w:rsidR="00C9249E" w:rsidRDefault="002A0AE3" w:rsidP="00FC06BB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  <w:r w:rsidRPr="00C9249E">
        <w:rPr>
          <w:rFonts w:ascii="Calibri" w:eastAsia="Calibri" w:hAnsi="Calibri"/>
          <w:sz w:val="22"/>
          <w:szCs w:val="22"/>
        </w:rPr>
        <w:t xml:space="preserve">Remove the </w:t>
      </w:r>
      <w:r w:rsidR="00C9249E" w:rsidRPr="00C9249E">
        <w:rPr>
          <w:rFonts w:ascii="Calibri" w:eastAsia="Calibri" w:hAnsi="Calibri"/>
          <w:sz w:val="22"/>
          <w:szCs w:val="22"/>
        </w:rPr>
        <w:t>tablets fro</w:t>
      </w:r>
      <w:r w:rsidRPr="00C9249E">
        <w:rPr>
          <w:rFonts w:ascii="Calibri" w:eastAsia="Calibri" w:hAnsi="Calibri"/>
          <w:sz w:val="22"/>
          <w:szCs w:val="22"/>
        </w:rPr>
        <w:t xml:space="preserve">m the </w:t>
      </w:r>
      <w:r w:rsidR="00C9249E" w:rsidRPr="00C9249E">
        <w:rPr>
          <w:rFonts w:ascii="Calibri" w:eastAsia="Calibri" w:hAnsi="Calibri"/>
          <w:sz w:val="22"/>
          <w:szCs w:val="22"/>
        </w:rPr>
        <w:t>packag</w:t>
      </w:r>
      <w:r w:rsidRPr="00C9249E">
        <w:rPr>
          <w:rFonts w:ascii="Calibri" w:eastAsia="Calibri" w:hAnsi="Calibri"/>
          <w:sz w:val="22"/>
          <w:szCs w:val="22"/>
        </w:rPr>
        <w:t xml:space="preserve">e and place </w:t>
      </w:r>
      <w:r w:rsidR="00C9249E" w:rsidRPr="00C9249E">
        <w:rPr>
          <w:rFonts w:ascii="Calibri" w:eastAsia="Calibri" w:hAnsi="Calibri"/>
          <w:sz w:val="22"/>
          <w:szCs w:val="22"/>
        </w:rPr>
        <w:t>them</w:t>
      </w:r>
      <w:r w:rsidRPr="00C9249E">
        <w:rPr>
          <w:rFonts w:ascii="Calibri" w:eastAsia="Calibri" w:hAnsi="Calibri"/>
          <w:sz w:val="22"/>
          <w:szCs w:val="22"/>
        </w:rPr>
        <w:t xml:space="preserve"> into the </w:t>
      </w:r>
      <w:r w:rsidR="00C9249E" w:rsidRPr="00C9249E">
        <w:rPr>
          <w:rFonts w:ascii="Calibri" w:eastAsia="Calibri" w:hAnsi="Calibri"/>
          <w:sz w:val="22"/>
          <w:szCs w:val="22"/>
        </w:rPr>
        <w:t>furnace</w:t>
      </w:r>
      <w:r w:rsidRPr="00C9249E">
        <w:rPr>
          <w:rFonts w:ascii="Calibri" w:eastAsia="Calibri" w:hAnsi="Calibri"/>
          <w:sz w:val="22"/>
          <w:szCs w:val="22"/>
        </w:rPr>
        <w:t>.</w:t>
      </w:r>
      <w:r w:rsid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>No measurements are necessary before using.</w:t>
      </w:r>
      <w:r w:rsidR="00C9249E">
        <w:rPr>
          <w:rFonts w:ascii="Calibri" w:eastAsia="Calibri" w:hAnsi="Calibri"/>
          <w:sz w:val="22"/>
          <w:szCs w:val="22"/>
        </w:rPr>
        <w:t xml:space="preserve">  </w:t>
      </w:r>
      <w:r w:rsidR="00C9249E" w:rsidRPr="00C9249E">
        <w:rPr>
          <w:rFonts w:ascii="Calibri" w:eastAsia="Calibri" w:hAnsi="Calibri"/>
          <w:sz w:val="22"/>
          <w:szCs w:val="22"/>
        </w:rPr>
        <w:t xml:space="preserve">They may be placed </w:t>
      </w:r>
      <w:r w:rsidRPr="00C9249E">
        <w:rPr>
          <w:rFonts w:ascii="Calibri" w:eastAsia="Calibri" w:hAnsi="Calibri"/>
          <w:sz w:val="22"/>
          <w:szCs w:val="22"/>
        </w:rPr>
        <w:t>upright or la</w:t>
      </w:r>
      <w:r w:rsidR="00C9249E" w:rsidRPr="00C9249E">
        <w:rPr>
          <w:rFonts w:ascii="Calibri" w:eastAsia="Calibri" w:hAnsi="Calibri"/>
          <w:sz w:val="22"/>
          <w:szCs w:val="22"/>
        </w:rPr>
        <w:t>id flat.</w:t>
      </w:r>
      <w:r w:rsidR="00C9249E">
        <w:rPr>
          <w:rFonts w:ascii="Calibri" w:eastAsia="Calibri" w:hAnsi="Calibri"/>
          <w:sz w:val="22"/>
          <w:szCs w:val="22"/>
        </w:rPr>
        <w:t xml:space="preserve">  </w:t>
      </w:r>
      <w:r w:rsidR="00C9249E" w:rsidRPr="00C9249E">
        <w:rPr>
          <w:rFonts w:ascii="Calibri" w:eastAsia="Calibri" w:hAnsi="Calibri"/>
          <w:sz w:val="22"/>
          <w:szCs w:val="22"/>
        </w:rPr>
        <w:t xml:space="preserve">The tablets may </w:t>
      </w:r>
      <w:r w:rsidR="00B5190B">
        <w:rPr>
          <w:rFonts w:ascii="Calibri" w:eastAsia="Calibri" w:hAnsi="Calibri"/>
          <w:sz w:val="22"/>
          <w:szCs w:val="22"/>
        </w:rPr>
        <w:t xml:space="preserve">optionally </w:t>
      </w:r>
      <w:r w:rsidR="00C9249E" w:rsidRPr="00C9249E">
        <w:rPr>
          <w:rFonts w:ascii="Calibri" w:eastAsia="Calibri" w:hAnsi="Calibri"/>
          <w:sz w:val="22"/>
          <w:szCs w:val="22"/>
        </w:rPr>
        <w:t>be labeled u</w:t>
      </w:r>
      <w:r w:rsidRPr="00C9249E">
        <w:rPr>
          <w:rFonts w:ascii="Calibri" w:eastAsia="Calibri" w:hAnsi="Calibri"/>
          <w:sz w:val="22"/>
          <w:szCs w:val="22"/>
        </w:rPr>
        <w:t>sing a high temperature marker</w:t>
      </w:r>
      <w:r w:rsidR="00C9249E" w:rsidRPr="00C9249E">
        <w:rPr>
          <w:rFonts w:ascii="Calibri" w:eastAsia="Calibri" w:hAnsi="Calibri"/>
          <w:sz w:val="22"/>
          <w:szCs w:val="22"/>
        </w:rPr>
        <w:t xml:space="preserve"> or scribed line </w:t>
      </w:r>
      <w:r w:rsidRPr="00C9249E">
        <w:rPr>
          <w:rFonts w:ascii="Calibri" w:eastAsia="Calibri" w:hAnsi="Calibri"/>
          <w:sz w:val="22"/>
          <w:szCs w:val="22"/>
        </w:rPr>
        <w:t>for identification later.</w:t>
      </w:r>
    </w:p>
    <w:p w:rsidR="00A132E4" w:rsidRPr="00A132E4" w:rsidRDefault="00A132E4" w:rsidP="00A132E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  <w:r w:rsidRPr="00A132E4">
        <w:rPr>
          <w:rFonts w:ascii="Calibri" w:eastAsia="Calibri" w:hAnsi="Calibri"/>
          <w:sz w:val="22"/>
          <w:szCs w:val="22"/>
        </w:rPr>
        <w:t>NOTE: The arrangement of tablets inside a furnace is dictated by the unique design of the furnace.  Reference AMS2750 for examples of how this may be done.</w:t>
      </w:r>
      <w:r w:rsidR="008D4B66">
        <w:rPr>
          <w:rFonts w:ascii="Calibri" w:eastAsia="Calibri" w:hAnsi="Calibri"/>
          <w:sz w:val="22"/>
          <w:szCs w:val="22"/>
        </w:rPr>
        <w:t xml:space="preserve">  If a specific furnace arrangement is required, it will be specified in the work instructions, router, or procedure.</w:t>
      </w:r>
    </w:p>
    <w:p w:rsidR="00C9249E" w:rsidRDefault="002A0AE3" w:rsidP="00341065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  <w:r w:rsidRPr="00C9249E">
        <w:rPr>
          <w:rFonts w:ascii="Calibri" w:eastAsia="Calibri" w:hAnsi="Calibri"/>
          <w:sz w:val="22"/>
          <w:szCs w:val="22"/>
        </w:rPr>
        <w:t xml:space="preserve">After firing, remove the </w:t>
      </w:r>
      <w:r w:rsidR="00C9249E" w:rsidRPr="00C9249E">
        <w:rPr>
          <w:rFonts w:ascii="Calibri" w:eastAsia="Calibri" w:hAnsi="Calibri"/>
          <w:sz w:val="22"/>
          <w:szCs w:val="22"/>
        </w:rPr>
        <w:t xml:space="preserve">tablets </w:t>
      </w:r>
      <w:r w:rsidRPr="00C9249E">
        <w:rPr>
          <w:rFonts w:ascii="Calibri" w:eastAsia="Calibri" w:hAnsi="Calibri"/>
          <w:sz w:val="22"/>
          <w:szCs w:val="22"/>
        </w:rPr>
        <w:t>and measure the shrinkage.</w:t>
      </w:r>
      <w:r w:rsidR="00C9249E" w:rsidRP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 xml:space="preserve">Use the Orton </w:t>
      </w:r>
      <w:proofErr w:type="spellStart"/>
      <w:r w:rsidR="00C9249E" w:rsidRPr="00C9249E">
        <w:rPr>
          <w:rFonts w:ascii="Calibri" w:eastAsia="Calibri" w:hAnsi="Calibri"/>
          <w:sz w:val="22"/>
          <w:szCs w:val="22"/>
        </w:rPr>
        <w:t>TempCHEK</w:t>
      </w:r>
      <w:proofErr w:type="spellEnd"/>
      <w:r w:rsidR="00C9249E" w:rsidRPr="00C9249E">
        <w:rPr>
          <w:rFonts w:ascii="Calibri" w:eastAsia="Calibri" w:hAnsi="Calibri"/>
          <w:sz w:val="22"/>
          <w:szCs w:val="22"/>
        </w:rPr>
        <w:t xml:space="preserve"> g</w:t>
      </w:r>
      <w:r w:rsidRPr="00C9249E">
        <w:rPr>
          <w:rFonts w:ascii="Calibri" w:eastAsia="Calibri" w:hAnsi="Calibri"/>
          <w:sz w:val="22"/>
          <w:szCs w:val="22"/>
        </w:rPr>
        <w:t>auge</w:t>
      </w:r>
      <w:r w:rsidR="00C9249E" w:rsidRPr="00C9249E">
        <w:rPr>
          <w:rFonts w:ascii="Calibri" w:eastAsia="Calibri" w:hAnsi="Calibri"/>
          <w:sz w:val="22"/>
          <w:szCs w:val="22"/>
        </w:rPr>
        <w:t xml:space="preserve"> </w:t>
      </w:r>
      <w:r w:rsidRPr="00C9249E">
        <w:rPr>
          <w:rFonts w:ascii="Calibri" w:eastAsia="Calibri" w:hAnsi="Calibri"/>
          <w:sz w:val="22"/>
          <w:szCs w:val="22"/>
        </w:rPr>
        <w:t>to record the width of each piece to the nearest 0.01 mm.</w:t>
      </w:r>
      <w:r w:rsidR="00C9249E" w:rsidRP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>It is important to measure each piece in the same way each time.</w:t>
      </w:r>
      <w:r w:rsidR="00C9249E" w:rsidRP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>Variation of +0.01 mm is common but this can be minimized with good technique.</w:t>
      </w:r>
    </w:p>
    <w:p w:rsidR="00A132E4" w:rsidRDefault="00A132E4" w:rsidP="00A132E4">
      <w:pPr>
        <w:pStyle w:val="ListParagraph"/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</w:p>
    <w:p w:rsidR="00F86CDA" w:rsidRPr="00C9249E" w:rsidRDefault="002A0AE3" w:rsidP="00B86EC2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</w:rPr>
      </w:pPr>
      <w:r w:rsidRPr="00C9249E">
        <w:rPr>
          <w:rFonts w:ascii="Calibri" w:eastAsia="Calibri" w:hAnsi="Calibri"/>
          <w:sz w:val="22"/>
          <w:szCs w:val="22"/>
        </w:rPr>
        <w:t xml:space="preserve">Look up the equivalent temperature using the tables </w:t>
      </w:r>
      <w:r w:rsidR="00A132E4">
        <w:rPr>
          <w:rFonts w:ascii="Calibri" w:eastAsia="Calibri" w:hAnsi="Calibri"/>
          <w:sz w:val="22"/>
          <w:szCs w:val="22"/>
        </w:rPr>
        <w:t xml:space="preserve">provided by Orton </w:t>
      </w:r>
      <w:r w:rsidRPr="00C9249E">
        <w:rPr>
          <w:rFonts w:ascii="Calibri" w:eastAsia="Calibri" w:hAnsi="Calibri"/>
          <w:sz w:val="22"/>
          <w:szCs w:val="22"/>
        </w:rPr>
        <w:t xml:space="preserve">for each </w:t>
      </w:r>
      <w:proofErr w:type="spellStart"/>
      <w:r w:rsidRPr="00C9249E">
        <w:rPr>
          <w:rFonts w:ascii="Calibri" w:eastAsia="Calibri" w:hAnsi="Calibri"/>
          <w:sz w:val="22"/>
          <w:szCs w:val="22"/>
        </w:rPr>
        <w:t>TempCHEK</w:t>
      </w:r>
      <w:proofErr w:type="spellEnd"/>
      <w:r w:rsidRPr="00C9249E">
        <w:rPr>
          <w:rFonts w:ascii="Calibri" w:eastAsia="Calibri" w:hAnsi="Calibri"/>
          <w:sz w:val="22"/>
          <w:szCs w:val="22"/>
        </w:rPr>
        <w:t xml:space="preserve"> batch</w:t>
      </w:r>
      <w:r w:rsidR="00C9249E" w:rsidRPr="00C9249E">
        <w:rPr>
          <w:rFonts w:ascii="Calibri" w:eastAsia="Calibri" w:hAnsi="Calibri"/>
          <w:sz w:val="22"/>
          <w:szCs w:val="22"/>
        </w:rPr>
        <w:t xml:space="preserve">.  </w:t>
      </w:r>
      <w:r w:rsidRPr="00C9249E">
        <w:rPr>
          <w:rFonts w:ascii="Calibri" w:eastAsia="Calibri" w:hAnsi="Calibri"/>
          <w:sz w:val="22"/>
          <w:szCs w:val="22"/>
        </w:rPr>
        <w:t xml:space="preserve">The Batch Code and product type are stamped into the face of each </w:t>
      </w:r>
      <w:proofErr w:type="spellStart"/>
      <w:r w:rsidRPr="00C9249E">
        <w:rPr>
          <w:rFonts w:ascii="Calibri" w:eastAsia="Calibri" w:hAnsi="Calibri"/>
          <w:sz w:val="22"/>
          <w:szCs w:val="22"/>
        </w:rPr>
        <w:t>TempChek</w:t>
      </w:r>
      <w:proofErr w:type="spellEnd"/>
      <w:r w:rsidRPr="00C9249E">
        <w:rPr>
          <w:rFonts w:ascii="Calibri" w:eastAsia="Calibri" w:hAnsi="Calibri"/>
          <w:sz w:val="22"/>
          <w:szCs w:val="22"/>
        </w:rPr>
        <w:t>.</w:t>
      </w:r>
      <w:r w:rsidR="00A132E4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 xml:space="preserve">Use the table to determine the equivalent </w:t>
      </w:r>
      <w:r w:rsidRPr="00C9249E">
        <w:rPr>
          <w:rFonts w:ascii="Calibri" w:eastAsia="Calibri" w:hAnsi="Calibri"/>
          <w:sz w:val="22"/>
          <w:szCs w:val="22"/>
        </w:rPr>
        <w:lastRenderedPageBreak/>
        <w:t xml:space="preserve">temperature for the fired </w:t>
      </w:r>
      <w:proofErr w:type="spellStart"/>
      <w:r w:rsidRPr="00C9249E">
        <w:rPr>
          <w:rFonts w:ascii="Calibri" w:eastAsia="Calibri" w:hAnsi="Calibri"/>
          <w:sz w:val="22"/>
          <w:szCs w:val="22"/>
        </w:rPr>
        <w:t>TempCHEK</w:t>
      </w:r>
      <w:proofErr w:type="spellEnd"/>
      <w:r w:rsidRPr="00C9249E">
        <w:rPr>
          <w:rFonts w:ascii="Calibri" w:eastAsia="Calibri" w:hAnsi="Calibri"/>
          <w:sz w:val="22"/>
          <w:szCs w:val="22"/>
        </w:rPr>
        <w:t>.</w:t>
      </w:r>
      <w:r w:rsidR="00C9249E" w:rsidRP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>Locate the mm reading for the fired width and select the temperature nearest to that reading.</w:t>
      </w:r>
      <w:r w:rsidR="00C9249E" w:rsidRP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>Each table is calibrated for a 1 hour soak using a heating rate of 60"C/hr.</w:t>
      </w:r>
      <w:r w:rsidR="00C9249E" w:rsidRPr="00C9249E">
        <w:rPr>
          <w:rFonts w:ascii="Calibri" w:eastAsia="Calibri" w:hAnsi="Calibri"/>
          <w:sz w:val="22"/>
          <w:szCs w:val="22"/>
        </w:rPr>
        <w:t xml:space="preserve">  </w:t>
      </w:r>
      <w:r w:rsidRPr="00C9249E">
        <w:rPr>
          <w:rFonts w:ascii="Calibri" w:eastAsia="Calibri" w:hAnsi="Calibri"/>
          <w:sz w:val="22"/>
          <w:szCs w:val="22"/>
        </w:rPr>
        <w:t xml:space="preserve">If the soak time is more or less than 1 hour, use the graph </w:t>
      </w:r>
      <w:r w:rsidR="00C9249E" w:rsidRPr="00C9249E">
        <w:rPr>
          <w:rFonts w:ascii="Calibri" w:eastAsia="Calibri" w:hAnsi="Calibri"/>
          <w:sz w:val="22"/>
          <w:szCs w:val="22"/>
        </w:rPr>
        <w:t xml:space="preserve">provided by Orton </w:t>
      </w:r>
      <w:r w:rsidRPr="00C9249E">
        <w:rPr>
          <w:rFonts w:ascii="Calibri" w:eastAsia="Calibri" w:hAnsi="Calibri"/>
          <w:sz w:val="22"/>
          <w:szCs w:val="22"/>
        </w:rPr>
        <w:t>to determine the temperature correction to apply</w:t>
      </w:r>
      <w:r w:rsidR="00C9249E" w:rsidRPr="00C9249E">
        <w:rPr>
          <w:rFonts w:ascii="Calibri" w:eastAsia="Calibri" w:hAnsi="Calibri"/>
          <w:sz w:val="22"/>
          <w:szCs w:val="22"/>
        </w:rPr>
        <w:t xml:space="preserve">.  </w:t>
      </w:r>
      <w:r w:rsidRPr="00C9249E">
        <w:rPr>
          <w:rFonts w:ascii="Calibri" w:eastAsia="Calibri" w:hAnsi="Calibri"/>
          <w:sz w:val="22"/>
          <w:szCs w:val="22"/>
        </w:rPr>
        <w:t xml:space="preserve">For a soak time longer than one hour, more </w:t>
      </w:r>
      <w:proofErr w:type="spellStart"/>
      <w:r w:rsidRPr="00C9249E">
        <w:rPr>
          <w:rFonts w:ascii="Calibri" w:eastAsia="Calibri" w:hAnsi="Calibri"/>
          <w:sz w:val="22"/>
          <w:szCs w:val="22"/>
        </w:rPr>
        <w:t>heatwork</w:t>
      </w:r>
      <w:proofErr w:type="spellEnd"/>
      <w:r w:rsidRPr="00C9249E">
        <w:rPr>
          <w:rFonts w:ascii="Calibri" w:eastAsia="Calibri" w:hAnsi="Calibri"/>
          <w:sz w:val="22"/>
          <w:szCs w:val="22"/>
        </w:rPr>
        <w:t xml:space="preserve"> is done, so the temperature correction is subtracted from the equivalent temperature. If the soak time is less, add the temperature correction.</w:t>
      </w:r>
    </w:p>
    <w:p w:rsidR="00A53A78" w:rsidRPr="00A952E1" w:rsidRDefault="00A53A78" w:rsidP="00A132E4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NOTE: The temperature reading of the </w:t>
      </w:r>
      <w:proofErr w:type="spellStart"/>
      <w:r>
        <w:rPr>
          <w:rFonts w:ascii="Calibri" w:eastAsia="Calibri" w:hAnsi="Calibri"/>
          <w:sz w:val="22"/>
          <w:szCs w:val="22"/>
        </w:rPr>
        <w:t>TempCHEK</w:t>
      </w:r>
      <w:proofErr w:type="spellEnd"/>
      <w:r w:rsidR="00F86CDA">
        <w:rPr>
          <w:rFonts w:ascii="Calibri" w:eastAsia="Calibri" w:hAnsi="Calibri"/>
          <w:sz w:val="22"/>
          <w:szCs w:val="22"/>
        </w:rPr>
        <w:t xml:space="preserve"> tablets</w:t>
      </w:r>
      <w:r>
        <w:rPr>
          <w:rFonts w:ascii="Calibri" w:eastAsia="Calibri" w:hAnsi="Calibri"/>
          <w:sz w:val="22"/>
          <w:szCs w:val="22"/>
        </w:rPr>
        <w:t xml:space="preserve"> does not correspond to the </w:t>
      </w:r>
      <w:r w:rsidR="00F86CDA">
        <w:rPr>
          <w:rFonts w:ascii="Calibri" w:eastAsia="Calibri" w:hAnsi="Calibri"/>
          <w:sz w:val="22"/>
          <w:szCs w:val="22"/>
        </w:rPr>
        <w:t>“</w:t>
      </w:r>
      <w:r>
        <w:rPr>
          <w:rFonts w:ascii="Calibri" w:eastAsia="Calibri" w:hAnsi="Calibri"/>
          <w:sz w:val="22"/>
          <w:szCs w:val="22"/>
        </w:rPr>
        <w:t>true</w:t>
      </w:r>
      <w:r w:rsidR="00F86CDA">
        <w:rPr>
          <w:rFonts w:ascii="Calibri" w:eastAsia="Calibri" w:hAnsi="Calibri"/>
          <w:sz w:val="22"/>
          <w:szCs w:val="22"/>
        </w:rPr>
        <w:t>”</w:t>
      </w:r>
      <w:r>
        <w:rPr>
          <w:rFonts w:ascii="Calibri" w:eastAsia="Calibri" w:hAnsi="Calibri"/>
          <w:sz w:val="22"/>
          <w:szCs w:val="22"/>
        </w:rPr>
        <w:t xml:space="preserve"> temperature in the furnace </w:t>
      </w:r>
      <w:r w:rsidR="00F86CDA">
        <w:rPr>
          <w:rFonts w:ascii="Calibri" w:eastAsia="Calibri" w:hAnsi="Calibri"/>
          <w:sz w:val="22"/>
          <w:szCs w:val="22"/>
        </w:rPr>
        <w:t xml:space="preserve">at that location.  </w:t>
      </w:r>
      <w:r w:rsidR="00A132E4">
        <w:rPr>
          <w:rFonts w:ascii="Calibri" w:eastAsia="Calibri" w:hAnsi="Calibri"/>
          <w:sz w:val="22"/>
          <w:szCs w:val="22"/>
        </w:rPr>
        <w:t xml:space="preserve">It corresponds to the amount of </w:t>
      </w:r>
      <w:proofErr w:type="spellStart"/>
      <w:r w:rsidR="00A132E4">
        <w:rPr>
          <w:rFonts w:ascii="Calibri" w:eastAsia="Calibri" w:hAnsi="Calibri"/>
          <w:sz w:val="22"/>
          <w:szCs w:val="22"/>
        </w:rPr>
        <w:t>heatwork</w:t>
      </w:r>
      <w:proofErr w:type="spellEnd"/>
      <w:r w:rsidR="00A132E4">
        <w:rPr>
          <w:rFonts w:ascii="Calibri" w:eastAsia="Calibri" w:hAnsi="Calibri"/>
          <w:sz w:val="22"/>
          <w:szCs w:val="22"/>
        </w:rPr>
        <w:t xml:space="preserve"> absorbed throughout the entire firing run.  </w:t>
      </w:r>
      <w:r w:rsidR="0092789D">
        <w:rPr>
          <w:rFonts w:ascii="Calibri" w:eastAsia="Calibri" w:hAnsi="Calibri"/>
          <w:sz w:val="22"/>
          <w:szCs w:val="22"/>
        </w:rPr>
        <w:t>A</w:t>
      </w:r>
      <w:r w:rsidR="00F86CDA">
        <w:rPr>
          <w:rFonts w:ascii="Calibri" w:eastAsia="Calibri" w:hAnsi="Calibri"/>
          <w:sz w:val="22"/>
          <w:szCs w:val="22"/>
        </w:rPr>
        <w:t xml:space="preserve"> test using calibrated thermocouples and </w:t>
      </w:r>
      <w:bookmarkStart w:id="0" w:name="_GoBack"/>
      <w:bookmarkEnd w:id="0"/>
      <w:r w:rsidR="00F86CDA">
        <w:rPr>
          <w:rFonts w:ascii="Calibri" w:eastAsia="Calibri" w:hAnsi="Calibri"/>
          <w:sz w:val="22"/>
          <w:szCs w:val="22"/>
        </w:rPr>
        <w:t>measurement equipment</w:t>
      </w:r>
      <w:r w:rsidR="0092789D">
        <w:rPr>
          <w:rFonts w:ascii="Calibri" w:eastAsia="Calibri" w:hAnsi="Calibri"/>
          <w:sz w:val="22"/>
          <w:szCs w:val="22"/>
        </w:rPr>
        <w:t xml:space="preserve"> would be required to accurately determine temperatures.</w:t>
      </w:r>
    </w:p>
    <w:p w:rsidR="00611557" w:rsidRDefault="00611557" w:rsidP="00A952E1">
      <w:pPr>
        <w:keepNext/>
        <w:keepLines/>
        <w:overflowPunct/>
        <w:autoSpaceDE/>
        <w:autoSpaceDN/>
        <w:adjustRightInd/>
        <w:spacing w:before="240" w:line="259" w:lineRule="auto"/>
        <w:textAlignment w:val="auto"/>
        <w:outlineLvl w:val="0"/>
        <w:rPr>
          <w:rFonts w:ascii="Calibri Light" w:hAnsi="Calibri Light"/>
          <w:color w:val="2E74B5"/>
          <w:sz w:val="32"/>
          <w:szCs w:val="32"/>
        </w:rPr>
      </w:pPr>
      <w:r>
        <w:rPr>
          <w:rFonts w:ascii="Calibri Light" w:hAnsi="Calibri Light"/>
          <w:color w:val="2E74B5"/>
          <w:sz w:val="32"/>
          <w:szCs w:val="32"/>
        </w:rPr>
        <w:t xml:space="preserve">Using the </w:t>
      </w:r>
      <w:proofErr w:type="spellStart"/>
      <w:r>
        <w:rPr>
          <w:rFonts w:ascii="Calibri Light" w:hAnsi="Calibri Light"/>
          <w:color w:val="2E74B5"/>
          <w:sz w:val="32"/>
          <w:szCs w:val="32"/>
        </w:rPr>
        <w:t>TempCHEK</w:t>
      </w:r>
      <w:proofErr w:type="spellEnd"/>
      <w:r>
        <w:rPr>
          <w:rFonts w:ascii="Calibri Light" w:hAnsi="Calibri Light"/>
          <w:color w:val="2E74B5"/>
          <w:sz w:val="32"/>
          <w:szCs w:val="32"/>
        </w:rPr>
        <w:t xml:space="preserve"> Gauge</w:t>
      </w:r>
    </w:p>
    <w:p w:rsidR="00A952E1" w:rsidRPr="00A952E1" w:rsidRDefault="00A952E1" w:rsidP="00611557">
      <w:pPr>
        <w:pStyle w:val="Heading1"/>
        <w:ind w:firstLine="360"/>
      </w:pPr>
      <w:r w:rsidRPr="00A952E1">
        <w:t>Assembly and Startup</w:t>
      </w:r>
    </w:p>
    <w:p w:rsidR="00A952E1" w:rsidRPr="00A952E1" w:rsidRDefault="00A952E1" w:rsidP="00611557">
      <w:pPr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 xml:space="preserve">Connect </w:t>
      </w:r>
      <w:r w:rsidR="003F0E78">
        <w:rPr>
          <w:rFonts w:ascii="Calibri" w:eastAsia="Calibri" w:hAnsi="Calibri"/>
          <w:sz w:val="22"/>
          <w:szCs w:val="22"/>
        </w:rPr>
        <w:t xml:space="preserve">the </w:t>
      </w:r>
      <w:r w:rsidRPr="00A952E1">
        <w:rPr>
          <w:rFonts w:ascii="Calibri" w:eastAsia="Calibri" w:hAnsi="Calibri"/>
          <w:sz w:val="22"/>
          <w:szCs w:val="22"/>
        </w:rPr>
        <w:t xml:space="preserve">plunger to </w:t>
      </w:r>
      <w:r w:rsidR="003F0E78">
        <w:rPr>
          <w:rFonts w:ascii="Calibri" w:eastAsia="Calibri" w:hAnsi="Calibri"/>
          <w:sz w:val="22"/>
          <w:szCs w:val="22"/>
        </w:rPr>
        <w:t xml:space="preserve">the </w:t>
      </w:r>
      <w:r w:rsidRPr="00A952E1">
        <w:rPr>
          <w:rFonts w:ascii="Calibri" w:eastAsia="Calibri" w:hAnsi="Calibri"/>
          <w:sz w:val="22"/>
          <w:szCs w:val="22"/>
        </w:rPr>
        <w:t xml:space="preserve">lower left side of </w:t>
      </w:r>
      <w:r w:rsidR="003F0E78">
        <w:rPr>
          <w:rFonts w:ascii="Calibri" w:eastAsia="Calibri" w:hAnsi="Calibri"/>
          <w:sz w:val="22"/>
          <w:szCs w:val="22"/>
        </w:rPr>
        <w:t xml:space="preserve">the </w:t>
      </w:r>
      <w:r w:rsidRPr="00A952E1">
        <w:rPr>
          <w:rFonts w:ascii="Calibri" w:eastAsia="Calibri" w:hAnsi="Calibri"/>
          <w:sz w:val="22"/>
          <w:szCs w:val="22"/>
        </w:rPr>
        <w:t>gauge.</w:t>
      </w:r>
    </w:p>
    <w:p w:rsidR="003D6623" w:rsidRDefault="003D6623" w:rsidP="00067763">
      <w:pPr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[</w:t>
      </w:r>
      <w:r w:rsidRPr="003D6623">
        <w:rPr>
          <w:rFonts w:ascii="Calibri" w:eastAsia="Calibri" w:hAnsi="Calibri"/>
          <w:sz w:val="22"/>
          <w:szCs w:val="22"/>
        </w:rPr>
        <w:t>Optional</w:t>
      </w:r>
      <w:r>
        <w:rPr>
          <w:rFonts w:ascii="Calibri" w:eastAsia="Calibri" w:hAnsi="Calibri"/>
          <w:sz w:val="22"/>
          <w:szCs w:val="22"/>
        </w:rPr>
        <w:t>]</w:t>
      </w:r>
      <w:r w:rsidRPr="003D6623">
        <w:rPr>
          <w:rFonts w:ascii="Calibri" w:eastAsia="Calibri" w:hAnsi="Calibri"/>
          <w:sz w:val="22"/>
          <w:szCs w:val="22"/>
        </w:rPr>
        <w:t xml:space="preserve"> </w:t>
      </w:r>
      <w:r w:rsidR="00A952E1" w:rsidRPr="003D6623">
        <w:rPr>
          <w:rFonts w:ascii="Calibri" w:eastAsia="Calibri" w:hAnsi="Calibri"/>
          <w:sz w:val="22"/>
          <w:szCs w:val="22"/>
        </w:rPr>
        <w:t xml:space="preserve">Connect </w:t>
      </w:r>
      <w:r w:rsidR="003F0E78" w:rsidRPr="003D6623">
        <w:rPr>
          <w:rFonts w:ascii="Calibri" w:eastAsia="Calibri" w:hAnsi="Calibri"/>
          <w:sz w:val="22"/>
          <w:szCs w:val="22"/>
        </w:rPr>
        <w:t xml:space="preserve">the </w:t>
      </w:r>
      <w:r w:rsidRPr="003D6623">
        <w:rPr>
          <w:rFonts w:ascii="Calibri" w:eastAsia="Calibri" w:hAnsi="Calibri"/>
          <w:sz w:val="22"/>
          <w:szCs w:val="22"/>
        </w:rPr>
        <w:t>gauge to a computer for electronic data capture</w:t>
      </w:r>
      <w:r w:rsidR="00E272BB">
        <w:rPr>
          <w:rFonts w:ascii="Calibri" w:eastAsia="Calibri" w:hAnsi="Calibri"/>
          <w:sz w:val="22"/>
          <w:szCs w:val="22"/>
        </w:rPr>
        <w:t xml:space="preserve">.  Connect the </w:t>
      </w:r>
      <w:r w:rsidR="00A952E1" w:rsidRPr="003D6623">
        <w:rPr>
          <w:rFonts w:ascii="Calibri" w:eastAsia="Calibri" w:hAnsi="Calibri"/>
          <w:sz w:val="22"/>
          <w:szCs w:val="22"/>
        </w:rPr>
        <w:t>data collection tool</w:t>
      </w:r>
      <w:r w:rsidR="00E272BB">
        <w:rPr>
          <w:rFonts w:ascii="Calibri" w:eastAsia="Calibri" w:hAnsi="Calibri"/>
          <w:sz w:val="22"/>
          <w:szCs w:val="22"/>
        </w:rPr>
        <w:t xml:space="preserve"> to the upper left side of the gauge using the data cable, then to a computer using the </w:t>
      </w:r>
      <w:r w:rsidR="00A952E1" w:rsidRPr="003D6623">
        <w:rPr>
          <w:rFonts w:ascii="Calibri" w:eastAsia="Calibri" w:hAnsi="Calibri"/>
          <w:sz w:val="22"/>
          <w:szCs w:val="22"/>
        </w:rPr>
        <w:t>USB cable</w:t>
      </w:r>
      <w:r w:rsidRPr="003D6623">
        <w:rPr>
          <w:rFonts w:ascii="Calibri" w:eastAsia="Calibri" w:hAnsi="Calibri"/>
          <w:sz w:val="22"/>
          <w:szCs w:val="22"/>
        </w:rPr>
        <w:t>.</w:t>
      </w:r>
    </w:p>
    <w:p w:rsidR="00A952E1" w:rsidRPr="003D6623" w:rsidRDefault="00A952E1" w:rsidP="00067763">
      <w:pPr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3D6623">
        <w:rPr>
          <w:rFonts w:ascii="Calibri" w:eastAsia="Calibri" w:hAnsi="Calibri"/>
          <w:sz w:val="22"/>
          <w:szCs w:val="22"/>
        </w:rPr>
        <w:t>Turn the gauge on using the green “ON/OFF” button.</w:t>
      </w:r>
    </w:p>
    <w:p w:rsidR="00A952E1" w:rsidRPr="00A952E1" w:rsidRDefault="00A952E1" w:rsidP="00611557">
      <w:pPr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Turn the gauge to inch output using the light blue “MODE” button.</w:t>
      </w:r>
    </w:p>
    <w:p w:rsidR="00A952E1" w:rsidRPr="00E00951" w:rsidRDefault="00E272BB" w:rsidP="00CF3013">
      <w:pPr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E00951">
        <w:rPr>
          <w:rFonts w:ascii="Calibri" w:eastAsia="Calibri" w:hAnsi="Calibri"/>
          <w:sz w:val="22"/>
          <w:szCs w:val="22"/>
        </w:rPr>
        <w:t>V</w:t>
      </w:r>
      <w:r w:rsidR="00A952E1" w:rsidRPr="00E00951">
        <w:rPr>
          <w:rFonts w:ascii="Calibri" w:eastAsia="Calibri" w:hAnsi="Calibri"/>
          <w:sz w:val="22"/>
          <w:szCs w:val="22"/>
        </w:rPr>
        <w:t xml:space="preserve">erify </w:t>
      </w:r>
      <w:r w:rsidR="00E00951" w:rsidRPr="00E00951">
        <w:rPr>
          <w:rFonts w:ascii="Calibri" w:eastAsia="Calibri" w:hAnsi="Calibri"/>
          <w:sz w:val="22"/>
          <w:szCs w:val="22"/>
        </w:rPr>
        <w:t xml:space="preserve">the </w:t>
      </w:r>
      <w:r w:rsidR="00A952E1" w:rsidRPr="00E00951">
        <w:rPr>
          <w:rFonts w:ascii="Calibri" w:eastAsia="Calibri" w:hAnsi="Calibri"/>
          <w:sz w:val="22"/>
          <w:szCs w:val="22"/>
        </w:rPr>
        <w:t>calibration</w:t>
      </w:r>
      <w:r w:rsidRPr="00E00951">
        <w:rPr>
          <w:rFonts w:ascii="Calibri" w:eastAsia="Calibri" w:hAnsi="Calibri"/>
          <w:sz w:val="22"/>
          <w:szCs w:val="22"/>
        </w:rPr>
        <w:t xml:space="preserve"> using the gage </w:t>
      </w:r>
      <w:r w:rsidR="00A952E1" w:rsidRPr="00E00951">
        <w:rPr>
          <w:rFonts w:ascii="Calibri" w:eastAsia="Calibri" w:hAnsi="Calibri"/>
          <w:sz w:val="22"/>
          <w:szCs w:val="22"/>
        </w:rPr>
        <w:t xml:space="preserve">block.  </w:t>
      </w:r>
      <w:r w:rsidR="003F0E78" w:rsidRPr="00E00951">
        <w:rPr>
          <w:rFonts w:ascii="Calibri" w:eastAsia="Calibri" w:hAnsi="Calibri"/>
          <w:sz w:val="22"/>
          <w:szCs w:val="22"/>
        </w:rPr>
        <w:t>The g</w:t>
      </w:r>
      <w:r w:rsidR="00A952E1" w:rsidRPr="00E00951">
        <w:rPr>
          <w:rFonts w:ascii="Calibri" w:eastAsia="Calibri" w:hAnsi="Calibri"/>
          <w:sz w:val="22"/>
          <w:szCs w:val="22"/>
        </w:rPr>
        <w:t>auge should read 1.0000 in</w:t>
      </w:r>
      <w:r w:rsidR="003F0E78" w:rsidRPr="00E00951">
        <w:rPr>
          <w:rFonts w:ascii="Calibri" w:eastAsia="Calibri" w:hAnsi="Calibri"/>
          <w:sz w:val="22"/>
          <w:szCs w:val="22"/>
        </w:rPr>
        <w:t>ches</w:t>
      </w:r>
      <w:r w:rsidR="00E00951" w:rsidRPr="00E00951">
        <w:rPr>
          <w:rFonts w:ascii="Calibri" w:eastAsia="Calibri" w:hAnsi="Calibri"/>
          <w:sz w:val="22"/>
          <w:szCs w:val="22"/>
        </w:rPr>
        <w:t xml:space="preserve">.  </w:t>
      </w:r>
      <w:r w:rsidR="00A952E1" w:rsidRPr="00E00951">
        <w:rPr>
          <w:rFonts w:ascii="Calibri" w:eastAsia="Calibri" w:hAnsi="Calibri"/>
          <w:sz w:val="22"/>
          <w:szCs w:val="22"/>
        </w:rPr>
        <w:t xml:space="preserve">If </w:t>
      </w:r>
      <w:r w:rsidR="00E00951" w:rsidRPr="00E00951">
        <w:rPr>
          <w:rFonts w:ascii="Calibri" w:eastAsia="Calibri" w:hAnsi="Calibri"/>
          <w:sz w:val="22"/>
          <w:szCs w:val="22"/>
        </w:rPr>
        <w:t>it does, p</w:t>
      </w:r>
      <w:r w:rsidR="00A952E1" w:rsidRPr="00E00951">
        <w:rPr>
          <w:rFonts w:ascii="Calibri" w:eastAsia="Calibri" w:hAnsi="Calibri"/>
          <w:sz w:val="22"/>
          <w:szCs w:val="22"/>
        </w:rPr>
        <w:t xml:space="preserve">roceed to the </w:t>
      </w:r>
      <w:r w:rsidR="003F0E78" w:rsidRPr="00E00951">
        <w:rPr>
          <w:rFonts w:ascii="Calibri" w:eastAsia="Calibri" w:hAnsi="Calibri"/>
          <w:sz w:val="22"/>
          <w:szCs w:val="22"/>
        </w:rPr>
        <w:t>Measurement</w:t>
      </w:r>
      <w:r w:rsidR="00A952E1" w:rsidRPr="00E00951">
        <w:rPr>
          <w:rFonts w:ascii="Calibri" w:eastAsia="Calibri" w:hAnsi="Calibri"/>
          <w:sz w:val="22"/>
          <w:szCs w:val="22"/>
        </w:rPr>
        <w:t xml:space="preserve"> section.</w:t>
      </w:r>
      <w:r w:rsidR="00E00951" w:rsidRPr="00E00951">
        <w:rPr>
          <w:rFonts w:ascii="Calibri" w:eastAsia="Calibri" w:hAnsi="Calibri"/>
          <w:sz w:val="22"/>
          <w:szCs w:val="22"/>
        </w:rPr>
        <w:t xml:space="preserve">  </w:t>
      </w:r>
      <w:r w:rsidR="00A952E1" w:rsidRPr="00E00951">
        <w:rPr>
          <w:rFonts w:ascii="Calibri" w:eastAsia="Calibri" w:hAnsi="Calibri"/>
          <w:sz w:val="22"/>
          <w:szCs w:val="22"/>
        </w:rPr>
        <w:t>If it does not, proceed to the Calibration section and correct the output.</w:t>
      </w:r>
    </w:p>
    <w:p w:rsidR="000E4FB9" w:rsidRPr="000E4FB9" w:rsidRDefault="000050E1" w:rsidP="000E4FB9">
      <w:pPr>
        <w:pStyle w:val="Heading1"/>
        <w:ind w:firstLine="360"/>
      </w:pPr>
      <w:r w:rsidRPr="000050E1">
        <w:rPr>
          <w:color w:val="FF0000"/>
        </w:rPr>
        <w:t xml:space="preserve">Verify </w:t>
      </w:r>
      <w:r w:rsidR="00A952E1" w:rsidRPr="00A952E1">
        <w:t>Calibration</w:t>
      </w:r>
    </w:p>
    <w:p w:rsidR="000E4FB9" w:rsidRPr="000E4FB9" w:rsidRDefault="000E4FB9" w:rsidP="000E4FB9">
      <w:pPr>
        <w:overflowPunct/>
        <w:autoSpaceDE/>
        <w:autoSpaceDN/>
        <w:adjustRightInd/>
        <w:spacing w:after="160" w:line="259" w:lineRule="auto"/>
        <w:ind w:firstLine="360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E4FB9">
        <w:rPr>
          <w:rFonts w:ascii="Calibri" w:eastAsia="Calibri" w:hAnsi="Calibri"/>
          <w:color w:val="FF0000"/>
          <w:sz w:val="22"/>
          <w:szCs w:val="22"/>
        </w:rPr>
        <w:t>NOTE: The calibration block must be handled with gloved hands and cleaned before use</w:t>
      </w:r>
      <w:r>
        <w:rPr>
          <w:rFonts w:ascii="Calibri" w:eastAsia="Calibri" w:hAnsi="Calibri"/>
          <w:color w:val="FF0000"/>
          <w:sz w:val="22"/>
          <w:szCs w:val="22"/>
        </w:rPr>
        <w:t xml:space="preserve"> with a dry </w:t>
      </w:r>
      <w:proofErr w:type="spellStart"/>
      <w:r>
        <w:rPr>
          <w:rFonts w:ascii="Calibri" w:eastAsia="Calibri" w:hAnsi="Calibri"/>
          <w:color w:val="FF0000"/>
          <w:sz w:val="22"/>
          <w:szCs w:val="22"/>
        </w:rPr>
        <w:t>Kimwipe</w:t>
      </w:r>
      <w:proofErr w:type="spellEnd"/>
      <w:r w:rsidRPr="000E4FB9">
        <w:rPr>
          <w:rFonts w:ascii="Calibri" w:eastAsia="Calibri" w:hAnsi="Calibri"/>
          <w:color w:val="FF0000"/>
          <w:sz w:val="22"/>
          <w:szCs w:val="22"/>
        </w:rPr>
        <w:t>.</w:t>
      </w:r>
    </w:p>
    <w:p w:rsidR="00A952E1" w:rsidRPr="00A952E1" w:rsidRDefault="00A952E1" w:rsidP="00A952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Place the calibration block into the fixture.</w:t>
      </w:r>
    </w:p>
    <w:p w:rsidR="00A952E1" w:rsidRPr="00A952E1" w:rsidRDefault="00A952E1" w:rsidP="00A952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Press and release the dark blue “SET” button.</w:t>
      </w:r>
    </w:p>
    <w:p w:rsidR="00A952E1" w:rsidRDefault="00A952E1" w:rsidP="00A952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Confirm the display has a flashing “P” and the output reads +1.0000 inches.</w:t>
      </w:r>
    </w:p>
    <w:p w:rsidR="000050E1" w:rsidRPr="000050E1" w:rsidRDefault="000050E1" w:rsidP="00A952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050E1">
        <w:rPr>
          <w:rFonts w:ascii="Calibri" w:eastAsia="Calibri" w:hAnsi="Calibri"/>
          <w:color w:val="FF0000"/>
          <w:sz w:val="22"/>
          <w:szCs w:val="22"/>
        </w:rPr>
        <w:t>If the output does not read +1.0000 inches, follow the Re-Calibration process that follows.</w:t>
      </w:r>
    </w:p>
    <w:p w:rsidR="00A952E1" w:rsidRPr="00A952E1" w:rsidRDefault="00A952E1" w:rsidP="00A952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Press and release the dark blue “SET” button again.</w:t>
      </w:r>
    </w:p>
    <w:p w:rsidR="00A952E1" w:rsidRPr="00A952E1" w:rsidRDefault="00A952E1" w:rsidP="00A952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 xml:space="preserve">Verify the calibration by removing the </w:t>
      </w:r>
      <w:r w:rsidR="00E272BB">
        <w:rPr>
          <w:rFonts w:ascii="Calibri" w:eastAsia="Calibri" w:hAnsi="Calibri"/>
          <w:sz w:val="22"/>
          <w:szCs w:val="22"/>
        </w:rPr>
        <w:t>gage</w:t>
      </w:r>
      <w:r w:rsidRPr="00A952E1">
        <w:rPr>
          <w:rFonts w:ascii="Calibri" w:eastAsia="Calibri" w:hAnsi="Calibri"/>
          <w:sz w:val="22"/>
          <w:szCs w:val="22"/>
        </w:rPr>
        <w:t xml:space="preserve"> block, replacing it and confirming the output reads 1.0000 in.</w:t>
      </w:r>
    </w:p>
    <w:p w:rsidR="000050E1" w:rsidRDefault="00A952E1" w:rsidP="000050E1">
      <w:pPr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 xml:space="preserve">The gauge is now ready.  Proceed to the </w:t>
      </w:r>
      <w:r w:rsidR="003F0E78">
        <w:rPr>
          <w:rFonts w:ascii="Calibri" w:eastAsia="Calibri" w:hAnsi="Calibri"/>
          <w:sz w:val="22"/>
          <w:szCs w:val="22"/>
        </w:rPr>
        <w:t>Measurement</w:t>
      </w:r>
      <w:r w:rsidRPr="00A952E1">
        <w:rPr>
          <w:rFonts w:ascii="Calibri" w:eastAsia="Calibri" w:hAnsi="Calibri"/>
          <w:sz w:val="22"/>
          <w:szCs w:val="22"/>
        </w:rPr>
        <w:t xml:space="preserve"> section.</w:t>
      </w:r>
    </w:p>
    <w:p w:rsidR="000050E1" w:rsidRPr="0011663B" w:rsidRDefault="000050E1" w:rsidP="000050E1">
      <w:pPr>
        <w:pStyle w:val="Heading1"/>
        <w:ind w:firstLine="360"/>
        <w:rPr>
          <w:rFonts w:eastAsia="Calibri"/>
          <w:color w:val="FF0000"/>
        </w:rPr>
      </w:pPr>
      <w:r w:rsidRPr="0011663B">
        <w:rPr>
          <w:rFonts w:eastAsia="Calibri"/>
          <w:color w:val="FF0000"/>
        </w:rPr>
        <w:t>Re-Calibration</w:t>
      </w:r>
    </w:p>
    <w:p w:rsidR="0011663B" w:rsidRPr="0011663B" w:rsidRDefault="0011663B" w:rsidP="0011663B">
      <w:pPr>
        <w:overflowPunct/>
        <w:autoSpaceDE/>
        <w:autoSpaceDN/>
        <w:adjustRightInd/>
        <w:spacing w:after="160" w:line="259" w:lineRule="auto"/>
        <w:ind w:firstLine="360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NOTE: This will have to be done if the battery has been replaced.</w:t>
      </w:r>
    </w:p>
    <w:p w:rsidR="000050E1" w:rsidRPr="0011663B" w:rsidRDefault="000050E1" w:rsidP="000050E1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 xml:space="preserve">Press and </w:t>
      </w:r>
      <w:r w:rsidR="0011663B" w:rsidRPr="0011663B">
        <w:rPr>
          <w:rFonts w:ascii="Calibri" w:eastAsia="Calibri" w:hAnsi="Calibri"/>
          <w:color w:val="FF0000"/>
          <w:sz w:val="22"/>
          <w:szCs w:val="22"/>
        </w:rPr>
        <w:t xml:space="preserve">hold </w:t>
      </w:r>
      <w:r w:rsidRPr="0011663B">
        <w:rPr>
          <w:rFonts w:ascii="Calibri" w:eastAsia="Calibri" w:hAnsi="Calibri"/>
          <w:color w:val="FF0000"/>
          <w:sz w:val="22"/>
          <w:szCs w:val="22"/>
        </w:rPr>
        <w:t>dark blue “SET” button</w:t>
      </w:r>
      <w:r w:rsidR="0011663B" w:rsidRPr="0011663B">
        <w:rPr>
          <w:rFonts w:ascii="Calibri" w:eastAsia="Calibri" w:hAnsi="Calibri"/>
          <w:color w:val="FF0000"/>
          <w:sz w:val="22"/>
          <w:szCs w:val="22"/>
        </w:rPr>
        <w:t xml:space="preserve"> for 5 seconds, then release</w:t>
      </w:r>
      <w:r w:rsidRPr="0011663B">
        <w:rPr>
          <w:rFonts w:ascii="Calibri" w:eastAsia="Calibri" w:hAnsi="Calibri"/>
          <w:color w:val="FF0000"/>
          <w:sz w:val="22"/>
          <w:szCs w:val="22"/>
        </w:rPr>
        <w:t>.</w:t>
      </w:r>
    </w:p>
    <w:p w:rsidR="000050E1" w:rsidRPr="0011663B" w:rsidRDefault="0011663B" w:rsidP="000050E1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Press the “SET” button again and hold until the “+” sign is flashing.</w:t>
      </w:r>
    </w:p>
    <w:p w:rsidR="0011663B" w:rsidRPr="0011663B" w:rsidRDefault="0011663B" w:rsidP="000050E1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Press the “SET” button 2 times, so the second zero is flashing.</w:t>
      </w:r>
    </w:p>
    <w:p w:rsidR="0011663B" w:rsidRPr="0011663B" w:rsidRDefault="0011663B" w:rsidP="000050E1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Press the light blue “MODE” button once, to change the zero to a 1.</w:t>
      </w:r>
    </w:p>
    <w:p w:rsidR="0011663B" w:rsidRPr="0011663B" w:rsidRDefault="0011663B" w:rsidP="000050E1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Press the “SET” button 6 more times.</w:t>
      </w:r>
    </w:p>
    <w:p w:rsidR="0011663B" w:rsidRPr="0011663B" w:rsidRDefault="0011663B" w:rsidP="000050E1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lastRenderedPageBreak/>
        <w:t>Press the “MODE” button to change the units to metric.</w:t>
      </w:r>
    </w:p>
    <w:p w:rsidR="0011663B" w:rsidRPr="0011663B" w:rsidRDefault="0011663B" w:rsidP="0011663B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Place the calibration block into the fixture.</w:t>
      </w:r>
    </w:p>
    <w:p w:rsidR="0011663B" w:rsidRDefault="0011663B" w:rsidP="0011663B">
      <w:pPr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11663B">
        <w:rPr>
          <w:rFonts w:ascii="Calibri" w:eastAsia="Calibri" w:hAnsi="Calibri"/>
          <w:color w:val="FF0000"/>
          <w:sz w:val="22"/>
          <w:szCs w:val="22"/>
        </w:rPr>
        <w:t>Press the “SET” button 2 times.</w:t>
      </w:r>
    </w:p>
    <w:p w:rsidR="000050E1" w:rsidRPr="0011663B" w:rsidRDefault="0011663B" w:rsidP="0011663B">
      <w:pPr>
        <w:overflowPunct/>
        <w:autoSpaceDE/>
        <w:autoSpaceDN/>
        <w:adjustRightInd/>
        <w:spacing w:after="160" w:line="259" w:lineRule="auto"/>
        <w:ind w:left="360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 xml:space="preserve">NOTE: The display should now be reading exactly 25.40mm.  For further instructions, reference “Section 5.2 Setting of Preset Value” in the </w:t>
      </w:r>
      <w:proofErr w:type="spellStart"/>
      <w:r>
        <w:rPr>
          <w:rFonts w:ascii="Calibri" w:eastAsia="Calibri" w:hAnsi="Calibri"/>
          <w:color w:val="FF0000"/>
          <w:sz w:val="22"/>
          <w:szCs w:val="22"/>
        </w:rPr>
        <w:t>Mitutoyo</w:t>
      </w:r>
      <w:proofErr w:type="spellEnd"/>
      <w:r>
        <w:rPr>
          <w:rFonts w:ascii="Calibri" w:eastAsia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FF0000"/>
          <w:sz w:val="22"/>
          <w:szCs w:val="22"/>
        </w:rPr>
        <w:t>Digimatic</w:t>
      </w:r>
      <w:proofErr w:type="spellEnd"/>
      <w:r>
        <w:rPr>
          <w:rFonts w:ascii="Calibri" w:eastAsia="Calibri" w:hAnsi="Calibri"/>
          <w:color w:val="FF0000"/>
          <w:sz w:val="22"/>
          <w:szCs w:val="22"/>
        </w:rPr>
        <w:t xml:space="preserve"> Indicator Instructions, available from the supplier.</w:t>
      </w:r>
    </w:p>
    <w:p w:rsidR="00A952E1" w:rsidRPr="00A952E1" w:rsidRDefault="00611557" w:rsidP="00611557">
      <w:pPr>
        <w:pStyle w:val="Heading1"/>
        <w:ind w:firstLine="360"/>
      </w:pPr>
      <w:r>
        <w:t>Measurement</w:t>
      </w:r>
    </w:p>
    <w:p w:rsidR="00A952E1" w:rsidRPr="00A952E1" w:rsidRDefault="00A952E1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Turn the gauge to mm output usi</w:t>
      </w:r>
      <w:r w:rsidR="0011663B">
        <w:rPr>
          <w:rFonts w:ascii="Calibri" w:eastAsia="Calibri" w:hAnsi="Calibri"/>
          <w:sz w:val="22"/>
          <w:szCs w:val="22"/>
        </w:rPr>
        <w:t>ng the light blue “MODE” button</w:t>
      </w:r>
      <w:r w:rsidR="0011663B" w:rsidRPr="0011663B">
        <w:rPr>
          <w:rFonts w:ascii="Calibri" w:eastAsia="Calibri" w:hAnsi="Calibri"/>
          <w:color w:val="FF0000"/>
          <w:sz w:val="22"/>
          <w:szCs w:val="22"/>
        </w:rPr>
        <w:t>, if it is not already.</w:t>
      </w:r>
    </w:p>
    <w:p w:rsidR="00A952E1" w:rsidRPr="00A952E1" w:rsidRDefault="00A952E1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Depress the plunger to retract the head.</w:t>
      </w:r>
    </w:p>
    <w:p w:rsidR="00A952E1" w:rsidRPr="00A952E1" w:rsidRDefault="00A952E1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 xml:space="preserve">Place a </w:t>
      </w:r>
      <w:proofErr w:type="spellStart"/>
      <w:r w:rsidRPr="00A952E1">
        <w:rPr>
          <w:rFonts w:ascii="Calibri" w:eastAsia="Calibri" w:hAnsi="Calibri"/>
          <w:sz w:val="22"/>
          <w:szCs w:val="22"/>
        </w:rPr>
        <w:t>TempCheck</w:t>
      </w:r>
      <w:proofErr w:type="spellEnd"/>
      <w:r w:rsidRPr="00A952E1">
        <w:rPr>
          <w:rFonts w:ascii="Calibri" w:eastAsia="Calibri" w:hAnsi="Calibri"/>
          <w:sz w:val="22"/>
          <w:szCs w:val="22"/>
        </w:rPr>
        <w:t xml:space="preserve"> </w:t>
      </w:r>
      <w:r w:rsidRPr="000E4FB9">
        <w:rPr>
          <w:rFonts w:ascii="Calibri" w:eastAsia="Calibri" w:hAnsi="Calibri"/>
          <w:color w:val="FF0000"/>
          <w:sz w:val="22"/>
          <w:szCs w:val="22"/>
        </w:rPr>
        <w:t>tab</w:t>
      </w:r>
      <w:r w:rsidR="000E4FB9" w:rsidRPr="000E4FB9">
        <w:rPr>
          <w:rFonts w:ascii="Calibri" w:eastAsia="Calibri" w:hAnsi="Calibri"/>
          <w:color w:val="FF0000"/>
          <w:sz w:val="22"/>
          <w:szCs w:val="22"/>
        </w:rPr>
        <w:t>let</w:t>
      </w:r>
      <w:r w:rsidRPr="00A952E1">
        <w:rPr>
          <w:rFonts w:ascii="Calibri" w:eastAsia="Calibri" w:hAnsi="Calibri"/>
          <w:sz w:val="22"/>
          <w:szCs w:val="22"/>
        </w:rPr>
        <w:t xml:space="preserve"> into the fixture, registering the flat bottom of the tab to the fixture.</w:t>
      </w:r>
    </w:p>
    <w:p w:rsidR="00A952E1" w:rsidRPr="00A952E1" w:rsidRDefault="00A952E1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 xml:space="preserve">Release the plunger to contact the head to the </w:t>
      </w:r>
      <w:r w:rsidRPr="000E4FB9">
        <w:rPr>
          <w:rFonts w:ascii="Calibri" w:eastAsia="Calibri" w:hAnsi="Calibri"/>
          <w:color w:val="FF0000"/>
          <w:sz w:val="22"/>
          <w:szCs w:val="22"/>
        </w:rPr>
        <w:t>tab</w:t>
      </w:r>
      <w:r w:rsidR="000E4FB9" w:rsidRPr="000E4FB9">
        <w:rPr>
          <w:rFonts w:ascii="Calibri" w:eastAsia="Calibri" w:hAnsi="Calibri"/>
          <w:color w:val="FF0000"/>
          <w:sz w:val="22"/>
          <w:szCs w:val="22"/>
        </w:rPr>
        <w:t>let</w:t>
      </w:r>
      <w:r w:rsidRPr="00A952E1">
        <w:rPr>
          <w:rFonts w:ascii="Calibri" w:eastAsia="Calibri" w:hAnsi="Calibri"/>
          <w:sz w:val="22"/>
          <w:szCs w:val="22"/>
        </w:rPr>
        <w:t>.</w:t>
      </w:r>
    </w:p>
    <w:p w:rsidR="00A952E1" w:rsidRPr="00A952E1" w:rsidRDefault="006C3C1E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[Optional] </w:t>
      </w:r>
      <w:r w:rsidR="00A952E1" w:rsidRPr="00A952E1">
        <w:rPr>
          <w:rFonts w:ascii="Calibri" w:eastAsia="Calibri" w:hAnsi="Calibri"/>
          <w:sz w:val="22"/>
          <w:szCs w:val="22"/>
        </w:rPr>
        <w:t>Record the measured value by pressing the large blue button on the data collection tool.  The displayed output should immediately be sent to the worksheet.</w:t>
      </w:r>
    </w:p>
    <w:p w:rsidR="00A952E1" w:rsidRPr="00A952E1" w:rsidRDefault="00A952E1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Depress the plunger to retract the head.</w:t>
      </w:r>
    </w:p>
    <w:p w:rsidR="00A952E1" w:rsidRPr="00A952E1" w:rsidRDefault="00A952E1" w:rsidP="00A952E1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 xml:space="preserve">Remove the </w:t>
      </w:r>
      <w:proofErr w:type="spellStart"/>
      <w:r w:rsidRPr="00A952E1">
        <w:rPr>
          <w:rFonts w:ascii="Calibri" w:eastAsia="Calibri" w:hAnsi="Calibri"/>
          <w:sz w:val="22"/>
          <w:szCs w:val="22"/>
        </w:rPr>
        <w:t>TempCheck</w:t>
      </w:r>
      <w:proofErr w:type="spellEnd"/>
      <w:r w:rsidRPr="00A952E1">
        <w:rPr>
          <w:rFonts w:ascii="Calibri" w:eastAsia="Calibri" w:hAnsi="Calibri"/>
          <w:sz w:val="22"/>
          <w:szCs w:val="22"/>
        </w:rPr>
        <w:t xml:space="preserve"> </w:t>
      </w:r>
      <w:r w:rsidRPr="000E4FB9">
        <w:rPr>
          <w:rFonts w:ascii="Calibri" w:eastAsia="Calibri" w:hAnsi="Calibri"/>
          <w:color w:val="FF0000"/>
          <w:sz w:val="22"/>
          <w:szCs w:val="22"/>
        </w:rPr>
        <w:t>tab</w:t>
      </w:r>
      <w:r w:rsidR="000E4FB9" w:rsidRPr="000E4FB9">
        <w:rPr>
          <w:rFonts w:ascii="Calibri" w:eastAsia="Calibri" w:hAnsi="Calibri"/>
          <w:color w:val="FF0000"/>
          <w:sz w:val="22"/>
          <w:szCs w:val="22"/>
        </w:rPr>
        <w:t>let</w:t>
      </w:r>
      <w:r w:rsidRPr="00A952E1">
        <w:rPr>
          <w:rFonts w:ascii="Calibri" w:eastAsia="Calibri" w:hAnsi="Calibri"/>
          <w:sz w:val="22"/>
          <w:szCs w:val="22"/>
        </w:rPr>
        <w:t xml:space="preserve"> and replace it with another, as needed.</w:t>
      </w:r>
    </w:p>
    <w:p w:rsidR="002A2E02" w:rsidRDefault="00A952E1" w:rsidP="00EC31A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A952E1">
        <w:rPr>
          <w:rFonts w:ascii="Calibri" w:eastAsia="Calibri" w:hAnsi="Calibri"/>
          <w:sz w:val="22"/>
          <w:szCs w:val="22"/>
        </w:rPr>
        <w:t>Repeat the measurement process, as needed.</w:t>
      </w:r>
    </w:p>
    <w:p w:rsidR="000E4FB9" w:rsidRDefault="000E4FB9" w:rsidP="0011663B">
      <w:pPr>
        <w:overflowPunct/>
        <w:autoSpaceDE/>
        <w:autoSpaceDN/>
        <w:adjustRightInd/>
        <w:spacing w:after="160" w:line="259" w:lineRule="auto"/>
        <w:ind w:left="360"/>
        <w:contextualSpacing/>
        <w:textAlignment w:val="auto"/>
        <w:rPr>
          <w:rFonts w:ascii="Calibri" w:eastAsia="Calibri" w:hAnsi="Calibri"/>
          <w:sz w:val="22"/>
          <w:szCs w:val="22"/>
        </w:rPr>
      </w:pPr>
    </w:p>
    <w:p w:rsidR="0011663B" w:rsidRPr="000E4FB9" w:rsidRDefault="0011663B" w:rsidP="0011663B">
      <w:pPr>
        <w:overflowPunct/>
        <w:autoSpaceDE/>
        <w:autoSpaceDN/>
        <w:adjustRightInd/>
        <w:spacing w:after="160" w:line="259" w:lineRule="auto"/>
        <w:ind w:left="360"/>
        <w:contextualSpacing/>
        <w:textAlignment w:val="auto"/>
        <w:rPr>
          <w:rFonts w:ascii="Calibri" w:eastAsia="Calibri" w:hAnsi="Calibri"/>
          <w:color w:val="FF0000"/>
          <w:sz w:val="22"/>
          <w:szCs w:val="22"/>
        </w:rPr>
      </w:pPr>
      <w:r w:rsidRPr="000E4FB9">
        <w:rPr>
          <w:rFonts w:ascii="Calibri" w:eastAsia="Calibri" w:hAnsi="Calibri"/>
          <w:color w:val="FF0000"/>
          <w:sz w:val="22"/>
          <w:szCs w:val="22"/>
        </w:rPr>
        <w:t xml:space="preserve">NOTE: The measurement of </w:t>
      </w:r>
      <w:proofErr w:type="spellStart"/>
      <w:r w:rsidRPr="000E4FB9">
        <w:rPr>
          <w:rFonts w:ascii="Calibri" w:eastAsia="Calibri" w:hAnsi="Calibri"/>
          <w:color w:val="FF0000"/>
          <w:sz w:val="22"/>
          <w:szCs w:val="22"/>
        </w:rPr>
        <w:t>TempCHEK</w:t>
      </w:r>
      <w:proofErr w:type="spellEnd"/>
      <w:r w:rsidRPr="000E4FB9">
        <w:rPr>
          <w:rFonts w:ascii="Calibri" w:eastAsia="Calibri" w:hAnsi="Calibri"/>
          <w:color w:val="FF0000"/>
          <w:sz w:val="22"/>
          <w:szCs w:val="22"/>
        </w:rPr>
        <w:t xml:space="preserve"> tablets requires measur</w:t>
      </w:r>
      <w:r w:rsidR="000E4FB9" w:rsidRPr="000E4FB9">
        <w:rPr>
          <w:rFonts w:ascii="Calibri" w:eastAsia="Calibri" w:hAnsi="Calibri"/>
          <w:color w:val="FF0000"/>
          <w:sz w:val="22"/>
          <w:szCs w:val="22"/>
        </w:rPr>
        <w:t>ement accuracy and precision down to the 0.01mm level (10</w:t>
      </w:r>
      <w:r w:rsidR="000E4FB9" w:rsidRPr="000E4FB9">
        <w:rPr>
          <w:rFonts w:ascii="Symbol" w:eastAsia="Calibri" w:hAnsi="Symbol"/>
          <w:color w:val="FF0000"/>
          <w:sz w:val="22"/>
          <w:szCs w:val="22"/>
        </w:rPr>
        <w:t></w:t>
      </w:r>
      <w:r w:rsidR="000E4FB9" w:rsidRPr="000E4FB9">
        <w:rPr>
          <w:rFonts w:ascii="Calibri" w:eastAsia="Calibri" w:hAnsi="Calibri"/>
          <w:color w:val="FF0000"/>
          <w:sz w:val="22"/>
          <w:szCs w:val="22"/>
        </w:rPr>
        <w:t>m).  It is common for furnace uniformity to be only a few of these increments in range.  It is important when</w:t>
      </w:r>
      <w:r w:rsidR="00B5190B">
        <w:rPr>
          <w:rFonts w:ascii="Calibri" w:eastAsia="Calibri" w:hAnsi="Calibri"/>
          <w:color w:val="FF0000"/>
          <w:sz w:val="22"/>
          <w:szCs w:val="22"/>
        </w:rPr>
        <w:t xml:space="preserve"> measuring the </w:t>
      </w:r>
      <w:proofErr w:type="spellStart"/>
      <w:r w:rsidR="00B5190B">
        <w:rPr>
          <w:rFonts w:ascii="Calibri" w:eastAsia="Calibri" w:hAnsi="Calibri"/>
          <w:color w:val="FF0000"/>
          <w:sz w:val="22"/>
          <w:szCs w:val="22"/>
        </w:rPr>
        <w:t>TempCHEK</w:t>
      </w:r>
      <w:proofErr w:type="spellEnd"/>
      <w:r w:rsidR="00B5190B">
        <w:rPr>
          <w:rFonts w:ascii="Calibri" w:eastAsia="Calibri" w:hAnsi="Calibri"/>
          <w:color w:val="FF0000"/>
          <w:sz w:val="22"/>
          <w:szCs w:val="22"/>
        </w:rPr>
        <w:t xml:space="preserve"> tablets to load them consistently and to regularly clean dust from the gauge.  Not doing so will increase measurement variation and affect uniformity results. </w:t>
      </w:r>
      <w:r w:rsidR="000E4FB9" w:rsidRPr="000E4FB9">
        <w:rPr>
          <w:rFonts w:ascii="Calibri" w:eastAsia="Calibri" w:hAnsi="Calibri"/>
          <w:color w:val="FF0000"/>
          <w:sz w:val="22"/>
          <w:szCs w:val="22"/>
        </w:rPr>
        <w:t xml:space="preserve"> </w:t>
      </w:r>
    </w:p>
    <w:sectPr w:rsidR="0011663B" w:rsidRPr="000E4FB9" w:rsidSect="006B663F">
      <w:headerReference w:type="default" r:id="rId7"/>
      <w:footerReference w:type="default" r:id="rId8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D5" w:rsidRDefault="00E857D5">
      <w:r>
        <w:separator/>
      </w:r>
    </w:p>
  </w:endnote>
  <w:endnote w:type="continuationSeparator" w:id="0">
    <w:p w:rsidR="00E857D5" w:rsidRDefault="00E8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6" w:type="dxa"/>
      <w:tblLook w:val="01E0" w:firstRow="1" w:lastRow="1" w:firstColumn="1" w:lastColumn="1" w:noHBand="0" w:noVBand="0"/>
    </w:tblPr>
    <w:tblGrid>
      <w:gridCol w:w="3682"/>
      <w:gridCol w:w="6173"/>
      <w:gridCol w:w="1191"/>
    </w:tblGrid>
    <w:tr w:rsidR="00B273F4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B273F4" w:rsidRPr="00E05D4D" w:rsidRDefault="00B273F4" w:rsidP="00E05D4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B273F4" w:rsidRPr="00E05D4D" w:rsidRDefault="00B273F4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220EFC" w:rsidRDefault="00220EFC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:rsidR="00B273F4" w:rsidRPr="00E05D4D" w:rsidRDefault="00E447BE" w:rsidP="00D82F5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CR1061</w:t>
          </w:r>
        </w:p>
      </w:tc>
    </w:tr>
    <w:tr w:rsidR="00B273F4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B273F4" w:rsidRPr="00E05D4D" w:rsidRDefault="00B273F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B273F4" w:rsidRPr="00E05D4D" w:rsidRDefault="00B273F4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5D4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F40BE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F40BE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91" w:type="dxa"/>
          <w:shd w:val="clear" w:color="auto" w:fill="auto"/>
          <w:vAlign w:val="center"/>
        </w:tcPr>
        <w:p w:rsidR="00B273F4" w:rsidRPr="008005D3" w:rsidRDefault="00D82F52" w:rsidP="000050E1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8005D3" w:rsidRPr="008005D3">
            <w:rPr>
              <w:rFonts w:ascii="Arial" w:hAnsi="Arial" w:cs="Arial"/>
              <w:sz w:val="16"/>
              <w:szCs w:val="16"/>
            </w:rPr>
            <w:t>REV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0050E1" w:rsidRPr="000050E1">
            <w:rPr>
              <w:rFonts w:ascii="Arial" w:hAnsi="Arial" w:cs="Arial"/>
              <w:color w:val="FF0000"/>
              <w:sz w:val="16"/>
              <w:szCs w:val="16"/>
            </w:rPr>
            <w:t>A</w:t>
          </w:r>
        </w:p>
      </w:tc>
    </w:tr>
    <w:tr w:rsidR="00220EFC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220EFC" w:rsidRPr="00E05D4D" w:rsidRDefault="00220EFC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220EFC" w:rsidRPr="00E05D4D" w:rsidRDefault="00220EFC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220EFC" w:rsidRDefault="00220EFC" w:rsidP="00220EFC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B273F4" w:rsidRPr="00895072" w:rsidRDefault="00B273F4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B273F4" w:rsidRPr="006B663F" w:rsidRDefault="00B273F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D5" w:rsidRDefault="00E857D5">
      <w:r>
        <w:separator/>
      </w:r>
    </w:p>
  </w:footnote>
  <w:footnote w:type="continuationSeparator" w:id="0">
    <w:p w:rsidR="00E857D5" w:rsidRDefault="00E8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F4" w:rsidRDefault="00872E8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3F4" w:rsidRDefault="00B273F4" w:rsidP="00895072">
    <w:pPr>
      <w:rPr>
        <w:rFonts w:ascii="Arial" w:hAnsi="Arial"/>
        <w:sz w:val="28"/>
      </w:rPr>
    </w:pPr>
  </w:p>
  <w:p w:rsidR="00B273F4" w:rsidRDefault="00B273F4" w:rsidP="006C2FD8">
    <w:pPr>
      <w:jc w:val="center"/>
      <w:rPr>
        <w:rFonts w:ascii="Arial" w:hAnsi="Arial"/>
        <w:sz w:val="28"/>
      </w:rPr>
    </w:pPr>
  </w:p>
  <w:p w:rsidR="00B273F4" w:rsidRDefault="00B273F4" w:rsidP="006C2FD8">
    <w:pPr>
      <w:jc w:val="center"/>
      <w:rPr>
        <w:rFonts w:ascii="Arial" w:hAnsi="Arial"/>
        <w:sz w:val="28"/>
      </w:rPr>
    </w:pPr>
  </w:p>
  <w:p w:rsidR="00B8683E" w:rsidRPr="0040115D" w:rsidRDefault="00B273F4" w:rsidP="00B8683E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 w:rsidR="00A952E1">
      <w:rPr>
        <w:rFonts w:ascii="Arial" w:hAnsi="Arial"/>
        <w:sz w:val="28"/>
      </w:rPr>
      <w:t xml:space="preserve"> Using and Testing Orton </w:t>
    </w:r>
    <w:proofErr w:type="spellStart"/>
    <w:r w:rsidR="00A952E1">
      <w:rPr>
        <w:rFonts w:ascii="Arial" w:hAnsi="Arial"/>
        <w:sz w:val="28"/>
      </w:rPr>
      <w:t>TempCHEK</w:t>
    </w:r>
    <w:proofErr w:type="spellEnd"/>
    <w:r w:rsidR="000E45A0">
      <w:rPr>
        <w:rFonts w:ascii="Arial" w:hAnsi="Arial"/>
        <w:sz w:val="28"/>
      </w:rPr>
      <w:t xml:space="preserve"> Tablets</w:t>
    </w:r>
    <w:r w:rsidR="00E962F9"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</w:p>
  <w:p w:rsidR="00B273F4" w:rsidRPr="00FA50E8" w:rsidRDefault="00B273F4" w:rsidP="006C2FD8">
    <w:pPr>
      <w:jc w:val="center"/>
      <w:rPr>
        <w:rFonts w:ascii="Arial" w:hAnsi="Arial"/>
        <w:b/>
      </w:rPr>
    </w:pPr>
  </w:p>
  <w:p w:rsidR="00B273F4" w:rsidRDefault="00B2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C77CC"/>
    <w:multiLevelType w:val="hybridMultilevel"/>
    <w:tmpl w:val="DB58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4E9C"/>
    <w:multiLevelType w:val="hybridMultilevel"/>
    <w:tmpl w:val="DB58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38B3"/>
    <w:multiLevelType w:val="hybridMultilevel"/>
    <w:tmpl w:val="B42A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793C"/>
    <w:multiLevelType w:val="hybridMultilevel"/>
    <w:tmpl w:val="964AF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7DC6"/>
    <w:multiLevelType w:val="hybridMultilevel"/>
    <w:tmpl w:val="E24AB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57CB"/>
    <w:multiLevelType w:val="hybridMultilevel"/>
    <w:tmpl w:val="07E4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7096"/>
    <w:multiLevelType w:val="hybridMultilevel"/>
    <w:tmpl w:val="07E4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08CB"/>
    <w:multiLevelType w:val="hybridMultilevel"/>
    <w:tmpl w:val="F6AE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3C5AB3"/>
    <w:multiLevelType w:val="hybridMultilevel"/>
    <w:tmpl w:val="DB58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6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17"/>
  </w:num>
  <w:num w:numId="14">
    <w:abstractNumId w:val="4"/>
  </w:num>
  <w:num w:numId="15">
    <w:abstractNumId w:val="8"/>
  </w:num>
  <w:num w:numId="16">
    <w:abstractNumId w:val="13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50E1"/>
    <w:rsid w:val="000B48F6"/>
    <w:rsid w:val="000C7C14"/>
    <w:rsid w:val="000E3BBF"/>
    <w:rsid w:val="000E45A0"/>
    <w:rsid w:val="000E4FB9"/>
    <w:rsid w:val="000F105A"/>
    <w:rsid w:val="00115C69"/>
    <w:rsid w:val="0011663B"/>
    <w:rsid w:val="00186F41"/>
    <w:rsid w:val="001D699F"/>
    <w:rsid w:val="001F0696"/>
    <w:rsid w:val="0020547D"/>
    <w:rsid w:val="00220EFC"/>
    <w:rsid w:val="0022518E"/>
    <w:rsid w:val="00273E0E"/>
    <w:rsid w:val="002A0AE3"/>
    <w:rsid w:val="002A2E02"/>
    <w:rsid w:val="0030710F"/>
    <w:rsid w:val="00311C66"/>
    <w:rsid w:val="00330870"/>
    <w:rsid w:val="00336957"/>
    <w:rsid w:val="00367B08"/>
    <w:rsid w:val="003D1065"/>
    <w:rsid w:val="003D6623"/>
    <w:rsid w:val="003F0E78"/>
    <w:rsid w:val="004313F1"/>
    <w:rsid w:val="004B3295"/>
    <w:rsid w:val="004D350D"/>
    <w:rsid w:val="005208F3"/>
    <w:rsid w:val="005651D4"/>
    <w:rsid w:val="00591DA1"/>
    <w:rsid w:val="005B6DF3"/>
    <w:rsid w:val="005E245A"/>
    <w:rsid w:val="00611557"/>
    <w:rsid w:val="00631461"/>
    <w:rsid w:val="006435C0"/>
    <w:rsid w:val="006A0208"/>
    <w:rsid w:val="006B663F"/>
    <w:rsid w:val="006C2FD8"/>
    <w:rsid w:val="006C3C1E"/>
    <w:rsid w:val="006C43AC"/>
    <w:rsid w:val="006D29DB"/>
    <w:rsid w:val="006D40EC"/>
    <w:rsid w:val="00742BE0"/>
    <w:rsid w:val="007D2CD2"/>
    <w:rsid w:val="007E6E43"/>
    <w:rsid w:val="007F1782"/>
    <w:rsid w:val="008005D3"/>
    <w:rsid w:val="00872E84"/>
    <w:rsid w:val="008841BA"/>
    <w:rsid w:val="00895072"/>
    <w:rsid w:val="008A0677"/>
    <w:rsid w:val="008B7B55"/>
    <w:rsid w:val="008D4B66"/>
    <w:rsid w:val="00900D64"/>
    <w:rsid w:val="0092789D"/>
    <w:rsid w:val="00991C41"/>
    <w:rsid w:val="009C7C6B"/>
    <w:rsid w:val="00A126EC"/>
    <w:rsid w:val="00A132E4"/>
    <w:rsid w:val="00A23159"/>
    <w:rsid w:val="00A25E93"/>
    <w:rsid w:val="00A46EF4"/>
    <w:rsid w:val="00A53A78"/>
    <w:rsid w:val="00A6329F"/>
    <w:rsid w:val="00A952E1"/>
    <w:rsid w:val="00AB30F6"/>
    <w:rsid w:val="00B059E4"/>
    <w:rsid w:val="00B1261E"/>
    <w:rsid w:val="00B273F4"/>
    <w:rsid w:val="00B5190B"/>
    <w:rsid w:val="00B63CF4"/>
    <w:rsid w:val="00B8683E"/>
    <w:rsid w:val="00B915E7"/>
    <w:rsid w:val="00BB4667"/>
    <w:rsid w:val="00BF0CC6"/>
    <w:rsid w:val="00BF40BE"/>
    <w:rsid w:val="00C0309C"/>
    <w:rsid w:val="00C22072"/>
    <w:rsid w:val="00C348DA"/>
    <w:rsid w:val="00C53EA6"/>
    <w:rsid w:val="00C65D61"/>
    <w:rsid w:val="00C700F2"/>
    <w:rsid w:val="00C9249E"/>
    <w:rsid w:val="00CA0DC1"/>
    <w:rsid w:val="00CA4E34"/>
    <w:rsid w:val="00CC0FCE"/>
    <w:rsid w:val="00CD2070"/>
    <w:rsid w:val="00CF4C2E"/>
    <w:rsid w:val="00D04DF5"/>
    <w:rsid w:val="00D160D1"/>
    <w:rsid w:val="00D37827"/>
    <w:rsid w:val="00D82F52"/>
    <w:rsid w:val="00D91357"/>
    <w:rsid w:val="00E00951"/>
    <w:rsid w:val="00E05D4D"/>
    <w:rsid w:val="00E272BB"/>
    <w:rsid w:val="00E3677A"/>
    <w:rsid w:val="00E447BE"/>
    <w:rsid w:val="00E52623"/>
    <w:rsid w:val="00E84342"/>
    <w:rsid w:val="00E857D5"/>
    <w:rsid w:val="00E935C3"/>
    <w:rsid w:val="00E95538"/>
    <w:rsid w:val="00E962F9"/>
    <w:rsid w:val="00EA5B7E"/>
    <w:rsid w:val="00EB65E9"/>
    <w:rsid w:val="00EC1E7E"/>
    <w:rsid w:val="00EC31A9"/>
    <w:rsid w:val="00F31C3E"/>
    <w:rsid w:val="00F52CA9"/>
    <w:rsid w:val="00F53273"/>
    <w:rsid w:val="00F67121"/>
    <w:rsid w:val="00F86CDA"/>
    <w:rsid w:val="00FA3B01"/>
    <w:rsid w:val="00FA4AE9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D743FA"/>
  <w15:chartTrackingRefBased/>
  <w15:docId w15:val="{98D5ACE4-3096-4726-A910-5563D4CB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6115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character" w:customStyle="1" w:styleId="Heading1Char">
    <w:name w:val="Heading 1 Char"/>
    <w:link w:val="Heading1"/>
    <w:rsid w:val="006115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A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42</TotalTime>
  <Pages>3</Pages>
  <Words>1023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5979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dbowman</dc:creator>
  <cp:keywords>template SOP</cp:keywords>
  <cp:lastModifiedBy>David Bowman</cp:lastModifiedBy>
  <cp:revision>11</cp:revision>
  <cp:lastPrinted>2008-09-11T17:31:00Z</cp:lastPrinted>
  <dcterms:created xsi:type="dcterms:W3CDTF">2021-02-25T20:56:00Z</dcterms:created>
  <dcterms:modified xsi:type="dcterms:W3CDTF">2021-02-25T21:39:00Z</dcterms:modified>
</cp:coreProperties>
</file>