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4BB" w:rsidRDefault="005E34BB" w:rsidP="00A4547B">
      <w:pPr>
        <w:tabs>
          <w:tab w:val="left" w:pos="720"/>
        </w:tabs>
        <w:ind w:left="360" w:hanging="360"/>
        <w:rPr>
          <w:rFonts w:ascii="Arial" w:hAnsi="Arial" w:cs="Arial"/>
        </w:rPr>
      </w:pPr>
      <w:bookmarkStart w:id="0" w:name="_GoBack"/>
      <w:bookmarkEnd w:id="0"/>
    </w:p>
    <w:p w:rsidR="005E34BB" w:rsidRPr="001F515D" w:rsidRDefault="005E34BB" w:rsidP="00A4547B">
      <w:pPr>
        <w:tabs>
          <w:tab w:val="left" w:pos="720"/>
        </w:tabs>
        <w:ind w:left="360" w:hanging="360"/>
        <w:rPr>
          <w:rFonts w:ascii="Arial" w:hAnsi="Arial" w:cs="Arial"/>
        </w:rPr>
      </w:pPr>
    </w:p>
    <w:p w:rsidR="00A4547B" w:rsidRPr="001F515D" w:rsidRDefault="00A4547B" w:rsidP="00A4547B">
      <w:pPr>
        <w:tabs>
          <w:tab w:val="left" w:pos="720"/>
        </w:tabs>
        <w:ind w:left="360" w:hanging="360"/>
        <w:rPr>
          <w:rFonts w:ascii="Arial" w:hAnsi="Arial" w:cs="Arial"/>
        </w:rPr>
      </w:pPr>
      <w:r w:rsidRPr="001F515D">
        <w:rPr>
          <w:rFonts w:ascii="Arial" w:hAnsi="Arial" w:cs="Arial"/>
        </w:rPr>
        <w:t>Sales representatives receive customer</w:t>
      </w:r>
      <w:r w:rsidR="002D350A" w:rsidRPr="001F515D">
        <w:rPr>
          <w:rFonts w:ascii="Arial" w:hAnsi="Arial" w:cs="Arial"/>
        </w:rPr>
        <w:t xml:space="preserve"> enquiries via mail, email, fax, website </w:t>
      </w:r>
      <w:r w:rsidRPr="001F515D">
        <w:rPr>
          <w:rFonts w:ascii="Arial" w:hAnsi="Arial" w:cs="Arial"/>
        </w:rPr>
        <w:t xml:space="preserve">and telephone.  </w:t>
      </w:r>
    </w:p>
    <w:p w:rsidR="00A4547B" w:rsidRPr="001F515D" w:rsidRDefault="00A4547B" w:rsidP="00A4547B">
      <w:pPr>
        <w:tabs>
          <w:tab w:val="left" w:pos="720"/>
        </w:tabs>
        <w:ind w:left="360" w:hanging="360"/>
        <w:rPr>
          <w:rFonts w:ascii="Arial" w:hAnsi="Arial" w:cs="Arial"/>
        </w:rPr>
      </w:pPr>
    </w:p>
    <w:p w:rsidR="00A4547B" w:rsidRPr="001F515D" w:rsidRDefault="001907D3" w:rsidP="00A4547B">
      <w:pPr>
        <w:tabs>
          <w:tab w:val="left" w:pos="720"/>
        </w:tabs>
        <w:ind w:left="360" w:hanging="360"/>
        <w:rPr>
          <w:rFonts w:ascii="Arial" w:hAnsi="Arial" w:cs="Arial"/>
        </w:rPr>
      </w:pPr>
      <w:r w:rsidRPr="001F515D">
        <w:rPr>
          <w:rFonts w:ascii="Arial" w:hAnsi="Arial" w:cs="Arial"/>
        </w:rPr>
        <w:t xml:space="preserve">Perform Contract Review </w:t>
      </w:r>
    </w:p>
    <w:p w:rsidR="00A4547B" w:rsidRPr="001F515D" w:rsidRDefault="001907D3" w:rsidP="00A4547B">
      <w:pPr>
        <w:numPr>
          <w:ilvl w:val="0"/>
          <w:numId w:val="7"/>
        </w:numPr>
        <w:overflowPunct/>
        <w:autoSpaceDE/>
        <w:autoSpaceDN/>
        <w:adjustRightInd/>
        <w:textAlignment w:val="auto"/>
        <w:rPr>
          <w:rFonts w:ascii="Arial" w:hAnsi="Arial" w:cs="Arial"/>
        </w:rPr>
      </w:pPr>
      <w:r w:rsidRPr="001F515D">
        <w:rPr>
          <w:rFonts w:ascii="Arial" w:hAnsi="Arial" w:cs="Arial"/>
        </w:rPr>
        <w:t>The following is required for all orders</w:t>
      </w:r>
      <w:r w:rsidR="006C5FC2" w:rsidRPr="001F515D">
        <w:rPr>
          <w:rFonts w:ascii="Arial" w:hAnsi="Arial" w:cs="Arial"/>
        </w:rPr>
        <w:t>:</w:t>
      </w:r>
    </w:p>
    <w:p w:rsidR="00D679D7" w:rsidRPr="001F515D" w:rsidRDefault="00D679D7" w:rsidP="00A4547B">
      <w:pPr>
        <w:numPr>
          <w:ilvl w:val="1"/>
          <w:numId w:val="7"/>
        </w:numPr>
        <w:overflowPunct/>
        <w:autoSpaceDE/>
        <w:autoSpaceDN/>
        <w:adjustRightInd/>
        <w:textAlignment w:val="auto"/>
        <w:rPr>
          <w:rFonts w:ascii="Arial" w:hAnsi="Arial" w:cs="Arial"/>
        </w:rPr>
      </w:pPr>
      <w:r w:rsidRPr="001F515D">
        <w:rPr>
          <w:rFonts w:ascii="Arial" w:hAnsi="Arial" w:cs="Arial"/>
        </w:rPr>
        <w:t>Correct Vendor ad</w:t>
      </w:r>
      <w:r w:rsidR="00645AC1" w:rsidRPr="001F515D">
        <w:rPr>
          <w:rFonts w:ascii="Arial" w:hAnsi="Arial" w:cs="Arial"/>
        </w:rPr>
        <w:t>dress on PO</w:t>
      </w:r>
    </w:p>
    <w:p w:rsidR="008A50D8" w:rsidRPr="001F515D" w:rsidRDefault="00A4547B" w:rsidP="00A4547B">
      <w:pPr>
        <w:numPr>
          <w:ilvl w:val="1"/>
          <w:numId w:val="7"/>
        </w:numPr>
        <w:overflowPunct/>
        <w:autoSpaceDE/>
        <w:autoSpaceDN/>
        <w:adjustRightInd/>
        <w:textAlignment w:val="auto"/>
        <w:rPr>
          <w:rFonts w:ascii="Arial" w:hAnsi="Arial" w:cs="Arial"/>
        </w:rPr>
      </w:pPr>
      <w:r w:rsidRPr="001F515D">
        <w:rPr>
          <w:rFonts w:ascii="Arial" w:hAnsi="Arial" w:cs="Arial"/>
        </w:rPr>
        <w:t xml:space="preserve">Bill to address </w:t>
      </w:r>
      <w:r w:rsidR="00A63A40" w:rsidRPr="001F515D">
        <w:rPr>
          <w:rFonts w:ascii="Arial" w:hAnsi="Arial" w:cs="Arial"/>
        </w:rPr>
        <w:t xml:space="preserve"> </w:t>
      </w:r>
    </w:p>
    <w:p w:rsidR="008A50D8" w:rsidRPr="001F515D" w:rsidRDefault="00A4547B" w:rsidP="008A50D8">
      <w:pPr>
        <w:numPr>
          <w:ilvl w:val="1"/>
          <w:numId w:val="7"/>
        </w:numPr>
        <w:overflowPunct/>
        <w:autoSpaceDE/>
        <w:autoSpaceDN/>
        <w:adjustRightInd/>
        <w:textAlignment w:val="auto"/>
        <w:rPr>
          <w:rFonts w:ascii="Arial" w:hAnsi="Arial" w:cs="Arial"/>
        </w:rPr>
      </w:pPr>
      <w:r w:rsidRPr="001F515D">
        <w:rPr>
          <w:rFonts w:ascii="Arial" w:hAnsi="Arial" w:cs="Arial"/>
        </w:rPr>
        <w:t>Ship to address</w:t>
      </w:r>
      <w:r w:rsidR="008A50D8" w:rsidRPr="001F515D">
        <w:rPr>
          <w:rFonts w:ascii="Arial" w:hAnsi="Arial" w:cs="Arial"/>
        </w:rPr>
        <w:t xml:space="preserve"> (with Doc Profile set up in BSD</w:t>
      </w:r>
      <w:r w:rsidR="007C24DD" w:rsidRPr="001F515D">
        <w:rPr>
          <w:rFonts w:ascii="Arial" w:hAnsi="Arial" w:cs="Arial"/>
        </w:rPr>
        <w:t xml:space="preserve"> for the Order Verification and Invoicing</w:t>
      </w:r>
      <w:r w:rsidR="008A50D8" w:rsidRPr="001F515D">
        <w:rPr>
          <w:rFonts w:ascii="Arial" w:hAnsi="Arial" w:cs="Arial"/>
        </w:rPr>
        <w:t>)</w:t>
      </w:r>
    </w:p>
    <w:p w:rsidR="00A4547B" w:rsidRPr="001F515D" w:rsidRDefault="00A4547B" w:rsidP="00A4547B">
      <w:pPr>
        <w:numPr>
          <w:ilvl w:val="1"/>
          <w:numId w:val="7"/>
        </w:numPr>
        <w:overflowPunct/>
        <w:autoSpaceDE/>
        <w:autoSpaceDN/>
        <w:adjustRightInd/>
        <w:textAlignment w:val="auto"/>
        <w:rPr>
          <w:rFonts w:ascii="Arial" w:hAnsi="Arial" w:cs="Arial"/>
        </w:rPr>
      </w:pPr>
      <w:r w:rsidRPr="001F515D">
        <w:rPr>
          <w:rFonts w:ascii="Arial" w:hAnsi="Arial" w:cs="Arial"/>
        </w:rPr>
        <w:t>B</w:t>
      </w:r>
      <w:r w:rsidR="00AB75A6" w:rsidRPr="001F515D">
        <w:rPr>
          <w:rFonts w:ascii="Arial" w:hAnsi="Arial" w:cs="Arial"/>
        </w:rPr>
        <w:t xml:space="preserve">uyer contact name, </w:t>
      </w:r>
      <w:r w:rsidR="001907D3" w:rsidRPr="001F515D">
        <w:rPr>
          <w:rFonts w:ascii="Arial" w:hAnsi="Arial" w:cs="Arial"/>
        </w:rPr>
        <w:t>phone</w:t>
      </w:r>
      <w:r w:rsidRPr="001F515D">
        <w:rPr>
          <w:rFonts w:ascii="Arial" w:hAnsi="Arial" w:cs="Arial"/>
        </w:rPr>
        <w:t xml:space="preserve"> and/or email address (if available)</w:t>
      </w:r>
    </w:p>
    <w:p w:rsidR="00A4547B" w:rsidRPr="001F515D" w:rsidRDefault="00AB75A6" w:rsidP="00A4547B">
      <w:pPr>
        <w:numPr>
          <w:ilvl w:val="1"/>
          <w:numId w:val="7"/>
        </w:numPr>
        <w:overflowPunct/>
        <w:autoSpaceDE/>
        <w:autoSpaceDN/>
        <w:adjustRightInd/>
        <w:textAlignment w:val="auto"/>
        <w:rPr>
          <w:rFonts w:ascii="Arial" w:hAnsi="Arial" w:cs="Arial"/>
        </w:rPr>
      </w:pPr>
      <w:r w:rsidRPr="001F515D">
        <w:rPr>
          <w:rFonts w:ascii="Arial" w:hAnsi="Arial" w:cs="Arial"/>
        </w:rPr>
        <w:t xml:space="preserve">End-user contact name, </w:t>
      </w:r>
      <w:r w:rsidR="001907D3" w:rsidRPr="001F515D">
        <w:rPr>
          <w:rFonts w:ascii="Arial" w:hAnsi="Arial" w:cs="Arial"/>
        </w:rPr>
        <w:t>phone</w:t>
      </w:r>
      <w:r w:rsidR="00A4547B" w:rsidRPr="001F515D">
        <w:rPr>
          <w:rFonts w:ascii="Arial" w:hAnsi="Arial" w:cs="Arial"/>
        </w:rPr>
        <w:t xml:space="preserve"> and/or email address (if available)</w:t>
      </w:r>
    </w:p>
    <w:p w:rsidR="00D679D7" w:rsidRPr="001F515D" w:rsidRDefault="00D679D7" w:rsidP="00D679D7">
      <w:pPr>
        <w:numPr>
          <w:ilvl w:val="2"/>
          <w:numId w:val="7"/>
        </w:numPr>
        <w:overflowPunct/>
        <w:autoSpaceDE/>
        <w:autoSpaceDN/>
        <w:adjustRightInd/>
        <w:textAlignment w:val="auto"/>
        <w:rPr>
          <w:rFonts w:ascii="Arial" w:hAnsi="Arial" w:cs="Arial"/>
        </w:rPr>
      </w:pPr>
      <w:r w:rsidRPr="001F515D">
        <w:rPr>
          <w:rFonts w:ascii="Arial" w:hAnsi="Arial" w:cs="Arial"/>
        </w:rPr>
        <w:t xml:space="preserve">Name on quote should be assumed end user unless PO advises otherwise. </w:t>
      </w:r>
    </w:p>
    <w:p w:rsidR="00A4547B" w:rsidRPr="001F515D" w:rsidRDefault="00A4547B" w:rsidP="00A4547B">
      <w:pPr>
        <w:numPr>
          <w:ilvl w:val="1"/>
          <w:numId w:val="7"/>
        </w:numPr>
        <w:overflowPunct/>
        <w:autoSpaceDE/>
        <w:autoSpaceDN/>
        <w:adjustRightInd/>
        <w:textAlignment w:val="auto"/>
        <w:rPr>
          <w:rFonts w:ascii="Arial" w:hAnsi="Arial" w:cs="Arial"/>
        </w:rPr>
      </w:pPr>
      <w:r w:rsidRPr="001F515D">
        <w:rPr>
          <w:rFonts w:ascii="Arial" w:hAnsi="Arial" w:cs="Arial"/>
        </w:rPr>
        <w:t>Customer Purchase Order number</w:t>
      </w:r>
    </w:p>
    <w:p w:rsidR="00A4547B" w:rsidRPr="001F515D" w:rsidRDefault="007A0F75" w:rsidP="00A4547B">
      <w:pPr>
        <w:numPr>
          <w:ilvl w:val="1"/>
          <w:numId w:val="7"/>
        </w:numPr>
        <w:overflowPunct/>
        <w:autoSpaceDE/>
        <w:autoSpaceDN/>
        <w:adjustRightInd/>
        <w:textAlignment w:val="auto"/>
        <w:rPr>
          <w:rFonts w:ascii="Arial" w:hAnsi="Arial" w:cs="Arial"/>
        </w:rPr>
      </w:pPr>
      <w:r w:rsidRPr="001F515D">
        <w:rPr>
          <w:rFonts w:ascii="Arial" w:hAnsi="Arial" w:cs="Arial"/>
        </w:rPr>
        <w:t xml:space="preserve">Determine if a </w:t>
      </w:r>
      <w:r w:rsidR="008A50D8" w:rsidRPr="001F515D">
        <w:rPr>
          <w:rFonts w:ascii="Arial" w:hAnsi="Arial" w:cs="Arial"/>
        </w:rPr>
        <w:t xml:space="preserve">Quote </w:t>
      </w:r>
      <w:r w:rsidR="00A4547B" w:rsidRPr="001F515D">
        <w:rPr>
          <w:rFonts w:ascii="Arial" w:hAnsi="Arial" w:cs="Arial"/>
        </w:rPr>
        <w:t xml:space="preserve">(SM1003 Quotation) has been created </w:t>
      </w:r>
    </w:p>
    <w:p w:rsidR="00A4547B" w:rsidRPr="001F515D" w:rsidRDefault="00A52571" w:rsidP="00A4547B">
      <w:pPr>
        <w:numPr>
          <w:ilvl w:val="2"/>
          <w:numId w:val="7"/>
        </w:numPr>
        <w:overflowPunct/>
        <w:autoSpaceDE/>
        <w:autoSpaceDN/>
        <w:adjustRightInd/>
        <w:textAlignment w:val="auto"/>
        <w:rPr>
          <w:rFonts w:ascii="Arial" w:hAnsi="Arial" w:cs="Arial"/>
        </w:rPr>
      </w:pPr>
      <w:r w:rsidRPr="001F515D">
        <w:rPr>
          <w:rFonts w:ascii="Arial" w:hAnsi="Arial" w:cs="Arial"/>
        </w:rPr>
        <w:t>If a</w:t>
      </w:r>
      <w:r w:rsidR="00A4547B" w:rsidRPr="001F515D">
        <w:rPr>
          <w:rFonts w:ascii="Arial" w:hAnsi="Arial" w:cs="Arial"/>
        </w:rPr>
        <w:t xml:space="preserve"> </w:t>
      </w:r>
      <w:r w:rsidR="008A50D8" w:rsidRPr="001F515D">
        <w:rPr>
          <w:rFonts w:ascii="Arial" w:hAnsi="Arial" w:cs="Arial"/>
        </w:rPr>
        <w:t>Quote</w:t>
      </w:r>
      <w:r w:rsidR="00A4547B" w:rsidRPr="001F515D">
        <w:rPr>
          <w:rFonts w:ascii="Arial" w:hAnsi="Arial" w:cs="Arial"/>
        </w:rPr>
        <w:t xml:space="preserve"> has been created, confirm:</w:t>
      </w:r>
    </w:p>
    <w:p w:rsidR="00A4547B" w:rsidRPr="001F515D" w:rsidRDefault="00A4547B" w:rsidP="00A4547B">
      <w:pPr>
        <w:numPr>
          <w:ilvl w:val="3"/>
          <w:numId w:val="7"/>
        </w:numPr>
        <w:overflowPunct/>
        <w:autoSpaceDE/>
        <w:autoSpaceDN/>
        <w:adjustRightInd/>
        <w:textAlignment w:val="auto"/>
        <w:rPr>
          <w:rFonts w:ascii="Arial" w:hAnsi="Arial" w:cs="Arial"/>
        </w:rPr>
      </w:pPr>
      <w:r w:rsidRPr="001F515D">
        <w:rPr>
          <w:rFonts w:ascii="Arial" w:hAnsi="Arial" w:cs="Arial"/>
        </w:rPr>
        <w:t>Model number and quantity</w:t>
      </w:r>
    </w:p>
    <w:p w:rsidR="00A4547B" w:rsidRPr="001F515D" w:rsidRDefault="00A4547B" w:rsidP="00A4547B">
      <w:pPr>
        <w:numPr>
          <w:ilvl w:val="3"/>
          <w:numId w:val="7"/>
        </w:numPr>
        <w:overflowPunct/>
        <w:autoSpaceDE/>
        <w:autoSpaceDN/>
        <w:adjustRightInd/>
        <w:textAlignment w:val="auto"/>
        <w:rPr>
          <w:rFonts w:ascii="Arial" w:hAnsi="Arial" w:cs="Arial"/>
        </w:rPr>
      </w:pPr>
      <w:r w:rsidRPr="001F515D">
        <w:rPr>
          <w:rFonts w:ascii="Arial" w:hAnsi="Arial" w:cs="Arial"/>
        </w:rPr>
        <w:t>Price/Discounts</w:t>
      </w:r>
      <w:r w:rsidR="00AB75A6" w:rsidRPr="001F515D">
        <w:rPr>
          <w:rFonts w:ascii="Arial" w:hAnsi="Arial" w:cs="Arial"/>
        </w:rPr>
        <w:t>/No Charge Code</w:t>
      </w:r>
    </w:p>
    <w:p w:rsidR="00A4547B" w:rsidRPr="001F515D" w:rsidRDefault="007D30A9" w:rsidP="00A4547B">
      <w:pPr>
        <w:numPr>
          <w:ilvl w:val="3"/>
          <w:numId w:val="7"/>
        </w:numPr>
        <w:overflowPunct/>
        <w:autoSpaceDE/>
        <w:autoSpaceDN/>
        <w:adjustRightInd/>
        <w:textAlignment w:val="auto"/>
        <w:rPr>
          <w:rFonts w:ascii="Arial" w:hAnsi="Arial" w:cs="Arial"/>
        </w:rPr>
      </w:pPr>
      <w:r w:rsidRPr="001F515D">
        <w:rPr>
          <w:rFonts w:ascii="Arial" w:hAnsi="Arial" w:cs="Arial"/>
        </w:rPr>
        <w:t>Delivery – R</w:t>
      </w:r>
      <w:r w:rsidR="00A4547B" w:rsidRPr="001F515D">
        <w:rPr>
          <w:rFonts w:ascii="Arial" w:hAnsi="Arial" w:cs="Arial"/>
        </w:rPr>
        <w:t xml:space="preserve">equested &amp; </w:t>
      </w:r>
      <w:r w:rsidRPr="001F515D">
        <w:rPr>
          <w:rFonts w:ascii="Arial" w:hAnsi="Arial" w:cs="Arial"/>
        </w:rPr>
        <w:t xml:space="preserve">Due dates </w:t>
      </w:r>
      <w:r w:rsidR="00A4547B" w:rsidRPr="001F515D">
        <w:rPr>
          <w:rFonts w:ascii="Arial" w:hAnsi="Arial" w:cs="Arial"/>
        </w:rPr>
        <w:t xml:space="preserve">should be determined based on BSD and customer request </w:t>
      </w:r>
      <w:r w:rsidR="007A0F75" w:rsidRPr="001F515D">
        <w:rPr>
          <w:rFonts w:ascii="Arial" w:hAnsi="Arial" w:cs="Arial"/>
        </w:rPr>
        <w:t xml:space="preserve"> (SM1036 International Consolidations)</w:t>
      </w:r>
    </w:p>
    <w:p w:rsidR="00A4547B" w:rsidRPr="001F515D" w:rsidRDefault="00A4547B" w:rsidP="00A4547B">
      <w:pPr>
        <w:numPr>
          <w:ilvl w:val="2"/>
          <w:numId w:val="7"/>
        </w:numPr>
        <w:overflowPunct/>
        <w:autoSpaceDE/>
        <w:autoSpaceDN/>
        <w:adjustRightInd/>
        <w:textAlignment w:val="auto"/>
        <w:rPr>
          <w:rFonts w:ascii="Arial" w:hAnsi="Arial" w:cs="Arial"/>
        </w:rPr>
      </w:pPr>
      <w:r w:rsidRPr="001F515D">
        <w:rPr>
          <w:rFonts w:ascii="Arial" w:hAnsi="Arial" w:cs="Arial"/>
        </w:rPr>
        <w:t xml:space="preserve">If no </w:t>
      </w:r>
      <w:r w:rsidR="008A50D8" w:rsidRPr="001F515D">
        <w:rPr>
          <w:rFonts w:ascii="Arial" w:hAnsi="Arial" w:cs="Arial"/>
        </w:rPr>
        <w:t>Quote</w:t>
      </w:r>
      <w:r w:rsidRPr="001F515D">
        <w:rPr>
          <w:rFonts w:ascii="Arial" w:hAnsi="Arial" w:cs="Arial"/>
        </w:rPr>
        <w:t>, you must also obtain:</w:t>
      </w:r>
    </w:p>
    <w:p w:rsidR="009461AC" w:rsidRPr="001F515D" w:rsidRDefault="00A4547B" w:rsidP="00A4547B">
      <w:pPr>
        <w:numPr>
          <w:ilvl w:val="3"/>
          <w:numId w:val="7"/>
        </w:numPr>
        <w:overflowPunct/>
        <w:autoSpaceDE/>
        <w:autoSpaceDN/>
        <w:adjustRightInd/>
        <w:textAlignment w:val="auto"/>
        <w:rPr>
          <w:rFonts w:ascii="Arial" w:hAnsi="Arial" w:cs="Arial"/>
        </w:rPr>
      </w:pPr>
      <w:r w:rsidRPr="001F515D">
        <w:rPr>
          <w:rFonts w:ascii="Arial" w:hAnsi="Arial" w:cs="Arial"/>
        </w:rPr>
        <w:t xml:space="preserve">Model number and quantity </w:t>
      </w:r>
    </w:p>
    <w:p w:rsidR="00A4547B" w:rsidRPr="001F515D" w:rsidRDefault="00A4547B" w:rsidP="00A4547B">
      <w:pPr>
        <w:numPr>
          <w:ilvl w:val="3"/>
          <w:numId w:val="7"/>
        </w:numPr>
        <w:overflowPunct/>
        <w:autoSpaceDE/>
        <w:autoSpaceDN/>
        <w:adjustRightInd/>
        <w:textAlignment w:val="auto"/>
        <w:rPr>
          <w:rFonts w:ascii="Arial" w:hAnsi="Arial" w:cs="Arial"/>
        </w:rPr>
      </w:pPr>
      <w:r w:rsidRPr="001F515D">
        <w:rPr>
          <w:rFonts w:ascii="Arial" w:hAnsi="Arial" w:cs="Arial"/>
        </w:rPr>
        <w:t>Price (based on BSD with any applicable discounts per SM1024 Price &amp; Discount spreadsheet)</w:t>
      </w:r>
    </w:p>
    <w:p w:rsidR="00A4547B" w:rsidRPr="001F515D" w:rsidRDefault="007D30A9" w:rsidP="00A4547B">
      <w:pPr>
        <w:numPr>
          <w:ilvl w:val="3"/>
          <w:numId w:val="7"/>
        </w:numPr>
        <w:overflowPunct/>
        <w:autoSpaceDE/>
        <w:autoSpaceDN/>
        <w:adjustRightInd/>
        <w:textAlignment w:val="auto"/>
        <w:rPr>
          <w:rFonts w:ascii="Arial" w:hAnsi="Arial" w:cs="Arial"/>
        </w:rPr>
      </w:pPr>
      <w:r w:rsidRPr="001F515D">
        <w:rPr>
          <w:rFonts w:ascii="Arial" w:hAnsi="Arial" w:cs="Arial"/>
        </w:rPr>
        <w:t>Delivery – R</w:t>
      </w:r>
      <w:r w:rsidR="00A4547B" w:rsidRPr="001F515D">
        <w:rPr>
          <w:rFonts w:ascii="Arial" w:hAnsi="Arial" w:cs="Arial"/>
        </w:rPr>
        <w:t xml:space="preserve">equested &amp; </w:t>
      </w:r>
      <w:r w:rsidRPr="001F515D">
        <w:rPr>
          <w:rFonts w:ascii="Arial" w:hAnsi="Arial" w:cs="Arial"/>
        </w:rPr>
        <w:t>Due dates</w:t>
      </w:r>
      <w:r w:rsidR="00A4547B" w:rsidRPr="001F515D">
        <w:rPr>
          <w:rFonts w:ascii="Arial" w:hAnsi="Arial" w:cs="Arial"/>
        </w:rPr>
        <w:t xml:space="preserve"> should be determined based on BSD and customer request (</w:t>
      </w:r>
      <w:r w:rsidR="009461AC" w:rsidRPr="001F515D">
        <w:rPr>
          <w:rFonts w:ascii="Arial" w:hAnsi="Arial" w:cs="Arial"/>
        </w:rPr>
        <w:t>SM1036 International Consolidations)</w:t>
      </w:r>
    </w:p>
    <w:p w:rsidR="003A7FEF" w:rsidRPr="001F515D" w:rsidRDefault="00A4547B" w:rsidP="00A4547B">
      <w:pPr>
        <w:numPr>
          <w:ilvl w:val="1"/>
          <w:numId w:val="7"/>
        </w:numPr>
        <w:overflowPunct/>
        <w:autoSpaceDE/>
        <w:autoSpaceDN/>
        <w:adjustRightInd/>
        <w:textAlignment w:val="auto"/>
        <w:rPr>
          <w:rFonts w:ascii="Arial" w:hAnsi="Arial" w:cs="Arial"/>
        </w:rPr>
      </w:pPr>
      <w:r w:rsidRPr="001F515D">
        <w:rPr>
          <w:rFonts w:ascii="Arial" w:hAnsi="Arial" w:cs="Arial"/>
        </w:rPr>
        <w:t>Special Requirements – include, but are not limited to</w:t>
      </w:r>
      <w:r w:rsidR="00CC5232" w:rsidRPr="001F515D">
        <w:rPr>
          <w:rFonts w:ascii="Arial" w:hAnsi="Arial" w:cs="Arial"/>
        </w:rPr>
        <w:t>:</w:t>
      </w:r>
      <w:r w:rsidRPr="001F515D">
        <w:rPr>
          <w:rFonts w:ascii="Arial" w:hAnsi="Arial" w:cs="Arial"/>
        </w:rPr>
        <w:t xml:space="preserve"> </w:t>
      </w:r>
    </w:p>
    <w:p w:rsidR="003A7FEF" w:rsidRPr="001F515D" w:rsidRDefault="00CC5232" w:rsidP="003A7FEF">
      <w:pPr>
        <w:numPr>
          <w:ilvl w:val="2"/>
          <w:numId w:val="7"/>
        </w:numPr>
        <w:overflowPunct/>
        <w:autoSpaceDE/>
        <w:autoSpaceDN/>
        <w:adjustRightInd/>
        <w:textAlignment w:val="auto"/>
        <w:rPr>
          <w:rFonts w:ascii="Arial" w:hAnsi="Arial" w:cs="Arial"/>
        </w:rPr>
      </w:pPr>
      <w:r w:rsidRPr="001F515D">
        <w:rPr>
          <w:rFonts w:ascii="Arial" w:hAnsi="Arial" w:cs="Arial"/>
        </w:rPr>
        <w:t xml:space="preserve">Source Inspection, First Article Inspection Report (F.A.I.R), </w:t>
      </w:r>
    </w:p>
    <w:p w:rsidR="003A7FEF" w:rsidRPr="001F515D" w:rsidRDefault="00CC5232" w:rsidP="003A7FEF">
      <w:pPr>
        <w:numPr>
          <w:ilvl w:val="2"/>
          <w:numId w:val="7"/>
        </w:numPr>
        <w:overflowPunct/>
        <w:autoSpaceDE/>
        <w:autoSpaceDN/>
        <w:adjustRightInd/>
        <w:textAlignment w:val="auto"/>
        <w:rPr>
          <w:rFonts w:ascii="Arial" w:hAnsi="Arial" w:cs="Arial"/>
        </w:rPr>
      </w:pPr>
      <w:r w:rsidRPr="001F515D">
        <w:rPr>
          <w:rFonts w:ascii="Arial" w:hAnsi="Arial" w:cs="Arial"/>
        </w:rPr>
        <w:t xml:space="preserve">Supplier Portal </w:t>
      </w:r>
      <w:r w:rsidR="00800FF7" w:rsidRPr="001F515D">
        <w:rPr>
          <w:rFonts w:ascii="Arial" w:hAnsi="Arial" w:cs="Arial"/>
        </w:rPr>
        <w:t xml:space="preserve">product </w:t>
      </w:r>
      <w:r w:rsidRPr="001F515D">
        <w:rPr>
          <w:rFonts w:ascii="Arial" w:hAnsi="Arial" w:cs="Arial"/>
        </w:rPr>
        <w:t xml:space="preserve">data </w:t>
      </w:r>
      <w:r w:rsidR="00800FF7" w:rsidRPr="001F515D">
        <w:rPr>
          <w:rFonts w:ascii="Arial" w:hAnsi="Arial" w:cs="Arial"/>
        </w:rPr>
        <w:t>uploading</w:t>
      </w:r>
      <w:r w:rsidRPr="001F515D">
        <w:rPr>
          <w:rFonts w:ascii="Arial" w:hAnsi="Arial" w:cs="Arial"/>
        </w:rPr>
        <w:t xml:space="preserve"> and </w:t>
      </w:r>
      <w:r w:rsidR="00800FF7" w:rsidRPr="001F515D">
        <w:rPr>
          <w:rFonts w:ascii="Arial" w:hAnsi="Arial" w:cs="Arial"/>
        </w:rPr>
        <w:t xml:space="preserve">performance </w:t>
      </w:r>
      <w:r w:rsidRPr="001F515D">
        <w:rPr>
          <w:rFonts w:ascii="Arial" w:hAnsi="Arial" w:cs="Arial"/>
        </w:rPr>
        <w:t xml:space="preserve">monitoring, </w:t>
      </w:r>
    </w:p>
    <w:p w:rsidR="003A7FEF" w:rsidRPr="001F515D" w:rsidRDefault="00A4547B" w:rsidP="003A7FEF">
      <w:pPr>
        <w:numPr>
          <w:ilvl w:val="2"/>
          <w:numId w:val="7"/>
        </w:numPr>
        <w:overflowPunct/>
        <w:autoSpaceDE/>
        <w:autoSpaceDN/>
        <w:adjustRightInd/>
        <w:textAlignment w:val="auto"/>
        <w:rPr>
          <w:rFonts w:ascii="Arial" w:hAnsi="Arial" w:cs="Arial"/>
        </w:rPr>
      </w:pPr>
      <w:r w:rsidRPr="001F515D">
        <w:rPr>
          <w:rFonts w:ascii="Arial" w:hAnsi="Arial" w:cs="Arial"/>
        </w:rPr>
        <w:t>packaging (SM023 Shipping &amp; Packaging)</w:t>
      </w:r>
      <w:r w:rsidR="00CC5232" w:rsidRPr="001F515D">
        <w:rPr>
          <w:rFonts w:ascii="Arial" w:hAnsi="Arial" w:cs="Arial"/>
        </w:rPr>
        <w:t>,</w:t>
      </w:r>
      <w:r w:rsidRPr="001F515D">
        <w:rPr>
          <w:rFonts w:ascii="Arial" w:hAnsi="Arial" w:cs="Arial"/>
        </w:rPr>
        <w:t xml:space="preserve"> </w:t>
      </w:r>
    </w:p>
    <w:p w:rsidR="003A7FEF" w:rsidRPr="001F515D" w:rsidRDefault="00A4547B" w:rsidP="003A7FEF">
      <w:pPr>
        <w:numPr>
          <w:ilvl w:val="2"/>
          <w:numId w:val="7"/>
        </w:numPr>
        <w:overflowPunct/>
        <w:autoSpaceDE/>
        <w:autoSpaceDN/>
        <w:adjustRightInd/>
        <w:textAlignment w:val="auto"/>
        <w:rPr>
          <w:rFonts w:ascii="Arial" w:hAnsi="Arial" w:cs="Arial"/>
        </w:rPr>
      </w:pPr>
      <w:r w:rsidRPr="001F515D">
        <w:rPr>
          <w:rFonts w:ascii="Arial" w:hAnsi="Arial" w:cs="Arial"/>
        </w:rPr>
        <w:t>CRQC (SM1026 Special Customer Requests)</w:t>
      </w:r>
      <w:r w:rsidR="00CC5232" w:rsidRPr="001F515D">
        <w:rPr>
          <w:rFonts w:ascii="Arial" w:hAnsi="Arial" w:cs="Arial"/>
        </w:rPr>
        <w:t>,</w:t>
      </w:r>
      <w:r w:rsidRPr="001F515D">
        <w:rPr>
          <w:rFonts w:ascii="Arial" w:hAnsi="Arial" w:cs="Arial"/>
        </w:rPr>
        <w:t xml:space="preserve"> </w:t>
      </w:r>
    </w:p>
    <w:p w:rsidR="00A4547B" w:rsidRPr="001F515D" w:rsidRDefault="00A4547B" w:rsidP="003A7FEF">
      <w:pPr>
        <w:numPr>
          <w:ilvl w:val="2"/>
          <w:numId w:val="7"/>
        </w:numPr>
        <w:overflowPunct/>
        <w:autoSpaceDE/>
        <w:autoSpaceDN/>
        <w:adjustRightInd/>
        <w:textAlignment w:val="auto"/>
        <w:rPr>
          <w:rFonts w:ascii="Arial" w:hAnsi="Arial" w:cs="Arial"/>
        </w:rPr>
      </w:pPr>
      <w:r w:rsidRPr="001F515D">
        <w:rPr>
          <w:rFonts w:ascii="Arial" w:hAnsi="Arial" w:cs="Arial"/>
        </w:rPr>
        <w:t>special testing/documentation, contract retention</w:t>
      </w:r>
    </w:p>
    <w:p w:rsidR="003A7FEF" w:rsidRPr="001F515D" w:rsidRDefault="003A7FEF" w:rsidP="003A7FEF">
      <w:pPr>
        <w:numPr>
          <w:ilvl w:val="2"/>
          <w:numId w:val="7"/>
        </w:numPr>
        <w:overflowPunct/>
        <w:autoSpaceDE/>
        <w:autoSpaceDN/>
        <w:adjustRightInd/>
        <w:textAlignment w:val="auto"/>
        <w:rPr>
          <w:rFonts w:ascii="Arial" w:hAnsi="Arial" w:cs="Arial"/>
        </w:rPr>
      </w:pPr>
      <w:r w:rsidRPr="001F515D">
        <w:rPr>
          <w:rFonts w:ascii="Arial" w:hAnsi="Arial" w:cs="Arial"/>
        </w:rPr>
        <w:t>Review of any notes on the customer’s master account in BSD</w:t>
      </w:r>
    </w:p>
    <w:p w:rsidR="00B50643" w:rsidRPr="001F515D" w:rsidRDefault="00B50643" w:rsidP="00A4547B">
      <w:pPr>
        <w:numPr>
          <w:ilvl w:val="1"/>
          <w:numId w:val="7"/>
        </w:numPr>
        <w:overflowPunct/>
        <w:autoSpaceDE/>
        <w:autoSpaceDN/>
        <w:adjustRightInd/>
        <w:textAlignment w:val="auto"/>
        <w:rPr>
          <w:rFonts w:ascii="Arial" w:hAnsi="Arial" w:cs="Arial"/>
        </w:rPr>
      </w:pPr>
      <w:r w:rsidRPr="001F515D">
        <w:rPr>
          <w:rFonts w:ascii="Arial" w:hAnsi="Arial" w:cs="Arial"/>
        </w:rPr>
        <w:t>Review if model is noted for Military use.</w:t>
      </w:r>
    </w:p>
    <w:p w:rsidR="00B50643" w:rsidRPr="001F515D" w:rsidRDefault="00B50643" w:rsidP="00A4547B">
      <w:pPr>
        <w:numPr>
          <w:ilvl w:val="1"/>
          <w:numId w:val="7"/>
        </w:numPr>
        <w:overflowPunct/>
        <w:autoSpaceDE/>
        <w:autoSpaceDN/>
        <w:adjustRightInd/>
        <w:textAlignment w:val="auto"/>
        <w:rPr>
          <w:rFonts w:ascii="Arial" w:hAnsi="Arial" w:cs="Arial"/>
        </w:rPr>
      </w:pPr>
      <w:r w:rsidRPr="001F515D">
        <w:rPr>
          <w:rFonts w:ascii="Arial" w:hAnsi="Arial" w:cs="Arial"/>
        </w:rPr>
        <w:t>Review if model is noted as Program.</w:t>
      </w:r>
    </w:p>
    <w:p w:rsidR="00B50643" w:rsidRPr="001F515D" w:rsidRDefault="00B50643" w:rsidP="00A4547B">
      <w:pPr>
        <w:numPr>
          <w:ilvl w:val="1"/>
          <w:numId w:val="7"/>
        </w:numPr>
        <w:overflowPunct/>
        <w:autoSpaceDE/>
        <w:autoSpaceDN/>
        <w:adjustRightInd/>
        <w:textAlignment w:val="auto"/>
        <w:rPr>
          <w:rFonts w:ascii="Arial" w:hAnsi="Arial" w:cs="Arial"/>
        </w:rPr>
      </w:pPr>
      <w:r w:rsidRPr="001F515D">
        <w:rPr>
          <w:rFonts w:ascii="Arial" w:hAnsi="Arial" w:cs="Arial"/>
        </w:rPr>
        <w:t>Review if</w:t>
      </w:r>
      <w:r w:rsidR="00313472" w:rsidRPr="001F515D">
        <w:rPr>
          <w:rFonts w:ascii="Arial" w:hAnsi="Arial" w:cs="Arial"/>
        </w:rPr>
        <w:t xml:space="preserve"> order is Government Rated (DPAS</w:t>
      </w:r>
      <w:r w:rsidRPr="001F515D">
        <w:rPr>
          <w:rFonts w:ascii="Arial" w:hAnsi="Arial" w:cs="Arial"/>
        </w:rPr>
        <w:t>).</w:t>
      </w:r>
    </w:p>
    <w:p w:rsidR="0020613C" w:rsidRPr="001F515D" w:rsidRDefault="00A4547B" w:rsidP="00A4547B">
      <w:pPr>
        <w:numPr>
          <w:ilvl w:val="1"/>
          <w:numId w:val="7"/>
        </w:numPr>
        <w:overflowPunct/>
        <w:autoSpaceDE/>
        <w:autoSpaceDN/>
        <w:adjustRightInd/>
        <w:textAlignment w:val="auto"/>
        <w:rPr>
          <w:rFonts w:ascii="Arial" w:hAnsi="Arial" w:cs="Arial"/>
        </w:rPr>
      </w:pPr>
      <w:r w:rsidRPr="001F515D">
        <w:rPr>
          <w:rFonts w:ascii="Arial" w:hAnsi="Arial" w:cs="Arial"/>
        </w:rPr>
        <w:t>Order Payment Terms (SM1021 Credit and Terms)</w:t>
      </w:r>
      <w:r w:rsidR="00AB75A6" w:rsidRPr="001F515D">
        <w:rPr>
          <w:rFonts w:ascii="Arial" w:hAnsi="Arial" w:cs="Arial"/>
        </w:rPr>
        <w:t xml:space="preserve"> </w:t>
      </w:r>
    </w:p>
    <w:p w:rsidR="0020613C" w:rsidRPr="001F515D" w:rsidRDefault="0020613C" w:rsidP="0020613C">
      <w:pPr>
        <w:numPr>
          <w:ilvl w:val="2"/>
          <w:numId w:val="7"/>
        </w:numPr>
        <w:overflowPunct/>
        <w:autoSpaceDE/>
        <w:autoSpaceDN/>
        <w:adjustRightInd/>
        <w:textAlignment w:val="auto"/>
        <w:rPr>
          <w:rFonts w:ascii="Arial" w:hAnsi="Arial" w:cs="Arial"/>
        </w:rPr>
      </w:pPr>
      <w:r w:rsidRPr="001F515D">
        <w:rPr>
          <w:rFonts w:ascii="Arial" w:hAnsi="Arial" w:cs="Arial"/>
        </w:rPr>
        <w:t>R</w:t>
      </w:r>
      <w:r w:rsidR="00AB75A6" w:rsidRPr="001F515D">
        <w:rPr>
          <w:rFonts w:ascii="Arial" w:hAnsi="Arial" w:cs="Arial"/>
        </w:rPr>
        <w:t xml:space="preserve">eview </w:t>
      </w:r>
      <w:r w:rsidRPr="001F515D">
        <w:rPr>
          <w:rFonts w:ascii="Arial" w:hAnsi="Arial" w:cs="Arial"/>
        </w:rPr>
        <w:t xml:space="preserve">the following: </w:t>
      </w:r>
    </w:p>
    <w:p w:rsidR="0020613C" w:rsidRPr="001F515D" w:rsidRDefault="0020613C" w:rsidP="0020613C">
      <w:pPr>
        <w:numPr>
          <w:ilvl w:val="3"/>
          <w:numId w:val="7"/>
        </w:numPr>
        <w:overflowPunct/>
        <w:autoSpaceDE/>
        <w:autoSpaceDN/>
        <w:adjustRightInd/>
        <w:textAlignment w:val="auto"/>
        <w:rPr>
          <w:rFonts w:ascii="Arial" w:hAnsi="Arial" w:cs="Arial"/>
        </w:rPr>
      </w:pPr>
      <w:r w:rsidRPr="001F515D">
        <w:rPr>
          <w:rFonts w:ascii="Arial" w:hAnsi="Arial" w:cs="Arial"/>
        </w:rPr>
        <w:t xml:space="preserve">The </w:t>
      </w:r>
      <w:r w:rsidR="00AB75A6" w:rsidRPr="001F515D">
        <w:rPr>
          <w:rFonts w:ascii="Arial" w:hAnsi="Arial" w:cs="Arial"/>
        </w:rPr>
        <w:t>customer</w:t>
      </w:r>
      <w:r w:rsidRPr="001F515D">
        <w:rPr>
          <w:rFonts w:ascii="Arial" w:hAnsi="Arial" w:cs="Arial"/>
        </w:rPr>
        <w:t>’s current terms in the BSD</w:t>
      </w:r>
      <w:r w:rsidR="00AB75A6" w:rsidRPr="001F515D">
        <w:rPr>
          <w:rFonts w:ascii="Arial" w:hAnsi="Arial" w:cs="Arial"/>
        </w:rPr>
        <w:t xml:space="preserve"> </w:t>
      </w:r>
    </w:p>
    <w:p w:rsidR="0020613C" w:rsidRPr="001F515D" w:rsidRDefault="0020613C" w:rsidP="0020613C">
      <w:pPr>
        <w:numPr>
          <w:ilvl w:val="3"/>
          <w:numId w:val="7"/>
        </w:numPr>
        <w:overflowPunct/>
        <w:autoSpaceDE/>
        <w:autoSpaceDN/>
        <w:adjustRightInd/>
        <w:textAlignment w:val="auto"/>
        <w:rPr>
          <w:rFonts w:ascii="Arial" w:hAnsi="Arial" w:cs="Arial"/>
        </w:rPr>
      </w:pPr>
      <w:r w:rsidRPr="001F515D">
        <w:rPr>
          <w:rFonts w:ascii="Arial" w:hAnsi="Arial" w:cs="Arial"/>
        </w:rPr>
        <w:t xml:space="preserve">The customer’s </w:t>
      </w:r>
      <w:r w:rsidR="00AB75A6" w:rsidRPr="001F515D">
        <w:rPr>
          <w:rFonts w:ascii="Arial" w:hAnsi="Arial" w:cs="Arial"/>
        </w:rPr>
        <w:t>Credit Limit</w:t>
      </w:r>
      <w:r w:rsidRPr="001F515D">
        <w:rPr>
          <w:rFonts w:ascii="Arial" w:hAnsi="Arial" w:cs="Arial"/>
        </w:rPr>
        <w:t xml:space="preserve">, </w:t>
      </w:r>
    </w:p>
    <w:p w:rsidR="00A4547B" w:rsidRPr="001F515D" w:rsidRDefault="0020613C" w:rsidP="0020613C">
      <w:pPr>
        <w:numPr>
          <w:ilvl w:val="3"/>
          <w:numId w:val="7"/>
        </w:numPr>
        <w:overflowPunct/>
        <w:autoSpaceDE/>
        <w:autoSpaceDN/>
        <w:adjustRightInd/>
        <w:textAlignment w:val="auto"/>
        <w:rPr>
          <w:rFonts w:ascii="Arial" w:hAnsi="Arial" w:cs="Arial"/>
        </w:rPr>
      </w:pPr>
      <w:r w:rsidRPr="001F515D">
        <w:rPr>
          <w:rFonts w:ascii="Arial" w:hAnsi="Arial" w:cs="Arial"/>
        </w:rPr>
        <w:t xml:space="preserve">Any accounting holds on the customer’s account </w:t>
      </w:r>
    </w:p>
    <w:p w:rsidR="00A4547B" w:rsidRPr="001F515D" w:rsidRDefault="00A4547B" w:rsidP="00A4547B">
      <w:pPr>
        <w:numPr>
          <w:ilvl w:val="1"/>
          <w:numId w:val="7"/>
        </w:numPr>
        <w:overflowPunct/>
        <w:autoSpaceDE/>
        <w:autoSpaceDN/>
        <w:adjustRightInd/>
        <w:textAlignment w:val="auto"/>
        <w:rPr>
          <w:rFonts w:ascii="Arial" w:hAnsi="Arial" w:cs="Arial"/>
        </w:rPr>
      </w:pPr>
      <w:r w:rsidRPr="001F515D">
        <w:rPr>
          <w:rFonts w:ascii="Arial" w:hAnsi="Arial" w:cs="Arial"/>
        </w:rPr>
        <w:t>Tax</w:t>
      </w:r>
      <w:r w:rsidR="004634A9" w:rsidRPr="001F515D">
        <w:rPr>
          <w:rFonts w:ascii="Arial" w:hAnsi="Arial" w:cs="Arial"/>
        </w:rPr>
        <w:t xml:space="preserve"> S</w:t>
      </w:r>
      <w:r w:rsidRPr="001F515D">
        <w:rPr>
          <w:rFonts w:ascii="Arial" w:hAnsi="Arial" w:cs="Arial"/>
        </w:rPr>
        <w:t>tatus/Taxable County</w:t>
      </w:r>
      <w:r w:rsidR="004B528E" w:rsidRPr="001F515D">
        <w:rPr>
          <w:rFonts w:ascii="Arial" w:hAnsi="Arial" w:cs="Arial"/>
        </w:rPr>
        <w:t xml:space="preserve"> or Tax Exempt Cert on file </w:t>
      </w:r>
      <w:r w:rsidRPr="001F515D">
        <w:rPr>
          <w:rFonts w:ascii="Arial" w:hAnsi="Arial" w:cs="Arial"/>
        </w:rPr>
        <w:t>(SM1022 Sales Tax)</w:t>
      </w:r>
    </w:p>
    <w:p w:rsidR="00A4547B" w:rsidRPr="001F515D" w:rsidRDefault="00A4547B" w:rsidP="00A4547B">
      <w:pPr>
        <w:numPr>
          <w:ilvl w:val="1"/>
          <w:numId w:val="7"/>
        </w:numPr>
        <w:overflowPunct/>
        <w:autoSpaceDE/>
        <w:autoSpaceDN/>
        <w:adjustRightInd/>
        <w:textAlignment w:val="auto"/>
        <w:rPr>
          <w:rFonts w:ascii="Arial" w:hAnsi="Arial" w:cs="Arial"/>
        </w:rPr>
      </w:pPr>
      <w:r w:rsidRPr="001F515D">
        <w:rPr>
          <w:rFonts w:ascii="Arial" w:hAnsi="Arial" w:cs="Arial"/>
        </w:rPr>
        <w:t>Order INCO Terms</w:t>
      </w:r>
    </w:p>
    <w:p w:rsidR="00EB693B" w:rsidRPr="001F515D" w:rsidRDefault="00EB693B" w:rsidP="00EB693B">
      <w:pPr>
        <w:numPr>
          <w:ilvl w:val="2"/>
          <w:numId w:val="7"/>
        </w:numPr>
        <w:overflowPunct/>
        <w:autoSpaceDE/>
        <w:autoSpaceDN/>
        <w:adjustRightInd/>
        <w:textAlignment w:val="auto"/>
        <w:rPr>
          <w:rFonts w:ascii="Arial" w:hAnsi="Arial" w:cs="Arial"/>
        </w:rPr>
      </w:pPr>
      <w:r w:rsidRPr="001F515D">
        <w:rPr>
          <w:rFonts w:ascii="Arial" w:hAnsi="Arial" w:cs="Arial"/>
        </w:rPr>
        <w:t>If the terms are not FCA- Orgin/Selle</w:t>
      </w:r>
      <w:r w:rsidR="002D6494" w:rsidRPr="001F515D">
        <w:rPr>
          <w:rFonts w:ascii="Arial" w:hAnsi="Arial" w:cs="Arial"/>
        </w:rPr>
        <w:t>r location, then the terms need</w:t>
      </w:r>
      <w:r w:rsidRPr="001F515D">
        <w:rPr>
          <w:rFonts w:ascii="Arial" w:hAnsi="Arial" w:cs="Arial"/>
        </w:rPr>
        <w:t xml:space="preserve"> to be addressed with the customer</w:t>
      </w:r>
    </w:p>
    <w:p w:rsidR="00EB693B" w:rsidRPr="001F515D" w:rsidRDefault="00EB693B" w:rsidP="00EB693B">
      <w:pPr>
        <w:numPr>
          <w:ilvl w:val="2"/>
          <w:numId w:val="7"/>
        </w:numPr>
        <w:overflowPunct/>
        <w:autoSpaceDE/>
        <w:autoSpaceDN/>
        <w:adjustRightInd/>
        <w:textAlignment w:val="auto"/>
        <w:rPr>
          <w:rFonts w:ascii="Arial" w:hAnsi="Arial" w:cs="Arial"/>
        </w:rPr>
      </w:pPr>
      <w:r w:rsidRPr="001F515D">
        <w:rPr>
          <w:rFonts w:ascii="Arial" w:hAnsi="Arial" w:cs="Arial"/>
        </w:rPr>
        <w:t>If there is no reference to INCO Terms on the PO or in the T&amp;Cs, the default is FCA- PCB Facility</w:t>
      </w:r>
    </w:p>
    <w:p w:rsidR="00A4547B" w:rsidRPr="001F515D" w:rsidRDefault="00A4547B" w:rsidP="00AB75A6">
      <w:pPr>
        <w:numPr>
          <w:ilvl w:val="1"/>
          <w:numId w:val="7"/>
        </w:numPr>
        <w:overflowPunct/>
        <w:autoSpaceDE/>
        <w:autoSpaceDN/>
        <w:adjustRightInd/>
        <w:textAlignment w:val="auto"/>
        <w:rPr>
          <w:rFonts w:ascii="Arial" w:hAnsi="Arial" w:cs="Arial"/>
        </w:rPr>
      </w:pPr>
      <w:r w:rsidRPr="001F515D">
        <w:rPr>
          <w:rFonts w:ascii="Arial" w:hAnsi="Arial" w:cs="Arial"/>
        </w:rPr>
        <w:t>Ship</w:t>
      </w:r>
      <w:r w:rsidR="004634A9" w:rsidRPr="001F515D">
        <w:rPr>
          <w:rFonts w:ascii="Arial" w:hAnsi="Arial" w:cs="Arial"/>
        </w:rPr>
        <w:t>ping Method and Collect</w:t>
      </w:r>
      <w:r w:rsidR="00AB75A6" w:rsidRPr="001F515D">
        <w:rPr>
          <w:rFonts w:ascii="Arial" w:hAnsi="Arial" w:cs="Arial"/>
        </w:rPr>
        <w:t xml:space="preserve"> Account</w:t>
      </w:r>
      <w:r w:rsidR="00A63A40" w:rsidRPr="001F515D">
        <w:rPr>
          <w:rFonts w:ascii="Arial" w:hAnsi="Arial" w:cs="Arial"/>
        </w:rPr>
        <w:t xml:space="preserve"> #</w:t>
      </w:r>
      <w:r w:rsidR="00AB75A6" w:rsidRPr="001F515D">
        <w:rPr>
          <w:rFonts w:ascii="Arial" w:hAnsi="Arial" w:cs="Arial"/>
        </w:rPr>
        <w:t xml:space="preserve"> </w:t>
      </w:r>
      <w:r w:rsidR="00A63A40" w:rsidRPr="001F515D">
        <w:rPr>
          <w:rFonts w:ascii="Arial" w:hAnsi="Arial" w:cs="Arial"/>
        </w:rPr>
        <w:t>(</w:t>
      </w:r>
      <w:r w:rsidR="00AB75A6" w:rsidRPr="001F515D">
        <w:rPr>
          <w:rFonts w:ascii="Arial" w:hAnsi="Arial" w:cs="Arial"/>
        </w:rPr>
        <w:t>if applicable</w:t>
      </w:r>
      <w:r w:rsidR="00A63A40" w:rsidRPr="001F515D">
        <w:rPr>
          <w:rFonts w:ascii="Arial" w:hAnsi="Arial" w:cs="Arial"/>
        </w:rPr>
        <w:t>)</w:t>
      </w:r>
    </w:p>
    <w:p w:rsidR="0089657B" w:rsidRPr="001F515D" w:rsidRDefault="00A4547B" w:rsidP="00A4547B">
      <w:pPr>
        <w:numPr>
          <w:ilvl w:val="1"/>
          <w:numId w:val="7"/>
        </w:numPr>
        <w:overflowPunct/>
        <w:autoSpaceDE/>
        <w:autoSpaceDN/>
        <w:adjustRightInd/>
        <w:textAlignment w:val="auto"/>
        <w:rPr>
          <w:rFonts w:ascii="Arial" w:hAnsi="Arial" w:cs="Arial"/>
        </w:rPr>
      </w:pPr>
      <w:r w:rsidRPr="001F515D">
        <w:rPr>
          <w:rFonts w:ascii="Arial" w:hAnsi="Arial" w:cs="Arial"/>
        </w:rPr>
        <w:t>EAR Prohibitions review</w:t>
      </w:r>
      <w:r w:rsidR="007B5A0C" w:rsidRPr="001F515D">
        <w:rPr>
          <w:rFonts w:ascii="Arial" w:hAnsi="Arial" w:cs="Arial"/>
        </w:rPr>
        <w:t xml:space="preserve"> (know the following)- use appropriate Declaration of Compliance Form (SM007) as needed.</w:t>
      </w:r>
    </w:p>
    <w:p w:rsidR="0089657B" w:rsidRPr="001F515D" w:rsidRDefault="007B5A0C" w:rsidP="0089657B">
      <w:pPr>
        <w:numPr>
          <w:ilvl w:val="2"/>
          <w:numId w:val="7"/>
        </w:numPr>
        <w:overflowPunct/>
        <w:autoSpaceDE/>
        <w:autoSpaceDN/>
        <w:adjustRightInd/>
        <w:textAlignment w:val="auto"/>
        <w:rPr>
          <w:rFonts w:ascii="Arial" w:hAnsi="Arial" w:cs="Arial"/>
        </w:rPr>
      </w:pPr>
      <w:r w:rsidRPr="001F515D">
        <w:rPr>
          <w:rFonts w:ascii="Arial" w:hAnsi="Arial" w:cs="Arial"/>
        </w:rPr>
        <w:t>Who is the Customer? (Denied Party Check)</w:t>
      </w:r>
    </w:p>
    <w:p w:rsidR="007B5A0C" w:rsidRPr="001F515D" w:rsidRDefault="007B5A0C" w:rsidP="0089657B">
      <w:pPr>
        <w:numPr>
          <w:ilvl w:val="2"/>
          <w:numId w:val="7"/>
        </w:numPr>
        <w:overflowPunct/>
        <w:autoSpaceDE/>
        <w:autoSpaceDN/>
        <w:adjustRightInd/>
        <w:textAlignment w:val="auto"/>
        <w:rPr>
          <w:rFonts w:ascii="Arial" w:hAnsi="Arial" w:cs="Arial"/>
        </w:rPr>
      </w:pPr>
      <w:r w:rsidRPr="001F515D">
        <w:rPr>
          <w:rFonts w:ascii="Arial" w:hAnsi="Arial" w:cs="Arial"/>
        </w:rPr>
        <w:t>What is the Application?</w:t>
      </w:r>
    </w:p>
    <w:p w:rsidR="007B5A0C" w:rsidRPr="001F515D" w:rsidRDefault="007B5A0C" w:rsidP="0089657B">
      <w:pPr>
        <w:numPr>
          <w:ilvl w:val="2"/>
          <w:numId w:val="7"/>
        </w:numPr>
        <w:overflowPunct/>
        <w:autoSpaceDE/>
        <w:autoSpaceDN/>
        <w:adjustRightInd/>
        <w:textAlignment w:val="auto"/>
        <w:rPr>
          <w:rFonts w:ascii="Arial" w:hAnsi="Arial" w:cs="Arial"/>
        </w:rPr>
      </w:pPr>
      <w:r w:rsidRPr="001F515D">
        <w:rPr>
          <w:rFonts w:ascii="Arial" w:hAnsi="Arial" w:cs="Arial"/>
        </w:rPr>
        <w:t>What is the Product?</w:t>
      </w:r>
    </w:p>
    <w:p w:rsidR="007B5A0C" w:rsidRPr="001F515D" w:rsidRDefault="007B5A0C" w:rsidP="0089657B">
      <w:pPr>
        <w:numPr>
          <w:ilvl w:val="2"/>
          <w:numId w:val="7"/>
        </w:numPr>
        <w:overflowPunct/>
        <w:autoSpaceDE/>
        <w:autoSpaceDN/>
        <w:adjustRightInd/>
        <w:textAlignment w:val="auto"/>
        <w:rPr>
          <w:rFonts w:ascii="Arial" w:hAnsi="Arial" w:cs="Arial"/>
        </w:rPr>
      </w:pPr>
      <w:r w:rsidRPr="001F515D">
        <w:rPr>
          <w:rFonts w:ascii="Arial" w:hAnsi="Arial" w:cs="Arial"/>
        </w:rPr>
        <w:t>What is the Country of Final use?</w:t>
      </w:r>
    </w:p>
    <w:p w:rsidR="007B5A0C" w:rsidRPr="001F515D" w:rsidRDefault="007B5A0C" w:rsidP="0089657B">
      <w:pPr>
        <w:numPr>
          <w:ilvl w:val="2"/>
          <w:numId w:val="7"/>
        </w:numPr>
        <w:overflowPunct/>
        <w:autoSpaceDE/>
        <w:autoSpaceDN/>
        <w:adjustRightInd/>
        <w:textAlignment w:val="auto"/>
        <w:rPr>
          <w:rFonts w:ascii="Arial" w:hAnsi="Arial" w:cs="Arial"/>
        </w:rPr>
      </w:pPr>
      <w:r w:rsidRPr="001F515D">
        <w:rPr>
          <w:rFonts w:ascii="Arial" w:hAnsi="Arial" w:cs="Arial"/>
        </w:rPr>
        <w:t>Are there any Red Flags?</w:t>
      </w:r>
    </w:p>
    <w:p w:rsidR="007814A5" w:rsidRPr="001F515D" w:rsidRDefault="007814A5" w:rsidP="007814A5">
      <w:pPr>
        <w:ind w:left="1440"/>
        <w:rPr>
          <w:rFonts w:ascii="Arial" w:hAnsi="Arial" w:cs="Arial"/>
          <w:b/>
        </w:rPr>
      </w:pPr>
    </w:p>
    <w:p w:rsidR="00A4547B" w:rsidRPr="001F515D" w:rsidRDefault="00A4547B" w:rsidP="00A4547B">
      <w:pPr>
        <w:numPr>
          <w:ilvl w:val="1"/>
          <w:numId w:val="7"/>
        </w:numPr>
        <w:rPr>
          <w:rFonts w:ascii="Arial" w:hAnsi="Arial" w:cs="Arial"/>
          <w:b/>
        </w:rPr>
      </w:pPr>
      <w:r w:rsidRPr="001F515D">
        <w:rPr>
          <w:rFonts w:ascii="Arial" w:hAnsi="Arial" w:cs="Arial"/>
        </w:rPr>
        <w:lastRenderedPageBreak/>
        <w:t>International orders require:</w:t>
      </w:r>
    </w:p>
    <w:p w:rsidR="00A4547B" w:rsidRPr="001F515D" w:rsidRDefault="00A4547B" w:rsidP="00A4547B">
      <w:pPr>
        <w:numPr>
          <w:ilvl w:val="2"/>
          <w:numId w:val="7"/>
        </w:numPr>
        <w:overflowPunct/>
        <w:autoSpaceDE/>
        <w:autoSpaceDN/>
        <w:adjustRightInd/>
        <w:textAlignment w:val="auto"/>
        <w:rPr>
          <w:rFonts w:ascii="Arial" w:hAnsi="Arial" w:cs="Arial"/>
        </w:rPr>
      </w:pPr>
      <w:r w:rsidRPr="001F515D">
        <w:rPr>
          <w:rFonts w:ascii="Arial" w:hAnsi="Arial" w:cs="Arial"/>
        </w:rPr>
        <w:t xml:space="preserve">At least one contact person’s full name and phone number.  </w:t>
      </w:r>
    </w:p>
    <w:p w:rsidR="00A4547B" w:rsidRPr="001F515D" w:rsidRDefault="00BB36F0" w:rsidP="00A4547B">
      <w:pPr>
        <w:numPr>
          <w:ilvl w:val="2"/>
          <w:numId w:val="7"/>
        </w:numPr>
        <w:overflowPunct/>
        <w:autoSpaceDE/>
        <w:autoSpaceDN/>
        <w:adjustRightInd/>
        <w:textAlignment w:val="auto"/>
        <w:rPr>
          <w:rFonts w:ascii="Arial" w:hAnsi="Arial" w:cs="Arial"/>
        </w:rPr>
      </w:pPr>
      <w:r w:rsidRPr="001F515D">
        <w:rPr>
          <w:rFonts w:ascii="Arial" w:hAnsi="Arial" w:cs="Arial"/>
        </w:rPr>
        <w:t xml:space="preserve">The </w:t>
      </w:r>
      <w:r w:rsidR="00E54DDA" w:rsidRPr="001F515D">
        <w:rPr>
          <w:rFonts w:ascii="Arial" w:hAnsi="Arial" w:cs="Arial"/>
        </w:rPr>
        <w:t>End User</w:t>
      </w:r>
      <w:r w:rsidRPr="001F515D">
        <w:rPr>
          <w:rFonts w:ascii="Arial" w:hAnsi="Arial" w:cs="Arial"/>
        </w:rPr>
        <w:t>’s</w:t>
      </w:r>
      <w:r w:rsidR="00E54DDA" w:rsidRPr="001F515D">
        <w:rPr>
          <w:rFonts w:ascii="Arial" w:hAnsi="Arial" w:cs="Arial"/>
        </w:rPr>
        <w:t xml:space="preserve"> Company name, city, country and SIC code.</w:t>
      </w:r>
    </w:p>
    <w:p w:rsidR="00A4547B" w:rsidRPr="001F515D" w:rsidRDefault="00A4547B" w:rsidP="00A4547B">
      <w:pPr>
        <w:numPr>
          <w:ilvl w:val="2"/>
          <w:numId w:val="7"/>
        </w:numPr>
        <w:overflowPunct/>
        <w:autoSpaceDE/>
        <w:autoSpaceDN/>
        <w:adjustRightInd/>
        <w:textAlignment w:val="auto"/>
        <w:rPr>
          <w:rFonts w:ascii="Arial" w:hAnsi="Arial" w:cs="Arial"/>
        </w:rPr>
      </w:pPr>
      <w:r w:rsidRPr="001F515D">
        <w:rPr>
          <w:rFonts w:ascii="Arial" w:hAnsi="Arial" w:cs="Arial"/>
        </w:rPr>
        <w:t xml:space="preserve">Statutory and regulatory requirements of the product, destination and end use need to be reviewed ex. Export Compliance, CE mark, intrinsic safety, etc.  </w:t>
      </w:r>
    </w:p>
    <w:p w:rsidR="00BC2461" w:rsidRPr="001F515D" w:rsidRDefault="00E54DDA" w:rsidP="00A4547B">
      <w:pPr>
        <w:rPr>
          <w:rFonts w:ascii="Arial" w:hAnsi="Arial" w:cs="Arial"/>
        </w:rPr>
      </w:pPr>
      <w:r w:rsidRPr="001F515D">
        <w:rPr>
          <w:rFonts w:ascii="Arial" w:hAnsi="Arial" w:cs="Arial"/>
        </w:rPr>
        <w:t xml:space="preserve">        </w:t>
      </w:r>
    </w:p>
    <w:p w:rsidR="00BC2461" w:rsidRPr="001F515D" w:rsidRDefault="007814A5" w:rsidP="007814A5">
      <w:pPr>
        <w:numPr>
          <w:ilvl w:val="0"/>
          <w:numId w:val="15"/>
        </w:numPr>
        <w:rPr>
          <w:rFonts w:ascii="Arial" w:hAnsi="Arial" w:cs="Arial"/>
        </w:rPr>
      </w:pPr>
      <w:r w:rsidRPr="001F515D">
        <w:rPr>
          <w:rFonts w:ascii="Arial" w:hAnsi="Arial" w:cs="Arial"/>
        </w:rPr>
        <w:t>Review all documentation for Quality Requirements or Clauses</w:t>
      </w:r>
    </w:p>
    <w:p w:rsidR="007814A5" w:rsidRPr="001F515D" w:rsidRDefault="007814A5" w:rsidP="007814A5">
      <w:pPr>
        <w:numPr>
          <w:ilvl w:val="1"/>
          <w:numId w:val="15"/>
        </w:numPr>
        <w:rPr>
          <w:rFonts w:ascii="Arial" w:hAnsi="Arial" w:cs="Arial"/>
        </w:rPr>
      </w:pPr>
      <w:r w:rsidRPr="001F515D">
        <w:rPr>
          <w:rFonts w:ascii="Arial" w:hAnsi="Arial" w:cs="Arial"/>
        </w:rPr>
        <w:t>Review Quality requirements against the list of Customer Quality Clauses (QA034).  If the Quality Clause is not addressed on this list then forward the Quality requirements to the Quality Director for review.  The Quality Director will update QA034 accordingly.</w:t>
      </w:r>
    </w:p>
    <w:p w:rsidR="007814A5" w:rsidRPr="001F515D" w:rsidRDefault="007814A5" w:rsidP="007814A5">
      <w:pPr>
        <w:ind w:left="1440"/>
        <w:rPr>
          <w:rFonts w:ascii="Arial" w:hAnsi="Arial" w:cs="Arial"/>
        </w:rPr>
      </w:pPr>
    </w:p>
    <w:p w:rsidR="00A4547B" w:rsidRPr="001F515D" w:rsidRDefault="00A4547B" w:rsidP="007814A5">
      <w:pPr>
        <w:numPr>
          <w:ilvl w:val="0"/>
          <w:numId w:val="15"/>
        </w:numPr>
        <w:rPr>
          <w:rFonts w:ascii="Arial" w:hAnsi="Arial" w:cs="Arial"/>
        </w:rPr>
      </w:pPr>
      <w:r w:rsidRPr="001F515D">
        <w:rPr>
          <w:rFonts w:ascii="Arial" w:hAnsi="Arial" w:cs="Arial"/>
        </w:rPr>
        <w:t xml:space="preserve">Review all documentation including Terms and Conditions, </w:t>
      </w:r>
      <w:r w:rsidR="007814A5" w:rsidRPr="001F515D">
        <w:rPr>
          <w:rFonts w:ascii="Arial" w:hAnsi="Arial" w:cs="Arial"/>
        </w:rPr>
        <w:t>Legal Rquirements</w:t>
      </w:r>
      <w:r w:rsidR="009539E0" w:rsidRPr="001F515D">
        <w:rPr>
          <w:rFonts w:ascii="Arial" w:hAnsi="Arial" w:cs="Arial"/>
        </w:rPr>
        <w:t xml:space="preserve"> </w:t>
      </w:r>
      <w:r w:rsidRPr="001F515D">
        <w:rPr>
          <w:rFonts w:ascii="Arial" w:hAnsi="Arial" w:cs="Arial"/>
        </w:rPr>
        <w:t>and anything else that accompanies the Purchase Order.</w:t>
      </w:r>
    </w:p>
    <w:p w:rsidR="00A4547B" w:rsidRPr="001F515D" w:rsidRDefault="007E17B4" w:rsidP="007E17B4">
      <w:pPr>
        <w:numPr>
          <w:ilvl w:val="1"/>
          <w:numId w:val="7"/>
        </w:numPr>
        <w:rPr>
          <w:rFonts w:ascii="Arial" w:hAnsi="Arial" w:cs="Arial"/>
        </w:rPr>
      </w:pPr>
      <w:r w:rsidRPr="001F515D">
        <w:rPr>
          <w:rFonts w:ascii="Arial" w:hAnsi="Arial" w:cs="Arial"/>
        </w:rPr>
        <w:t>If the order is $</w:t>
      </w:r>
      <w:r w:rsidR="007814A5" w:rsidRPr="001F515D">
        <w:rPr>
          <w:rFonts w:ascii="Arial" w:hAnsi="Arial" w:cs="Arial"/>
        </w:rPr>
        <w:t>100</w:t>
      </w:r>
      <w:r w:rsidRPr="001F515D">
        <w:rPr>
          <w:rFonts w:ascii="Arial" w:hAnsi="Arial" w:cs="Arial"/>
        </w:rPr>
        <w:t>,000</w:t>
      </w:r>
      <w:r w:rsidR="007814A5" w:rsidRPr="001F515D">
        <w:rPr>
          <w:rFonts w:ascii="Arial" w:hAnsi="Arial" w:cs="Arial"/>
        </w:rPr>
        <w:t xml:space="preserve"> or above, </w:t>
      </w:r>
      <w:r w:rsidRPr="001F515D">
        <w:rPr>
          <w:rFonts w:ascii="Arial" w:hAnsi="Arial" w:cs="Arial"/>
        </w:rPr>
        <w:t xml:space="preserve">the DSM should complete the </w:t>
      </w:r>
      <w:r w:rsidRPr="001F515D">
        <w:rPr>
          <w:rFonts w:ascii="Arial" w:hAnsi="Arial" w:cs="Arial"/>
          <w:u w:val="single"/>
        </w:rPr>
        <w:t>Legal-</w:t>
      </w:r>
      <w:r w:rsidR="007814A5" w:rsidRPr="001F515D">
        <w:rPr>
          <w:rFonts w:ascii="Arial" w:hAnsi="Arial" w:cs="Arial"/>
          <w:u w:val="single"/>
        </w:rPr>
        <w:t>100</w:t>
      </w:r>
      <w:r w:rsidRPr="001F515D">
        <w:rPr>
          <w:rFonts w:ascii="Arial" w:hAnsi="Arial" w:cs="Arial"/>
          <w:u w:val="single"/>
        </w:rPr>
        <w:t>K Order Review</w:t>
      </w:r>
      <w:r w:rsidRPr="001F515D">
        <w:rPr>
          <w:rFonts w:ascii="Arial" w:hAnsi="Arial" w:cs="Arial"/>
        </w:rPr>
        <w:t xml:space="preserve"> form in Outlook and receive approval from </w:t>
      </w:r>
      <w:r w:rsidR="007814A5" w:rsidRPr="001F515D">
        <w:rPr>
          <w:rFonts w:ascii="Arial" w:hAnsi="Arial" w:cs="Arial"/>
        </w:rPr>
        <w:t>Legal</w:t>
      </w:r>
      <w:r w:rsidRPr="001F515D">
        <w:rPr>
          <w:rFonts w:ascii="Arial" w:hAnsi="Arial" w:cs="Arial"/>
        </w:rPr>
        <w:t xml:space="preserve"> before proceeding with order entry. </w:t>
      </w:r>
    </w:p>
    <w:p w:rsidR="00CF2729" w:rsidRPr="001F515D" w:rsidRDefault="00CF2729" w:rsidP="009461AC">
      <w:pPr>
        <w:numPr>
          <w:ilvl w:val="1"/>
          <w:numId w:val="7"/>
        </w:numPr>
        <w:rPr>
          <w:rFonts w:ascii="Arial" w:hAnsi="Arial" w:cs="Arial"/>
        </w:rPr>
      </w:pPr>
      <w:r w:rsidRPr="001F515D">
        <w:rPr>
          <w:rFonts w:ascii="Arial" w:hAnsi="Arial" w:cs="Arial"/>
        </w:rPr>
        <w:t xml:space="preserve">If the customer requirement relates to special shipping or packaging, first determine if PCB can adhere to the customer request, then discuss with Sales Management to determine if the request should be documented via SM023 to ensure repeatability of the customer requirement.  </w:t>
      </w:r>
    </w:p>
    <w:p w:rsidR="00A4547B" w:rsidRPr="001F515D" w:rsidRDefault="00A4547B" w:rsidP="00A4547B">
      <w:pPr>
        <w:rPr>
          <w:rFonts w:ascii="Arial" w:hAnsi="Arial" w:cs="Arial"/>
        </w:rPr>
      </w:pPr>
    </w:p>
    <w:p w:rsidR="00A4547B" w:rsidRPr="001F515D" w:rsidRDefault="00712CD8" w:rsidP="00A4547B">
      <w:pPr>
        <w:rPr>
          <w:rFonts w:ascii="Arial" w:hAnsi="Arial" w:cs="Arial"/>
        </w:rPr>
      </w:pPr>
      <w:r w:rsidRPr="001F515D">
        <w:rPr>
          <w:rFonts w:ascii="Arial" w:hAnsi="Arial" w:cs="Arial"/>
        </w:rPr>
        <w:t>Orders received against a</w:t>
      </w:r>
      <w:r w:rsidR="00A4547B" w:rsidRPr="001F515D">
        <w:rPr>
          <w:rFonts w:ascii="Arial" w:hAnsi="Arial" w:cs="Arial"/>
        </w:rPr>
        <w:t xml:space="preserve"> </w:t>
      </w:r>
      <w:r w:rsidRPr="001F515D">
        <w:rPr>
          <w:rFonts w:ascii="Arial" w:hAnsi="Arial" w:cs="Arial"/>
        </w:rPr>
        <w:t>Quote</w:t>
      </w:r>
      <w:r w:rsidR="00A4547B" w:rsidRPr="001F515D">
        <w:rPr>
          <w:rFonts w:ascii="Arial" w:hAnsi="Arial" w:cs="Arial"/>
        </w:rPr>
        <w:t>:</w:t>
      </w:r>
    </w:p>
    <w:p w:rsidR="00A4547B" w:rsidRPr="001F515D" w:rsidRDefault="00A4547B" w:rsidP="00A4547B">
      <w:pPr>
        <w:numPr>
          <w:ilvl w:val="0"/>
          <w:numId w:val="7"/>
        </w:numPr>
        <w:overflowPunct/>
        <w:autoSpaceDE/>
        <w:autoSpaceDN/>
        <w:adjustRightInd/>
        <w:textAlignment w:val="auto"/>
        <w:rPr>
          <w:rFonts w:ascii="Arial" w:hAnsi="Arial" w:cs="Arial"/>
        </w:rPr>
      </w:pPr>
      <w:r w:rsidRPr="001F515D">
        <w:rPr>
          <w:rFonts w:ascii="Arial" w:hAnsi="Arial" w:cs="Arial"/>
        </w:rPr>
        <w:t>In CRM:</w:t>
      </w:r>
    </w:p>
    <w:p w:rsidR="00A4547B" w:rsidRPr="001F515D" w:rsidRDefault="00A4547B" w:rsidP="00A4547B">
      <w:pPr>
        <w:numPr>
          <w:ilvl w:val="1"/>
          <w:numId w:val="7"/>
        </w:numPr>
        <w:overflowPunct/>
        <w:autoSpaceDE/>
        <w:autoSpaceDN/>
        <w:adjustRightInd/>
        <w:textAlignment w:val="auto"/>
        <w:rPr>
          <w:rFonts w:ascii="Arial" w:hAnsi="Arial" w:cs="Arial"/>
        </w:rPr>
      </w:pPr>
      <w:r w:rsidRPr="001F515D">
        <w:rPr>
          <w:rFonts w:ascii="Arial" w:hAnsi="Arial" w:cs="Arial"/>
        </w:rPr>
        <w:t xml:space="preserve">Change the status of the </w:t>
      </w:r>
      <w:r w:rsidR="007814A5" w:rsidRPr="001F515D">
        <w:rPr>
          <w:rFonts w:ascii="Arial" w:hAnsi="Arial" w:cs="Arial"/>
        </w:rPr>
        <w:t>Opportunity</w:t>
      </w:r>
      <w:r w:rsidR="00712CD8" w:rsidRPr="001F515D">
        <w:rPr>
          <w:rFonts w:ascii="Arial" w:hAnsi="Arial" w:cs="Arial"/>
        </w:rPr>
        <w:t xml:space="preserve"> to </w:t>
      </w:r>
      <w:r w:rsidR="00A126D8" w:rsidRPr="001F515D">
        <w:rPr>
          <w:rFonts w:ascii="Arial" w:hAnsi="Arial" w:cs="Arial"/>
        </w:rPr>
        <w:t>Closed/Won</w:t>
      </w:r>
      <w:r w:rsidR="00712CD8" w:rsidRPr="001F515D">
        <w:rPr>
          <w:rFonts w:ascii="Arial" w:hAnsi="Arial" w:cs="Arial"/>
        </w:rPr>
        <w:t>.</w:t>
      </w:r>
    </w:p>
    <w:p w:rsidR="00A4547B" w:rsidRPr="001F515D" w:rsidRDefault="00A4547B" w:rsidP="00A4547B">
      <w:pPr>
        <w:numPr>
          <w:ilvl w:val="1"/>
          <w:numId w:val="7"/>
        </w:numPr>
        <w:overflowPunct/>
        <w:autoSpaceDE/>
        <w:autoSpaceDN/>
        <w:adjustRightInd/>
        <w:textAlignment w:val="auto"/>
        <w:rPr>
          <w:rFonts w:ascii="Arial" w:hAnsi="Arial" w:cs="Arial"/>
        </w:rPr>
      </w:pPr>
      <w:r w:rsidRPr="001F515D">
        <w:rPr>
          <w:rFonts w:ascii="Arial" w:hAnsi="Arial" w:cs="Arial"/>
        </w:rPr>
        <w:t>Change the PO</w:t>
      </w:r>
      <w:r w:rsidR="00712CD8" w:rsidRPr="001F515D">
        <w:rPr>
          <w:rFonts w:ascii="Arial" w:hAnsi="Arial" w:cs="Arial"/>
        </w:rPr>
        <w:t xml:space="preserve"> D</w:t>
      </w:r>
      <w:r w:rsidRPr="001F515D">
        <w:rPr>
          <w:rFonts w:ascii="Arial" w:hAnsi="Arial" w:cs="Arial"/>
        </w:rPr>
        <w:t>ate</w:t>
      </w:r>
      <w:r w:rsidR="00712CD8" w:rsidRPr="001F515D">
        <w:rPr>
          <w:rFonts w:ascii="Arial" w:hAnsi="Arial" w:cs="Arial"/>
        </w:rPr>
        <w:t xml:space="preserve"> field</w:t>
      </w:r>
      <w:r w:rsidRPr="001F515D">
        <w:rPr>
          <w:rFonts w:ascii="Arial" w:hAnsi="Arial" w:cs="Arial"/>
        </w:rPr>
        <w:t xml:space="preserve"> to today’s date</w:t>
      </w:r>
      <w:r w:rsidR="00712CD8" w:rsidRPr="001F515D">
        <w:rPr>
          <w:rFonts w:ascii="Arial" w:hAnsi="Arial" w:cs="Arial"/>
        </w:rPr>
        <w:t>.</w:t>
      </w:r>
    </w:p>
    <w:p w:rsidR="00A4547B" w:rsidRPr="001F515D" w:rsidRDefault="007814A5" w:rsidP="00A4547B">
      <w:pPr>
        <w:numPr>
          <w:ilvl w:val="1"/>
          <w:numId w:val="7"/>
        </w:numPr>
        <w:overflowPunct/>
        <w:autoSpaceDE/>
        <w:autoSpaceDN/>
        <w:adjustRightInd/>
        <w:textAlignment w:val="auto"/>
        <w:rPr>
          <w:rFonts w:ascii="Arial" w:hAnsi="Arial" w:cs="Arial"/>
        </w:rPr>
      </w:pPr>
      <w:r w:rsidRPr="001F515D">
        <w:rPr>
          <w:rFonts w:ascii="Arial" w:hAnsi="Arial" w:cs="Arial"/>
        </w:rPr>
        <w:t>In the “Explain” field, enter the Order # or the Purchase Order #</w:t>
      </w:r>
      <w:r w:rsidR="00CD02FC" w:rsidRPr="001F515D">
        <w:rPr>
          <w:rFonts w:ascii="Arial" w:hAnsi="Arial" w:cs="Arial"/>
        </w:rPr>
        <w:t>.</w:t>
      </w:r>
    </w:p>
    <w:p w:rsidR="00BD1665" w:rsidRPr="001F515D" w:rsidRDefault="00BD1665" w:rsidP="00BD1665">
      <w:pPr>
        <w:numPr>
          <w:ilvl w:val="0"/>
          <w:numId w:val="7"/>
        </w:numPr>
        <w:overflowPunct/>
        <w:autoSpaceDE/>
        <w:autoSpaceDN/>
        <w:adjustRightInd/>
        <w:textAlignment w:val="auto"/>
        <w:rPr>
          <w:rFonts w:ascii="Arial" w:hAnsi="Arial" w:cs="Arial"/>
        </w:rPr>
      </w:pPr>
      <w:r w:rsidRPr="001F515D">
        <w:rPr>
          <w:rFonts w:ascii="Arial" w:hAnsi="Arial" w:cs="Arial"/>
        </w:rPr>
        <w:t xml:space="preserve">If </w:t>
      </w:r>
      <w:r w:rsidRPr="001F515D">
        <w:rPr>
          <w:rFonts w:ascii="Arial" w:hAnsi="Arial" w:cs="Arial"/>
          <w:b/>
        </w:rPr>
        <w:t>verbal order</w:t>
      </w:r>
      <w:r w:rsidRPr="001F515D">
        <w:rPr>
          <w:rFonts w:ascii="Arial" w:hAnsi="Arial" w:cs="Arial"/>
        </w:rPr>
        <w:t>:</w:t>
      </w:r>
    </w:p>
    <w:p w:rsidR="00CD12B4" w:rsidRPr="001F515D" w:rsidRDefault="00BD1665" w:rsidP="007C7DA5">
      <w:pPr>
        <w:numPr>
          <w:ilvl w:val="1"/>
          <w:numId w:val="7"/>
        </w:numPr>
        <w:overflowPunct/>
        <w:autoSpaceDE/>
        <w:autoSpaceDN/>
        <w:adjustRightInd/>
        <w:textAlignment w:val="auto"/>
        <w:rPr>
          <w:rFonts w:ascii="Arial" w:hAnsi="Arial" w:cs="Arial"/>
        </w:rPr>
      </w:pPr>
      <w:r w:rsidRPr="001F515D">
        <w:rPr>
          <w:rFonts w:ascii="Arial" w:hAnsi="Arial" w:cs="Arial"/>
        </w:rPr>
        <w:t xml:space="preserve">Either print a copy of the Quote and perform Contract Review </w:t>
      </w:r>
      <w:r w:rsidRPr="001F515D">
        <w:rPr>
          <w:rFonts w:ascii="Arial" w:hAnsi="Arial" w:cs="Arial"/>
          <w:b/>
          <w:i/>
        </w:rPr>
        <w:t>or</w:t>
      </w:r>
      <w:r w:rsidRPr="001F515D">
        <w:rPr>
          <w:rFonts w:ascii="Arial" w:hAnsi="Arial" w:cs="Arial"/>
        </w:rPr>
        <w:t xml:space="preserve"> use the Verbal Order Form </w:t>
      </w:r>
    </w:p>
    <w:p w:rsidR="00A4547B" w:rsidRDefault="00A4547B" w:rsidP="00A4547B">
      <w:pPr>
        <w:overflowPunct/>
        <w:autoSpaceDE/>
        <w:autoSpaceDN/>
        <w:adjustRightInd/>
        <w:textAlignment w:val="auto"/>
        <w:rPr>
          <w:rFonts w:ascii="Arial" w:hAnsi="Arial" w:cs="Arial"/>
        </w:rPr>
      </w:pPr>
    </w:p>
    <w:p w:rsidR="00090481" w:rsidRPr="00CF2729" w:rsidRDefault="00090481" w:rsidP="00090481">
      <w:pPr>
        <w:overflowPunct/>
        <w:autoSpaceDE/>
        <w:autoSpaceDN/>
        <w:adjustRightInd/>
        <w:textAlignment w:val="auto"/>
        <w:rPr>
          <w:rFonts w:ascii="Arial" w:hAnsi="Arial" w:cs="Arial"/>
        </w:rPr>
      </w:pPr>
      <w:r w:rsidRPr="00CF2729">
        <w:rPr>
          <w:rFonts w:ascii="Arial" w:hAnsi="Arial" w:cs="Arial"/>
        </w:rPr>
        <w:t>Once Contract Review has been completed, each o</w:t>
      </w:r>
      <w:r>
        <w:rPr>
          <w:rFonts w:ascii="Arial" w:hAnsi="Arial" w:cs="Arial"/>
        </w:rPr>
        <w:t>rder receives a Commercial (C)</w:t>
      </w:r>
      <w:r w:rsidR="00C56BE0">
        <w:rPr>
          <w:rFonts w:ascii="Arial" w:hAnsi="Arial" w:cs="Arial"/>
        </w:rPr>
        <w:t xml:space="preserve"> review</w:t>
      </w:r>
      <w:r w:rsidRPr="00CF2729">
        <w:rPr>
          <w:rFonts w:ascii="Arial" w:hAnsi="Arial" w:cs="Arial"/>
        </w:rPr>
        <w:t>.  Evidence of this review being completed is stored in the BSD on each order referenced by the reviewer’s initials.</w:t>
      </w:r>
      <w:r w:rsidRPr="00CF2729">
        <w:t xml:space="preserve">  </w:t>
      </w:r>
    </w:p>
    <w:p w:rsidR="00090481" w:rsidRDefault="00090481" w:rsidP="00A4547B">
      <w:pPr>
        <w:overflowPunct/>
        <w:autoSpaceDE/>
        <w:autoSpaceDN/>
        <w:adjustRightInd/>
        <w:textAlignment w:val="auto"/>
        <w:rPr>
          <w:rFonts w:ascii="Arial" w:hAnsi="Arial" w:cs="Arial"/>
        </w:rPr>
      </w:pPr>
    </w:p>
    <w:p w:rsidR="00A4547B" w:rsidRPr="001F515D" w:rsidRDefault="00EE2061" w:rsidP="00A4547B">
      <w:pPr>
        <w:overflowPunct/>
        <w:autoSpaceDE/>
        <w:autoSpaceDN/>
        <w:adjustRightInd/>
        <w:textAlignment w:val="auto"/>
        <w:rPr>
          <w:rFonts w:ascii="Arial" w:hAnsi="Arial" w:cs="Arial"/>
        </w:rPr>
      </w:pPr>
      <w:r w:rsidRPr="001F515D">
        <w:rPr>
          <w:rFonts w:ascii="Arial" w:hAnsi="Arial" w:cs="Arial"/>
        </w:rPr>
        <w:t>Proceed to Order Entry (SM1039 Entering an Order into the BSD</w:t>
      </w:r>
      <w:r w:rsidR="00A4547B" w:rsidRPr="001F515D">
        <w:rPr>
          <w:rFonts w:ascii="Arial" w:hAnsi="Arial" w:cs="Arial"/>
        </w:rPr>
        <w:t>)</w:t>
      </w:r>
    </w:p>
    <w:p w:rsidR="00A4547B" w:rsidRPr="001F515D" w:rsidRDefault="00A4547B" w:rsidP="00A4547B">
      <w:pPr>
        <w:numPr>
          <w:ilvl w:val="0"/>
          <w:numId w:val="7"/>
        </w:numPr>
        <w:overflowPunct/>
        <w:autoSpaceDE/>
        <w:autoSpaceDN/>
        <w:adjustRightInd/>
        <w:textAlignment w:val="auto"/>
        <w:rPr>
          <w:rFonts w:ascii="Arial" w:hAnsi="Arial" w:cs="Arial"/>
        </w:rPr>
      </w:pPr>
      <w:r w:rsidRPr="001F515D">
        <w:rPr>
          <w:rFonts w:ascii="Arial" w:hAnsi="Arial" w:cs="Arial"/>
        </w:rPr>
        <w:t>Attach all pertinent Quality Records</w:t>
      </w:r>
      <w:r w:rsidR="00D86545" w:rsidRPr="001F515D">
        <w:rPr>
          <w:rFonts w:ascii="Arial" w:hAnsi="Arial" w:cs="Arial"/>
        </w:rPr>
        <w:t xml:space="preserve"> per CS002 Document Index</w:t>
      </w:r>
      <w:r w:rsidRPr="001F515D">
        <w:rPr>
          <w:rFonts w:ascii="Arial" w:hAnsi="Arial" w:cs="Arial"/>
        </w:rPr>
        <w:t xml:space="preserve"> to contract and file.</w:t>
      </w:r>
    </w:p>
    <w:p w:rsidR="00E52D57" w:rsidRPr="001F515D" w:rsidRDefault="00E52D57" w:rsidP="00E52D57">
      <w:pPr>
        <w:overflowPunct/>
        <w:autoSpaceDE/>
        <w:autoSpaceDN/>
        <w:adjustRightInd/>
        <w:ind w:left="720"/>
        <w:textAlignment w:val="auto"/>
        <w:rPr>
          <w:rFonts w:ascii="Arial" w:hAnsi="Arial" w:cs="Arial"/>
        </w:rPr>
      </w:pPr>
    </w:p>
    <w:p w:rsidR="00A4547B" w:rsidRPr="001F515D" w:rsidRDefault="00A4547B" w:rsidP="00A4547B">
      <w:pPr>
        <w:rPr>
          <w:rFonts w:ascii="Arial" w:hAnsi="Arial" w:cs="Arial"/>
        </w:rPr>
      </w:pPr>
    </w:p>
    <w:p w:rsidR="0051645F" w:rsidRDefault="0051645F" w:rsidP="0051645F">
      <w:pPr>
        <w:rPr>
          <w:rFonts w:ascii="Arial" w:hAnsi="Arial" w:cs="Arial"/>
        </w:rPr>
      </w:pPr>
      <w:r>
        <w:rPr>
          <w:rFonts w:ascii="Arial" w:hAnsi="Arial" w:cs="Arial"/>
        </w:rPr>
        <w:t xml:space="preserve">For contracts involving products intended for use in potentially explosive atmospheres (ATEX), (EC-Type-Examination-Certificate hazardous location information for safe and proper installation may also be found in product User Manuals, </w:t>
      </w:r>
      <w:r>
        <w:rPr>
          <w:rFonts w:ascii="Arial" w:hAnsi="Arial" w:cs="Arial"/>
          <w:color w:val="FF0000"/>
        </w:rPr>
        <w:t>Installation Drawing,</w:t>
      </w:r>
      <w:r>
        <w:rPr>
          <w:rFonts w:ascii="Arial" w:hAnsi="Arial" w:cs="Arial"/>
        </w:rPr>
        <w:t xml:space="preserve"> and/or Product Specification Sheet).  </w:t>
      </w:r>
      <w:r>
        <w:rPr>
          <w:rFonts w:ascii="Arial" w:hAnsi="Arial" w:cs="Arial"/>
          <w:color w:val="FF0000"/>
        </w:rPr>
        <w:t xml:space="preserve">Any ATEX requirements specified by the customer, or requirements not stated by the customer but required may confirmed for compatibility against customer’s proposed application, when known, by an Application Engineer, Regulatory Affairs Certification Specialist, or the ATEX Representative </w:t>
      </w:r>
      <w:r>
        <w:rPr>
          <w:rFonts w:ascii="Arial" w:hAnsi="Arial" w:cs="Arial"/>
        </w:rPr>
        <w:t xml:space="preserve">prior to acceptance of order (order acceptance by PCB is evidence of successful completion of this review). </w:t>
      </w:r>
      <w:r>
        <w:rPr>
          <w:rFonts w:ascii="Arial" w:hAnsi="Arial" w:cs="Arial"/>
          <w:color w:val="FF0000"/>
        </w:rPr>
        <w:t xml:space="preserve">Not every order requires this level of review, but only when the customer asks for assistance or the end application is known. </w:t>
      </w:r>
      <w:r>
        <w:rPr>
          <w:rFonts w:ascii="Arial" w:hAnsi="Arial" w:cs="Arial"/>
        </w:rPr>
        <w:t> </w:t>
      </w:r>
      <w:r>
        <w:rPr>
          <w:rFonts w:ascii="Arial" w:hAnsi="Arial" w:cs="Arial"/>
          <w:u w:val="single"/>
        </w:rPr>
        <w:t>Note</w:t>
      </w:r>
      <w:r>
        <w:rPr>
          <w:rFonts w:ascii="Arial" w:hAnsi="Arial" w:cs="Arial"/>
        </w:rPr>
        <w:t xml:space="preserve">: When ATEX product is custom manufactured for use by sole customer, this review is not necessary </w:t>
      </w:r>
      <w:r>
        <w:rPr>
          <w:rFonts w:ascii="Arial" w:hAnsi="Arial" w:cs="Arial"/>
          <w:color w:val="FF0000"/>
        </w:rPr>
        <w:t>because ATEX Review and sign off by a qualified individual</w:t>
      </w:r>
      <w:r>
        <w:rPr>
          <w:rFonts w:ascii="Arial" w:hAnsi="Arial" w:cs="Arial"/>
        </w:rPr>
        <w:t xml:space="preserve"> </w:t>
      </w:r>
      <w:r>
        <w:rPr>
          <w:rFonts w:ascii="Arial" w:hAnsi="Arial" w:cs="Arial"/>
          <w:color w:val="FF0000"/>
        </w:rPr>
        <w:t>as part of Design Controls</w:t>
      </w:r>
      <w:r>
        <w:rPr>
          <w:rFonts w:ascii="Arial" w:hAnsi="Arial" w:cs="Arial"/>
        </w:rPr>
        <w:t xml:space="preserve">; any subsequent change in the product hazardous location parameters </w:t>
      </w:r>
      <w:r>
        <w:rPr>
          <w:rFonts w:ascii="Arial" w:hAnsi="Arial" w:cs="Arial"/>
          <w:color w:val="FF0000"/>
        </w:rPr>
        <w:t>is</w:t>
      </w:r>
      <w:r>
        <w:rPr>
          <w:rFonts w:ascii="Arial" w:hAnsi="Arial" w:cs="Arial"/>
        </w:rPr>
        <w:t xml:space="preserve"> </w:t>
      </w:r>
      <w:r>
        <w:rPr>
          <w:rFonts w:ascii="Arial" w:hAnsi="Arial" w:cs="Arial"/>
          <w:color w:val="FF0000"/>
        </w:rPr>
        <w:t xml:space="preserve">handled by Engineering Change Orders (ECO), Quality System requirements, and/or Certification updates by the Notified Body (if applicable).  </w:t>
      </w:r>
    </w:p>
    <w:p w:rsidR="0051645F" w:rsidRDefault="0051645F" w:rsidP="0051645F"/>
    <w:p w:rsidR="0051645F" w:rsidRDefault="0051645F" w:rsidP="0051645F">
      <w:pPr>
        <w:rPr>
          <w:rFonts w:ascii="Arial" w:hAnsi="Arial" w:cs="Arial"/>
          <w:color w:val="FF0000"/>
        </w:rPr>
      </w:pPr>
      <w:r>
        <w:rPr>
          <w:rFonts w:ascii="Arial" w:hAnsi="Arial" w:cs="Arial"/>
          <w:color w:val="FF0000"/>
        </w:rPr>
        <w:t>Note: In some situations, such as internet sales, a formal review is impractical for each order. Instead, the</w:t>
      </w:r>
    </w:p>
    <w:p w:rsidR="0051645F" w:rsidRPr="0051645F" w:rsidRDefault="0051645F" w:rsidP="0051645F">
      <w:pPr>
        <w:rPr>
          <w:rFonts w:ascii="Arial" w:hAnsi="Arial" w:cs="Arial"/>
          <w:color w:val="FF0000"/>
        </w:rPr>
      </w:pPr>
      <w:r>
        <w:rPr>
          <w:rFonts w:ascii="Arial" w:hAnsi="Arial" w:cs="Arial"/>
          <w:color w:val="FF0000"/>
        </w:rPr>
        <w:t xml:space="preserve">review can be covered </w:t>
      </w:r>
      <w:r w:rsidRPr="0051645F">
        <w:rPr>
          <w:rFonts w:ascii="Arial" w:hAnsi="Arial" w:cs="Arial"/>
          <w:color w:val="FF0000"/>
        </w:rPr>
        <w:t>by availability of relevant product information, such as in catalogues, specification sheets, or user manuals.</w:t>
      </w:r>
    </w:p>
    <w:p w:rsidR="0051645F" w:rsidRDefault="0051645F" w:rsidP="0051645F">
      <w:pPr>
        <w:rPr>
          <w:rFonts w:ascii="Calibri" w:hAnsi="Calibri" w:cs="Calibri"/>
        </w:rPr>
      </w:pPr>
    </w:p>
    <w:p w:rsidR="00A4547B" w:rsidRPr="001F515D" w:rsidRDefault="00A4547B" w:rsidP="00A4547B">
      <w:pPr>
        <w:tabs>
          <w:tab w:val="left" w:pos="720"/>
        </w:tabs>
        <w:rPr>
          <w:rFonts w:ascii="Arial" w:hAnsi="Arial" w:cs="Arial"/>
        </w:rPr>
      </w:pPr>
      <w:r w:rsidRPr="001F515D">
        <w:rPr>
          <w:rFonts w:ascii="Arial" w:hAnsi="Arial" w:cs="Arial"/>
        </w:rPr>
        <w:t xml:space="preserve">Records for ATEX and </w:t>
      </w:r>
      <w:r w:rsidR="00EE2061" w:rsidRPr="001F515D">
        <w:rPr>
          <w:rFonts w:ascii="Arial" w:hAnsi="Arial" w:cs="Arial"/>
        </w:rPr>
        <w:t>A</w:t>
      </w:r>
      <w:r w:rsidRPr="001F515D">
        <w:rPr>
          <w:rFonts w:ascii="Arial" w:hAnsi="Arial" w:cs="Arial"/>
        </w:rPr>
        <w:t xml:space="preserve">erospace (Program models) are maintained for minimum 10 years from date of last manufacture (SM016 Sales and Marketing Quality Records) unless superseded by customer/regulatory requirements. </w:t>
      </w:r>
    </w:p>
    <w:p w:rsidR="00A4547B" w:rsidRPr="001F515D" w:rsidRDefault="00A4547B" w:rsidP="00A4547B">
      <w:pPr>
        <w:tabs>
          <w:tab w:val="left" w:pos="720"/>
        </w:tabs>
        <w:rPr>
          <w:rFonts w:ascii="Arial" w:hAnsi="Arial" w:cs="Arial"/>
        </w:rPr>
      </w:pPr>
    </w:p>
    <w:p w:rsidR="00A4547B" w:rsidRPr="001F515D" w:rsidRDefault="00A4547B" w:rsidP="0083310D">
      <w:pPr>
        <w:tabs>
          <w:tab w:val="left" w:pos="720"/>
        </w:tabs>
        <w:rPr>
          <w:rFonts w:ascii="Arial" w:hAnsi="Arial" w:cs="Arial"/>
        </w:rPr>
      </w:pPr>
      <w:r w:rsidRPr="001F515D">
        <w:rPr>
          <w:rFonts w:ascii="Arial" w:hAnsi="Arial" w:cs="Arial"/>
        </w:rPr>
        <w:t>Discrepancies found during Contract Review must be resolved before c</w:t>
      </w:r>
      <w:r w:rsidR="00677BA8" w:rsidRPr="001F515D">
        <w:rPr>
          <w:rFonts w:ascii="Arial" w:hAnsi="Arial" w:cs="Arial"/>
        </w:rPr>
        <w:t>ompletion of Order Entry (SM1039</w:t>
      </w:r>
      <w:r w:rsidRPr="001F515D">
        <w:rPr>
          <w:rFonts w:ascii="Arial" w:hAnsi="Arial" w:cs="Arial"/>
        </w:rPr>
        <w:t>).</w:t>
      </w:r>
      <w:bookmarkStart w:id="1" w:name="procedure"/>
      <w:bookmarkEnd w:id="1"/>
    </w:p>
    <w:p w:rsidR="00FC6501" w:rsidRPr="001F515D" w:rsidRDefault="00FC6501" w:rsidP="0083310D">
      <w:pPr>
        <w:tabs>
          <w:tab w:val="left" w:pos="720"/>
        </w:tabs>
        <w:rPr>
          <w:rFonts w:ascii="Arial" w:hAnsi="Arial" w:cs="Arial"/>
        </w:rPr>
      </w:pPr>
    </w:p>
    <w:p w:rsidR="00FC6501" w:rsidRPr="001F515D" w:rsidRDefault="00FC6501" w:rsidP="00FC6501">
      <w:pPr>
        <w:pStyle w:val="CommentText"/>
        <w:rPr>
          <w:rFonts w:ascii="Arial" w:hAnsi="Arial" w:cs="Arial"/>
        </w:rPr>
      </w:pPr>
      <w:r w:rsidRPr="001F515D">
        <w:rPr>
          <w:rFonts w:ascii="Arial" w:hAnsi="Arial" w:cs="Arial"/>
        </w:rPr>
        <w:t xml:space="preserve">Sales may accept an order if the following information, ONLY, is not available at time of contract review.  </w:t>
      </w:r>
    </w:p>
    <w:p w:rsidR="00FC6501" w:rsidRPr="001F515D" w:rsidRDefault="00FC6501" w:rsidP="00FC6501">
      <w:pPr>
        <w:pStyle w:val="CommentText"/>
        <w:numPr>
          <w:ilvl w:val="0"/>
          <w:numId w:val="14"/>
        </w:numPr>
        <w:rPr>
          <w:rFonts w:ascii="Arial" w:hAnsi="Arial" w:cs="Arial"/>
        </w:rPr>
      </w:pPr>
      <w:r w:rsidRPr="001F515D">
        <w:rPr>
          <w:rFonts w:ascii="Arial" w:hAnsi="Arial" w:cs="Arial"/>
        </w:rPr>
        <w:t>Shipping Address</w:t>
      </w:r>
    </w:p>
    <w:p w:rsidR="00FC6501" w:rsidRPr="001F515D" w:rsidRDefault="00FC6501" w:rsidP="00FC6501">
      <w:pPr>
        <w:pStyle w:val="CommentText"/>
        <w:numPr>
          <w:ilvl w:val="0"/>
          <w:numId w:val="14"/>
        </w:numPr>
        <w:rPr>
          <w:rFonts w:ascii="Arial" w:hAnsi="Arial" w:cs="Arial"/>
        </w:rPr>
      </w:pPr>
      <w:r w:rsidRPr="001F515D">
        <w:rPr>
          <w:rFonts w:ascii="Arial" w:hAnsi="Arial" w:cs="Arial"/>
        </w:rPr>
        <w:t>Email Address</w:t>
      </w:r>
    </w:p>
    <w:p w:rsidR="00FC6501" w:rsidRPr="001F515D" w:rsidRDefault="00FC6501" w:rsidP="00FC6501">
      <w:pPr>
        <w:pStyle w:val="CommentText"/>
        <w:numPr>
          <w:ilvl w:val="0"/>
          <w:numId w:val="14"/>
        </w:numPr>
        <w:rPr>
          <w:rFonts w:ascii="Arial" w:hAnsi="Arial" w:cs="Arial"/>
        </w:rPr>
      </w:pPr>
      <w:r w:rsidRPr="001F515D">
        <w:rPr>
          <w:rFonts w:ascii="Arial" w:hAnsi="Arial" w:cs="Arial"/>
        </w:rPr>
        <w:t>Customers Purchase Order Number</w:t>
      </w:r>
    </w:p>
    <w:p w:rsidR="00FC6501" w:rsidRPr="001F515D" w:rsidRDefault="00FC6501" w:rsidP="00FC6501">
      <w:pPr>
        <w:pStyle w:val="CommentText"/>
        <w:numPr>
          <w:ilvl w:val="0"/>
          <w:numId w:val="14"/>
        </w:numPr>
        <w:rPr>
          <w:rFonts w:ascii="Arial" w:hAnsi="Arial" w:cs="Arial"/>
        </w:rPr>
      </w:pPr>
      <w:r w:rsidRPr="001F515D">
        <w:rPr>
          <w:rFonts w:ascii="Arial" w:hAnsi="Arial" w:cs="Arial"/>
        </w:rPr>
        <w:t>Ship via method</w:t>
      </w:r>
    </w:p>
    <w:p w:rsidR="00FC6501" w:rsidRPr="001F515D" w:rsidRDefault="00FC6501" w:rsidP="00FC6501">
      <w:pPr>
        <w:pStyle w:val="CommentText"/>
        <w:numPr>
          <w:ilvl w:val="0"/>
          <w:numId w:val="14"/>
        </w:numPr>
        <w:rPr>
          <w:rFonts w:ascii="Arial" w:hAnsi="Arial" w:cs="Arial"/>
        </w:rPr>
      </w:pPr>
      <w:r w:rsidRPr="001F515D">
        <w:rPr>
          <w:rFonts w:ascii="Arial" w:hAnsi="Arial" w:cs="Arial"/>
        </w:rPr>
        <w:t>Credit Card Information</w:t>
      </w:r>
    </w:p>
    <w:p w:rsidR="00FC6501" w:rsidRPr="001F515D" w:rsidRDefault="00FC6501" w:rsidP="00FC6501">
      <w:pPr>
        <w:pStyle w:val="CommentText"/>
        <w:rPr>
          <w:rFonts w:ascii="Arial" w:hAnsi="Arial" w:cs="Arial"/>
        </w:rPr>
      </w:pPr>
    </w:p>
    <w:p w:rsidR="00FC6501" w:rsidRPr="001F515D" w:rsidRDefault="00FC6501" w:rsidP="00FC6501">
      <w:pPr>
        <w:pStyle w:val="CommentText"/>
        <w:rPr>
          <w:rFonts w:ascii="Arial" w:hAnsi="Arial" w:cs="Arial"/>
        </w:rPr>
      </w:pPr>
      <w:r w:rsidRPr="001F515D">
        <w:rPr>
          <w:rFonts w:ascii="Arial" w:hAnsi="Arial" w:cs="Arial"/>
        </w:rPr>
        <w:t>Missing information must be obtained prior to the customer’s requested ship date.</w:t>
      </w:r>
      <w:r w:rsidR="00BD1665" w:rsidRPr="001F515D">
        <w:rPr>
          <w:rFonts w:ascii="Arial" w:hAnsi="Arial" w:cs="Arial"/>
        </w:rPr>
        <w:t xml:space="preserve"> The order is placed on hold until the missing informaton is received.</w:t>
      </w:r>
      <w:r w:rsidRPr="001F515D">
        <w:rPr>
          <w:rFonts w:ascii="Arial" w:hAnsi="Arial" w:cs="Arial"/>
        </w:rPr>
        <w:t xml:space="preserve">  All other information contained in this procedure must be addressed before entry of the order.  </w:t>
      </w:r>
    </w:p>
    <w:p w:rsidR="00FC6501" w:rsidRPr="001F515D" w:rsidRDefault="00FC6501" w:rsidP="00FC6501">
      <w:pPr>
        <w:pStyle w:val="CommentText"/>
        <w:rPr>
          <w:rFonts w:ascii="Arial" w:hAnsi="Arial" w:cs="Arial"/>
        </w:rPr>
      </w:pPr>
    </w:p>
    <w:p w:rsidR="00FC6501" w:rsidRPr="001F515D" w:rsidRDefault="00FC6501" w:rsidP="00FC6501">
      <w:pPr>
        <w:rPr>
          <w:rFonts w:ascii="Arial" w:hAnsi="Arial" w:cs="Arial"/>
        </w:rPr>
      </w:pPr>
      <w:r w:rsidRPr="001F515D">
        <w:rPr>
          <w:rFonts w:ascii="Arial" w:hAnsi="Arial" w:cs="Arial"/>
        </w:rPr>
        <w:t>***DO NOT SHIP RELEASE/MARK SHIP EARLY until all information is re</w:t>
      </w:r>
      <w:r w:rsidR="00E326D0" w:rsidRPr="001F515D">
        <w:rPr>
          <w:rFonts w:ascii="Arial" w:hAnsi="Arial" w:cs="Arial"/>
        </w:rPr>
        <w:t>c</w:t>
      </w:r>
      <w:r w:rsidRPr="001F515D">
        <w:rPr>
          <w:rFonts w:ascii="Arial" w:hAnsi="Arial" w:cs="Arial"/>
        </w:rPr>
        <w:t>eived.***</w:t>
      </w:r>
    </w:p>
    <w:p w:rsidR="00FC6501" w:rsidRPr="001F515D" w:rsidRDefault="00FC6501" w:rsidP="0083310D">
      <w:pPr>
        <w:tabs>
          <w:tab w:val="left" w:pos="720"/>
        </w:tabs>
        <w:rPr>
          <w:rFonts w:ascii="Arial" w:hAnsi="Arial" w:cs="Arial"/>
        </w:rPr>
      </w:pPr>
    </w:p>
    <w:p w:rsidR="002A2E02" w:rsidRPr="00E95538" w:rsidRDefault="002A2E02" w:rsidP="00A4547B">
      <w:pPr>
        <w:rPr>
          <w:sz w:val="24"/>
          <w:szCs w:val="24"/>
        </w:rPr>
      </w:pPr>
    </w:p>
    <w:sectPr w:rsidR="002A2E02" w:rsidRPr="00E95538" w:rsidSect="006B663F">
      <w:headerReference w:type="default" r:id="rId7"/>
      <w:footerReference w:type="default" r:id="rId8"/>
      <w:pgSz w:w="12240" w:h="15840" w:code="1"/>
      <w:pgMar w:top="1440" w:right="720" w:bottom="720" w:left="720" w:header="720" w:footer="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4A7" w:rsidRDefault="000124A7">
      <w:r>
        <w:separator/>
      </w:r>
    </w:p>
  </w:endnote>
  <w:endnote w:type="continuationSeparator" w:id="0">
    <w:p w:rsidR="000124A7" w:rsidRDefault="00012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3592"/>
      <w:gridCol w:w="6029"/>
      <w:gridCol w:w="1179"/>
    </w:tblGrid>
    <w:tr w:rsidR="001D7BC6" w:rsidRPr="00887FF5" w:rsidTr="00887FF5">
      <w:tc>
        <w:tcPr>
          <w:tcW w:w="3672" w:type="dxa"/>
          <w:shd w:val="clear" w:color="auto" w:fill="auto"/>
          <w:vAlign w:val="center"/>
        </w:tcPr>
        <w:p w:rsidR="001D7BC6" w:rsidRPr="00887FF5" w:rsidRDefault="001D7BC6" w:rsidP="00887FF5">
          <w:pPr>
            <w:pStyle w:val="Footer"/>
            <w:jc w:val="center"/>
            <w:rPr>
              <w:rFonts w:ascii="Arial" w:hAnsi="Arial" w:cs="Arial"/>
              <w:sz w:val="16"/>
              <w:szCs w:val="16"/>
            </w:rPr>
          </w:pPr>
        </w:p>
      </w:tc>
      <w:tc>
        <w:tcPr>
          <w:tcW w:w="6156" w:type="dxa"/>
          <w:shd w:val="clear" w:color="auto" w:fill="auto"/>
          <w:vAlign w:val="center"/>
        </w:tcPr>
        <w:p w:rsidR="001D7BC6" w:rsidRPr="00887FF5" w:rsidRDefault="001D7BC6" w:rsidP="00887FF5">
          <w:pPr>
            <w:pStyle w:val="Footer"/>
            <w:jc w:val="right"/>
            <w:rPr>
              <w:rFonts w:ascii="Arial" w:hAnsi="Arial" w:cs="Arial"/>
              <w:sz w:val="16"/>
              <w:szCs w:val="16"/>
            </w:rPr>
          </w:pPr>
        </w:p>
      </w:tc>
      <w:tc>
        <w:tcPr>
          <w:tcW w:w="1188" w:type="dxa"/>
          <w:shd w:val="clear" w:color="auto" w:fill="auto"/>
          <w:vAlign w:val="center"/>
        </w:tcPr>
        <w:p w:rsidR="001D7BC6" w:rsidRPr="00887FF5" w:rsidRDefault="001D7BC6" w:rsidP="00887FF5">
          <w:pPr>
            <w:pStyle w:val="Footer"/>
            <w:jc w:val="right"/>
            <w:rPr>
              <w:rFonts w:ascii="Arial" w:hAnsi="Arial" w:cs="Arial"/>
              <w:sz w:val="16"/>
              <w:szCs w:val="16"/>
            </w:rPr>
          </w:pPr>
          <w:r w:rsidRPr="00887FF5">
            <w:rPr>
              <w:rFonts w:ascii="Arial" w:hAnsi="Arial" w:cs="Arial"/>
              <w:sz w:val="16"/>
              <w:szCs w:val="16"/>
            </w:rPr>
            <w:t>SM1005</w:t>
          </w:r>
        </w:p>
      </w:tc>
    </w:tr>
    <w:tr w:rsidR="001D7BC6" w:rsidRPr="00887FF5" w:rsidTr="00887FF5">
      <w:tc>
        <w:tcPr>
          <w:tcW w:w="3672" w:type="dxa"/>
          <w:shd w:val="clear" w:color="auto" w:fill="auto"/>
          <w:vAlign w:val="center"/>
        </w:tcPr>
        <w:p w:rsidR="001D7BC6" w:rsidRPr="00887FF5" w:rsidRDefault="001D7BC6" w:rsidP="006B663F">
          <w:pPr>
            <w:pStyle w:val="Footer"/>
            <w:rPr>
              <w:rFonts w:ascii="Arial" w:hAnsi="Arial" w:cs="Arial"/>
              <w:sz w:val="16"/>
              <w:szCs w:val="16"/>
            </w:rPr>
          </w:pPr>
        </w:p>
      </w:tc>
      <w:tc>
        <w:tcPr>
          <w:tcW w:w="6156" w:type="dxa"/>
          <w:shd w:val="clear" w:color="auto" w:fill="auto"/>
          <w:vAlign w:val="center"/>
        </w:tcPr>
        <w:p w:rsidR="001D7BC6" w:rsidRPr="00887FF5" w:rsidRDefault="001D7BC6" w:rsidP="00CD2070">
          <w:pPr>
            <w:pStyle w:val="Footer"/>
            <w:rPr>
              <w:rFonts w:ascii="Arial" w:hAnsi="Arial" w:cs="Arial"/>
              <w:sz w:val="16"/>
              <w:szCs w:val="16"/>
            </w:rPr>
          </w:pPr>
          <w:r w:rsidRPr="00887FF5">
            <w:rPr>
              <w:rFonts w:ascii="Arial" w:hAnsi="Arial" w:cs="Arial"/>
              <w:sz w:val="16"/>
              <w:szCs w:val="16"/>
            </w:rPr>
            <w:t xml:space="preserve">                                    PAGE </w:t>
          </w:r>
          <w:r w:rsidRPr="00887FF5">
            <w:rPr>
              <w:rStyle w:val="PageNumber"/>
              <w:rFonts w:ascii="Arial" w:hAnsi="Arial" w:cs="Arial"/>
              <w:sz w:val="16"/>
              <w:szCs w:val="16"/>
            </w:rPr>
            <w:fldChar w:fldCharType="begin"/>
          </w:r>
          <w:r w:rsidRPr="00887FF5">
            <w:rPr>
              <w:rStyle w:val="PageNumber"/>
              <w:rFonts w:ascii="Arial" w:hAnsi="Arial" w:cs="Arial"/>
              <w:sz w:val="16"/>
              <w:szCs w:val="16"/>
            </w:rPr>
            <w:instrText xml:space="preserve"> PAGE </w:instrText>
          </w:r>
          <w:r w:rsidRPr="00887FF5">
            <w:rPr>
              <w:rStyle w:val="PageNumber"/>
              <w:rFonts w:ascii="Arial" w:hAnsi="Arial" w:cs="Arial"/>
              <w:sz w:val="16"/>
              <w:szCs w:val="16"/>
            </w:rPr>
            <w:fldChar w:fldCharType="separate"/>
          </w:r>
          <w:r w:rsidR="00B4472C">
            <w:rPr>
              <w:rStyle w:val="PageNumber"/>
              <w:rFonts w:ascii="Arial" w:hAnsi="Arial" w:cs="Arial"/>
              <w:noProof/>
              <w:sz w:val="16"/>
              <w:szCs w:val="16"/>
            </w:rPr>
            <w:t>3</w:t>
          </w:r>
          <w:r w:rsidRPr="00887FF5">
            <w:rPr>
              <w:rStyle w:val="PageNumber"/>
              <w:rFonts w:ascii="Arial" w:hAnsi="Arial" w:cs="Arial"/>
              <w:sz w:val="16"/>
              <w:szCs w:val="16"/>
            </w:rPr>
            <w:fldChar w:fldCharType="end"/>
          </w:r>
          <w:r w:rsidRPr="00887FF5">
            <w:rPr>
              <w:rStyle w:val="PageNumber"/>
              <w:rFonts w:ascii="Arial" w:hAnsi="Arial" w:cs="Arial"/>
              <w:sz w:val="16"/>
              <w:szCs w:val="16"/>
            </w:rPr>
            <w:t xml:space="preserve"> of </w:t>
          </w:r>
          <w:r w:rsidRPr="00887FF5">
            <w:rPr>
              <w:rStyle w:val="PageNumber"/>
              <w:rFonts w:ascii="Arial" w:hAnsi="Arial" w:cs="Arial"/>
              <w:sz w:val="16"/>
              <w:szCs w:val="16"/>
            </w:rPr>
            <w:fldChar w:fldCharType="begin"/>
          </w:r>
          <w:r w:rsidRPr="00887FF5">
            <w:rPr>
              <w:rStyle w:val="PageNumber"/>
              <w:rFonts w:ascii="Arial" w:hAnsi="Arial" w:cs="Arial"/>
              <w:sz w:val="16"/>
              <w:szCs w:val="16"/>
            </w:rPr>
            <w:instrText xml:space="preserve"> NUMPAGES </w:instrText>
          </w:r>
          <w:r w:rsidRPr="00887FF5">
            <w:rPr>
              <w:rStyle w:val="PageNumber"/>
              <w:rFonts w:ascii="Arial" w:hAnsi="Arial" w:cs="Arial"/>
              <w:sz w:val="16"/>
              <w:szCs w:val="16"/>
            </w:rPr>
            <w:fldChar w:fldCharType="separate"/>
          </w:r>
          <w:r w:rsidR="00B4472C">
            <w:rPr>
              <w:rStyle w:val="PageNumber"/>
              <w:rFonts w:ascii="Arial" w:hAnsi="Arial" w:cs="Arial"/>
              <w:noProof/>
              <w:sz w:val="16"/>
              <w:szCs w:val="16"/>
            </w:rPr>
            <w:t>3</w:t>
          </w:r>
          <w:r w:rsidRPr="00887FF5">
            <w:rPr>
              <w:rStyle w:val="PageNumber"/>
              <w:rFonts w:ascii="Arial" w:hAnsi="Arial" w:cs="Arial"/>
              <w:sz w:val="16"/>
              <w:szCs w:val="16"/>
            </w:rPr>
            <w:fldChar w:fldCharType="end"/>
          </w:r>
        </w:p>
      </w:tc>
      <w:tc>
        <w:tcPr>
          <w:tcW w:w="1188" w:type="dxa"/>
          <w:shd w:val="clear" w:color="auto" w:fill="auto"/>
          <w:vAlign w:val="center"/>
        </w:tcPr>
        <w:p w:rsidR="001D7BC6" w:rsidRPr="001F515D" w:rsidRDefault="001D7BC6" w:rsidP="00615BCD">
          <w:pPr>
            <w:pStyle w:val="Footer"/>
            <w:jc w:val="right"/>
            <w:rPr>
              <w:rFonts w:ascii="Arial" w:hAnsi="Arial" w:cs="Arial"/>
              <w:sz w:val="16"/>
              <w:szCs w:val="16"/>
            </w:rPr>
          </w:pPr>
          <w:r w:rsidRPr="00887FF5">
            <w:rPr>
              <w:rFonts w:ascii="Arial" w:hAnsi="Arial" w:cs="Arial"/>
              <w:sz w:val="16"/>
              <w:szCs w:val="16"/>
            </w:rPr>
            <w:t xml:space="preserve">REV </w:t>
          </w:r>
          <w:r w:rsidR="00615BCD">
            <w:rPr>
              <w:rFonts w:ascii="Arial" w:hAnsi="Arial" w:cs="Arial"/>
              <w:sz w:val="16"/>
              <w:szCs w:val="16"/>
            </w:rPr>
            <w:t>P</w:t>
          </w:r>
        </w:p>
      </w:tc>
    </w:tr>
  </w:tbl>
  <w:p w:rsidR="001D7BC6" w:rsidRPr="00895072" w:rsidRDefault="001D7BC6" w:rsidP="006B663F">
    <w:pPr>
      <w:pStyle w:val="Footer"/>
      <w:rPr>
        <w:sz w:val="16"/>
        <w:szCs w:val="16"/>
      </w:rPr>
    </w:pPr>
    <w:r w:rsidRPr="00895072">
      <w:rPr>
        <w:sz w:val="16"/>
        <w:szCs w:val="16"/>
      </w:rPr>
      <w:t>CS001 Us</w:t>
    </w:r>
    <w:r>
      <w:rPr>
        <w:sz w:val="16"/>
        <w:szCs w:val="16"/>
      </w:rPr>
      <w:t>er’s Guide Template Rev. NR 10/3</w:t>
    </w:r>
    <w:r w:rsidRPr="00895072">
      <w:rPr>
        <w:sz w:val="16"/>
        <w:szCs w:val="16"/>
      </w:rPr>
      <w:t>0/08</w:t>
    </w:r>
  </w:p>
  <w:p w:rsidR="001D7BC6" w:rsidRPr="006B663F" w:rsidRDefault="001D7BC6" w:rsidP="006B6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4A7" w:rsidRDefault="000124A7">
      <w:r>
        <w:separator/>
      </w:r>
    </w:p>
  </w:footnote>
  <w:footnote w:type="continuationSeparator" w:id="0">
    <w:p w:rsidR="000124A7" w:rsidRDefault="000124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BC6" w:rsidRDefault="0051645F">
    <w:pPr>
      <w:pStyle w:val="Header"/>
      <w:rPr>
        <w:sz w:val="18"/>
      </w:rPr>
    </w:pPr>
    <w:r>
      <w:rPr>
        <w:rFonts w:ascii="Arial" w:hAnsi="Arial"/>
        <w:noProof/>
        <w:sz w:val="28"/>
      </w:rPr>
      <w:drawing>
        <wp:anchor distT="0" distB="0" distL="114300" distR="114300" simplePos="0" relativeHeight="251658240" behindDoc="0" locked="0" layoutInCell="1" allowOverlap="1">
          <wp:simplePos x="0" y="0"/>
          <wp:positionH relativeFrom="column">
            <wp:posOffset>4890135</wp:posOffset>
          </wp:positionH>
          <wp:positionV relativeFrom="paragraph">
            <wp:posOffset>40640</wp:posOffset>
          </wp:positionV>
          <wp:extent cx="1905000" cy="514350"/>
          <wp:effectExtent l="0" t="0" r="0" b="0"/>
          <wp:wrapSquare wrapText="bothSides"/>
          <wp:docPr id="2" name="imgTCS" descr="Click to go to TC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TCS" descr="Click to go to TCS">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9050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noProof/>
        <w:sz w:val="28"/>
      </w:rPr>
      <w:drawing>
        <wp:anchor distT="0" distB="0" distL="114300" distR="114300" simplePos="0" relativeHeight="251657216" behindDoc="0" locked="0" layoutInCell="1" allowOverlap="1">
          <wp:simplePos x="0" y="0"/>
          <wp:positionH relativeFrom="column">
            <wp:posOffset>89535</wp:posOffset>
          </wp:positionH>
          <wp:positionV relativeFrom="paragraph">
            <wp:posOffset>40640</wp:posOffset>
          </wp:positionV>
          <wp:extent cx="3327400" cy="476250"/>
          <wp:effectExtent l="0" t="0" r="0" b="0"/>
          <wp:wrapSquare wrapText="bothSides"/>
          <wp:docPr id="1" name="Picture 1" descr="PCB Piezotronics, Inc.">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B Piezotronics, Inc.">
                    <a:hlinkClick r:id="rId4"/>
                  </pic:cNvPr>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32740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7BC6" w:rsidRDefault="001D7BC6" w:rsidP="00895072">
    <w:pPr>
      <w:rPr>
        <w:rFonts w:ascii="Arial" w:hAnsi="Arial"/>
        <w:sz w:val="28"/>
      </w:rPr>
    </w:pPr>
  </w:p>
  <w:p w:rsidR="001D7BC6" w:rsidRDefault="001D7BC6" w:rsidP="006C2FD8">
    <w:pPr>
      <w:jc w:val="center"/>
      <w:rPr>
        <w:rFonts w:ascii="Arial" w:hAnsi="Arial"/>
        <w:sz w:val="28"/>
      </w:rPr>
    </w:pPr>
  </w:p>
  <w:p w:rsidR="001D7BC6" w:rsidRDefault="001D7BC6" w:rsidP="006C2FD8">
    <w:pPr>
      <w:jc w:val="center"/>
      <w:rPr>
        <w:rFonts w:ascii="Arial" w:hAnsi="Arial"/>
        <w:sz w:val="28"/>
      </w:rPr>
    </w:pPr>
  </w:p>
  <w:p w:rsidR="001D7BC6" w:rsidRDefault="001D7BC6" w:rsidP="006C2FD8">
    <w:pPr>
      <w:jc w:val="center"/>
      <w:rPr>
        <w:rFonts w:ascii="Arial" w:hAnsi="Arial"/>
        <w:sz w:val="28"/>
      </w:rPr>
    </w:pPr>
    <w:r w:rsidRPr="006C2FD8">
      <w:rPr>
        <w:rFonts w:ascii="Arial" w:hAnsi="Arial"/>
        <w:sz w:val="28"/>
      </w:rPr>
      <w:t>User Guide:</w:t>
    </w:r>
    <w:r>
      <w:rPr>
        <w:rFonts w:ascii="Arial" w:hAnsi="Arial"/>
        <w:sz w:val="28"/>
      </w:rPr>
      <w:t xml:space="preserve"> Contract Review</w:t>
    </w:r>
  </w:p>
  <w:p w:rsidR="001D7BC6" w:rsidRDefault="001D7B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76B4"/>
    <w:multiLevelType w:val="hybridMultilevel"/>
    <w:tmpl w:val="30EAE4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944BAE"/>
    <w:multiLevelType w:val="hybridMultilevel"/>
    <w:tmpl w:val="FBF81D8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2567E6"/>
    <w:multiLevelType w:val="hybridMultilevel"/>
    <w:tmpl w:val="3C889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D1020"/>
    <w:multiLevelType w:val="hybridMultilevel"/>
    <w:tmpl w:val="BB4855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2AB26F4"/>
    <w:multiLevelType w:val="hybridMultilevel"/>
    <w:tmpl w:val="3536A054"/>
    <w:lvl w:ilvl="0" w:tplc="04090011">
      <w:start w:val="6"/>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EE681E"/>
    <w:multiLevelType w:val="hybridMultilevel"/>
    <w:tmpl w:val="0A189CD2"/>
    <w:lvl w:ilvl="0" w:tplc="0409000F">
      <w:start w:val="2"/>
      <w:numFmt w:val="decimal"/>
      <w:lvlText w:val="%1."/>
      <w:lvlJc w:val="left"/>
      <w:pPr>
        <w:tabs>
          <w:tab w:val="num" w:pos="3960"/>
        </w:tabs>
        <w:ind w:left="3960" w:hanging="360"/>
      </w:pPr>
      <w:rPr>
        <w:rFonts w:hint="default"/>
      </w:rPr>
    </w:lvl>
    <w:lvl w:ilvl="1" w:tplc="04090001">
      <w:start w:val="1"/>
      <w:numFmt w:val="bullet"/>
      <w:lvlText w:val=""/>
      <w:lvlJc w:val="left"/>
      <w:pPr>
        <w:tabs>
          <w:tab w:val="num" w:pos="4680"/>
        </w:tabs>
        <w:ind w:left="4680" w:hanging="360"/>
      </w:pPr>
      <w:rPr>
        <w:rFonts w:ascii="Symbol" w:hAnsi="Symbol"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6" w15:restartNumberingAfterBreak="0">
    <w:nsid w:val="44484198"/>
    <w:multiLevelType w:val="hybridMultilevel"/>
    <w:tmpl w:val="64AEF3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F23611"/>
    <w:multiLevelType w:val="hybridMultilevel"/>
    <w:tmpl w:val="EE9C7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1D2973"/>
    <w:multiLevelType w:val="hybridMultilevel"/>
    <w:tmpl w:val="69AC64B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B68714F"/>
    <w:multiLevelType w:val="hybridMultilevel"/>
    <w:tmpl w:val="70FCD4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EFC7F93"/>
    <w:multiLevelType w:val="hybridMultilevel"/>
    <w:tmpl w:val="7CE4CD24"/>
    <w:lvl w:ilvl="0" w:tplc="74344AC4">
      <w:start w:val="1"/>
      <w:numFmt w:val="bullet"/>
      <w:lvlText w:val=""/>
      <w:lvlJc w:val="left"/>
      <w:pPr>
        <w:tabs>
          <w:tab w:val="num" w:pos="1440"/>
        </w:tabs>
        <w:ind w:left="1440" w:hanging="360"/>
      </w:pPr>
      <w:rPr>
        <w:rFonts w:ascii="Symbol" w:hAnsi="Symbol" w:hint="default"/>
        <w:color w:val="auto"/>
        <w:sz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70CE5745"/>
    <w:multiLevelType w:val="hybridMultilevel"/>
    <w:tmpl w:val="3670C5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1E5376E"/>
    <w:multiLevelType w:val="hybridMultilevel"/>
    <w:tmpl w:val="792E346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E96005"/>
    <w:multiLevelType w:val="hybridMultilevel"/>
    <w:tmpl w:val="E0F21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A921CD"/>
    <w:multiLevelType w:val="hybridMultilevel"/>
    <w:tmpl w:val="BD089750"/>
    <w:lvl w:ilvl="0" w:tplc="451EE5F0">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4"/>
  </w:num>
  <w:num w:numId="3">
    <w:abstractNumId w:val="8"/>
  </w:num>
  <w:num w:numId="4">
    <w:abstractNumId w:val="10"/>
  </w:num>
  <w:num w:numId="5">
    <w:abstractNumId w:val="5"/>
  </w:num>
  <w:num w:numId="6">
    <w:abstractNumId w:val="1"/>
  </w:num>
  <w:num w:numId="7">
    <w:abstractNumId w:val="11"/>
  </w:num>
  <w:num w:numId="8">
    <w:abstractNumId w:val="12"/>
  </w:num>
  <w:num w:numId="9">
    <w:abstractNumId w:val="6"/>
  </w:num>
  <w:num w:numId="10">
    <w:abstractNumId w:val="0"/>
  </w:num>
  <w:num w:numId="11">
    <w:abstractNumId w:val="2"/>
  </w:num>
  <w:num w:numId="12">
    <w:abstractNumId w:val="9"/>
  </w:num>
  <w:num w:numId="13">
    <w:abstractNumId w:val="3"/>
  </w:num>
  <w:num w:numId="14">
    <w:abstractNumId w:val="1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4"/>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5121"/>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50D"/>
    <w:rsid w:val="000124A7"/>
    <w:rsid w:val="00042EA3"/>
    <w:rsid w:val="0005346C"/>
    <w:rsid w:val="00090481"/>
    <w:rsid w:val="000B2865"/>
    <w:rsid w:val="000B48F6"/>
    <w:rsid w:val="000B61D2"/>
    <w:rsid w:val="000E3BBF"/>
    <w:rsid w:val="000F105A"/>
    <w:rsid w:val="000F1CB5"/>
    <w:rsid w:val="00115C69"/>
    <w:rsid w:val="0014097B"/>
    <w:rsid w:val="001500A3"/>
    <w:rsid w:val="00150F05"/>
    <w:rsid w:val="00162483"/>
    <w:rsid w:val="00183AE4"/>
    <w:rsid w:val="001848A8"/>
    <w:rsid w:val="00186F41"/>
    <w:rsid w:val="001907D3"/>
    <w:rsid w:val="001B6C08"/>
    <w:rsid w:val="001D52B4"/>
    <w:rsid w:val="001D699F"/>
    <w:rsid w:val="001D7BC6"/>
    <w:rsid w:val="001F0696"/>
    <w:rsid w:val="001F515D"/>
    <w:rsid w:val="0020547D"/>
    <w:rsid w:val="0020613C"/>
    <w:rsid w:val="00212996"/>
    <w:rsid w:val="0021413D"/>
    <w:rsid w:val="0022518E"/>
    <w:rsid w:val="00273E0E"/>
    <w:rsid w:val="00287169"/>
    <w:rsid w:val="00290083"/>
    <w:rsid w:val="002A2E02"/>
    <w:rsid w:val="002B1DDA"/>
    <w:rsid w:val="002C798D"/>
    <w:rsid w:val="002D350A"/>
    <w:rsid w:val="002D6494"/>
    <w:rsid w:val="002E57D0"/>
    <w:rsid w:val="0030710F"/>
    <w:rsid w:val="00311C66"/>
    <w:rsid w:val="00313472"/>
    <w:rsid w:val="00330870"/>
    <w:rsid w:val="00336957"/>
    <w:rsid w:val="00367B08"/>
    <w:rsid w:val="00376B79"/>
    <w:rsid w:val="003A7FEF"/>
    <w:rsid w:val="003D1065"/>
    <w:rsid w:val="003F0732"/>
    <w:rsid w:val="004313F1"/>
    <w:rsid w:val="004416FB"/>
    <w:rsid w:val="0044386F"/>
    <w:rsid w:val="004634A9"/>
    <w:rsid w:val="004A5BE7"/>
    <w:rsid w:val="004B3295"/>
    <w:rsid w:val="004B528E"/>
    <w:rsid w:val="004D2714"/>
    <w:rsid w:val="004D350D"/>
    <w:rsid w:val="0051645F"/>
    <w:rsid w:val="00527B69"/>
    <w:rsid w:val="005651D4"/>
    <w:rsid w:val="00591DA1"/>
    <w:rsid w:val="005B6DF3"/>
    <w:rsid w:val="005D2F24"/>
    <w:rsid w:val="005E245A"/>
    <w:rsid w:val="005E34BB"/>
    <w:rsid w:val="00605867"/>
    <w:rsid w:val="00615BCD"/>
    <w:rsid w:val="00615E28"/>
    <w:rsid w:val="00631461"/>
    <w:rsid w:val="006435C0"/>
    <w:rsid w:val="00645AC1"/>
    <w:rsid w:val="00672D15"/>
    <w:rsid w:val="00677BA8"/>
    <w:rsid w:val="00680643"/>
    <w:rsid w:val="006A0208"/>
    <w:rsid w:val="006B4D95"/>
    <w:rsid w:val="006B663F"/>
    <w:rsid w:val="006C2FD8"/>
    <w:rsid w:val="006C43AC"/>
    <w:rsid w:val="006C5FC2"/>
    <w:rsid w:val="006D29DB"/>
    <w:rsid w:val="006D40EC"/>
    <w:rsid w:val="00712CD8"/>
    <w:rsid w:val="00730917"/>
    <w:rsid w:val="00742BE0"/>
    <w:rsid w:val="00756A4A"/>
    <w:rsid w:val="007814A5"/>
    <w:rsid w:val="00785D52"/>
    <w:rsid w:val="007A0F75"/>
    <w:rsid w:val="007A12C5"/>
    <w:rsid w:val="007B5A0C"/>
    <w:rsid w:val="007C24DD"/>
    <w:rsid w:val="007C7DA5"/>
    <w:rsid w:val="007D2CD2"/>
    <w:rsid w:val="007D30A9"/>
    <w:rsid w:val="007E17B4"/>
    <w:rsid w:val="00800FF7"/>
    <w:rsid w:val="00802184"/>
    <w:rsid w:val="00820B98"/>
    <w:rsid w:val="00830B44"/>
    <w:rsid w:val="0083310D"/>
    <w:rsid w:val="00842BC1"/>
    <w:rsid w:val="0084461E"/>
    <w:rsid w:val="008841BA"/>
    <w:rsid w:val="00887FF5"/>
    <w:rsid w:val="00895072"/>
    <w:rsid w:val="0089657B"/>
    <w:rsid w:val="00897980"/>
    <w:rsid w:val="008A0677"/>
    <w:rsid w:val="008A50D8"/>
    <w:rsid w:val="008B0768"/>
    <w:rsid w:val="008B07DB"/>
    <w:rsid w:val="008E42F7"/>
    <w:rsid w:val="00900D64"/>
    <w:rsid w:val="009461AC"/>
    <w:rsid w:val="009539E0"/>
    <w:rsid w:val="00982B7E"/>
    <w:rsid w:val="00991C41"/>
    <w:rsid w:val="009C2CD9"/>
    <w:rsid w:val="009C7C6B"/>
    <w:rsid w:val="00A126D8"/>
    <w:rsid w:val="00A1375D"/>
    <w:rsid w:val="00A25E93"/>
    <w:rsid w:val="00A4547B"/>
    <w:rsid w:val="00A46EF4"/>
    <w:rsid w:val="00A52571"/>
    <w:rsid w:val="00A6329F"/>
    <w:rsid w:val="00A63A40"/>
    <w:rsid w:val="00A8356B"/>
    <w:rsid w:val="00AB30F6"/>
    <w:rsid w:val="00AB75A6"/>
    <w:rsid w:val="00AC1204"/>
    <w:rsid w:val="00AD3696"/>
    <w:rsid w:val="00B059E4"/>
    <w:rsid w:val="00B273F4"/>
    <w:rsid w:val="00B4472C"/>
    <w:rsid w:val="00B50643"/>
    <w:rsid w:val="00B63CF4"/>
    <w:rsid w:val="00B9578D"/>
    <w:rsid w:val="00BB36F0"/>
    <w:rsid w:val="00BB4667"/>
    <w:rsid w:val="00BC2461"/>
    <w:rsid w:val="00BD1665"/>
    <w:rsid w:val="00BF0CC6"/>
    <w:rsid w:val="00C0309C"/>
    <w:rsid w:val="00C348DA"/>
    <w:rsid w:val="00C53EA6"/>
    <w:rsid w:val="00C56BE0"/>
    <w:rsid w:val="00C700F2"/>
    <w:rsid w:val="00C91C2A"/>
    <w:rsid w:val="00CA0DC1"/>
    <w:rsid w:val="00CA684A"/>
    <w:rsid w:val="00CC5232"/>
    <w:rsid w:val="00CD02FC"/>
    <w:rsid w:val="00CD12B4"/>
    <w:rsid w:val="00CD2070"/>
    <w:rsid w:val="00CF2729"/>
    <w:rsid w:val="00D04DF5"/>
    <w:rsid w:val="00D309E5"/>
    <w:rsid w:val="00D52BEC"/>
    <w:rsid w:val="00D6636F"/>
    <w:rsid w:val="00D679D7"/>
    <w:rsid w:val="00D86545"/>
    <w:rsid w:val="00D91357"/>
    <w:rsid w:val="00D920E8"/>
    <w:rsid w:val="00DB281E"/>
    <w:rsid w:val="00DC6A39"/>
    <w:rsid w:val="00DE56B6"/>
    <w:rsid w:val="00DF5913"/>
    <w:rsid w:val="00E326D0"/>
    <w:rsid w:val="00E3677A"/>
    <w:rsid w:val="00E52623"/>
    <w:rsid w:val="00E52D57"/>
    <w:rsid w:val="00E54DDA"/>
    <w:rsid w:val="00E70BBE"/>
    <w:rsid w:val="00E85632"/>
    <w:rsid w:val="00E935C3"/>
    <w:rsid w:val="00E95538"/>
    <w:rsid w:val="00E962F9"/>
    <w:rsid w:val="00EA5B7E"/>
    <w:rsid w:val="00EB29EC"/>
    <w:rsid w:val="00EB65E9"/>
    <w:rsid w:val="00EB693B"/>
    <w:rsid w:val="00EC31A9"/>
    <w:rsid w:val="00EE2061"/>
    <w:rsid w:val="00F53273"/>
    <w:rsid w:val="00F67121"/>
    <w:rsid w:val="00FA32FD"/>
    <w:rsid w:val="00FA50E8"/>
    <w:rsid w:val="00FC4331"/>
    <w:rsid w:val="00FC6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5B9FDC06-6092-4D6E-8E1C-38C8D8AAF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table" w:styleId="TableGrid">
    <w:name w:val="Table Grid"/>
    <w:basedOn w:val="TableNormal"/>
    <w:rsid w:val="006B663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B663F"/>
  </w:style>
  <w:style w:type="character" w:customStyle="1" w:styleId="EmailStyle19">
    <w:name w:val="EmailStyle19"/>
    <w:semiHidden/>
    <w:rsid w:val="00A4547B"/>
    <w:rPr>
      <w:rFonts w:ascii="Arial Narrow" w:hAnsi="Arial Narrow"/>
      <w:b w:val="0"/>
      <w:bCs w:val="0"/>
      <w:i w:val="0"/>
      <w:iCs w:val="0"/>
      <w:strike w:val="0"/>
      <w:color w:val="auto"/>
      <w:sz w:val="24"/>
      <w:szCs w:val="24"/>
      <w:u w:val="none"/>
    </w:rPr>
  </w:style>
  <w:style w:type="paragraph" w:styleId="BalloonText">
    <w:name w:val="Balloon Text"/>
    <w:basedOn w:val="Normal"/>
    <w:link w:val="BalloonTextChar"/>
    <w:rsid w:val="002E57D0"/>
    <w:rPr>
      <w:rFonts w:ascii="Tahoma" w:hAnsi="Tahoma" w:cs="Tahoma"/>
      <w:sz w:val="16"/>
      <w:szCs w:val="16"/>
    </w:rPr>
  </w:style>
  <w:style w:type="character" w:customStyle="1" w:styleId="BalloonTextChar">
    <w:name w:val="Balloon Text Char"/>
    <w:link w:val="BalloonText"/>
    <w:rsid w:val="002E57D0"/>
    <w:rPr>
      <w:rFonts w:ascii="Tahoma" w:hAnsi="Tahoma" w:cs="Tahoma"/>
      <w:sz w:val="16"/>
      <w:szCs w:val="16"/>
    </w:rPr>
  </w:style>
  <w:style w:type="paragraph" w:styleId="CommentText">
    <w:name w:val="annotation text"/>
    <w:basedOn w:val="Normal"/>
    <w:link w:val="CommentTextChar"/>
    <w:rsid w:val="00FC6501"/>
  </w:style>
  <w:style w:type="character" w:customStyle="1" w:styleId="CommentTextChar">
    <w:name w:val="Comment Text Char"/>
    <w:basedOn w:val="DefaultParagraphFont"/>
    <w:link w:val="CommentText"/>
    <w:rsid w:val="00FC65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73391">
      <w:bodyDiv w:val="1"/>
      <w:marLeft w:val="0"/>
      <w:marRight w:val="0"/>
      <w:marTop w:val="0"/>
      <w:marBottom w:val="0"/>
      <w:divBdr>
        <w:top w:val="none" w:sz="0" w:space="0" w:color="auto"/>
        <w:left w:val="none" w:sz="0" w:space="0" w:color="auto"/>
        <w:bottom w:val="none" w:sz="0" w:space="0" w:color="auto"/>
        <w:right w:val="none" w:sz="0" w:space="0" w:color="auto"/>
      </w:divBdr>
    </w:div>
    <w:div w:id="126145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http://mypcb.pcb.com/images/tcs_hover.gif" TargetMode="External"/><Relationship Id="rId2" Type="http://schemas.openxmlformats.org/officeDocument/2006/relationships/image" Target="media/image1.png"/><Relationship Id="rId1" Type="http://schemas.openxmlformats.org/officeDocument/2006/relationships/hyperlink" Target="http://mypcb.pcb.com/tcs/" TargetMode="External"/><Relationship Id="rId6" Type="http://schemas.openxmlformats.org/officeDocument/2006/relationships/image" Target="http://www.pcb.com/../images/Pcbhdr.gif" TargetMode="External"/><Relationship Id="rId5" Type="http://schemas.openxmlformats.org/officeDocument/2006/relationships/image" Target="media/image2.png"/><Relationship Id="rId4" Type="http://schemas.openxmlformats.org/officeDocument/2006/relationships/hyperlink" Target="http://www.pcb.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APPS\WINWORD\CS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CS001.DOT</Template>
  <TotalTime>0</TotalTime>
  <Pages>3</Pages>
  <Words>1034</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SOP Template</vt:lpstr>
    </vt:vector>
  </TitlesOfParts>
  <Company>PCB</Company>
  <LinksUpToDate>false</LinksUpToDate>
  <CharactersWithSpaces>6585</CharactersWithSpaces>
  <SharedDoc>false</SharedDoc>
  <HLinks>
    <vt:vector size="24" baseType="variant">
      <vt:variant>
        <vt:i4>3604594</vt:i4>
      </vt:variant>
      <vt:variant>
        <vt:i4>-1</vt:i4>
      </vt:variant>
      <vt:variant>
        <vt:i4>2049</vt:i4>
      </vt:variant>
      <vt:variant>
        <vt:i4>4</vt:i4>
      </vt:variant>
      <vt:variant>
        <vt:lpwstr>http://www.pcb.com/</vt:lpwstr>
      </vt:variant>
      <vt:variant>
        <vt:lpwstr/>
      </vt:variant>
      <vt:variant>
        <vt:i4>8257583</vt:i4>
      </vt:variant>
      <vt:variant>
        <vt:i4>-1</vt:i4>
      </vt:variant>
      <vt:variant>
        <vt:i4>2049</vt:i4>
      </vt:variant>
      <vt:variant>
        <vt:i4>1</vt:i4>
      </vt:variant>
      <vt:variant>
        <vt:lpwstr>http://www.pcb.com/../images/Pcbhdr.gif</vt:lpwstr>
      </vt:variant>
      <vt:variant>
        <vt:lpwstr/>
      </vt:variant>
      <vt:variant>
        <vt:i4>5177427</vt:i4>
      </vt:variant>
      <vt:variant>
        <vt:i4>-1</vt:i4>
      </vt:variant>
      <vt:variant>
        <vt:i4>2050</vt:i4>
      </vt:variant>
      <vt:variant>
        <vt:i4>4</vt:i4>
      </vt:variant>
      <vt:variant>
        <vt:lpwstr>http://mypcb.pcb.com/tcs/</vt:lpwstr>
      </vt:variant>
      <vt:variant>
        <vt:lpwstr/>
      </vt:variant>
      <vt:variant>
        <vt:i4>8060997</vt:i4>
      </vt:variant>
      <vt:variant>
        <vt:i4>-1</vt:i4>
      </vt:variant>
      <vt:variant>
        <vt:i4>2050</vt:i4>
      </vt:variant>
      <vt:variant>
        <vt:i4>1</vt:i4>
      </vt:variant>
      <vt:variant>
        <vt:lpwstr>http://mypcb.pcb.com/images/tcs_hover.gif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Template</dc:title>
  <dc:subject>Template for Standard Operating Proc</dc:subject>
  <dc:creator>dmatulich</dc:creator>
  <cp:keywords>template SOP</cp:keywords>
  <cp:lastModifiedBy>%UserName%</cp:lastModifiedBy>
  <cp:revision>2</cp:revision>
  <cp:lastPrinted>2019-03-05T18:59:00Z</cp:lastPrinted>
  <dcterms:created xsi:type="dcterms:W3CDTF">2020-08-20T14:27:00Z</dcterms:created>
  <dcterms:modified xsi:type="dcterms:W3CDTF">2020-08-20T14:27:00Z</dcterms:modified>
</cp:coreProperties>
</file>