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608" w:rsidRPr="00B17E96" w:rsidRDefault="00B86608" w:rsidP="00B86608">
      <w:pPr>
        <w:tabs>
          <w:tab w:val="left" w:pos="720"/>
        </w:tabs>
        <w:ind w:left="360" w:hanging="360"/>
        <w:rPr>
          <w:rFonts w:ascii="Arial" w:hAnsi="Arial"/>
          <w:b/>
          <w:color w:val="000000" w:themeColor="text1"/>
          <w:sz w:val="24"/>
        </w:rPr>
      </w:pPr>
      <w:r w:rsidRPr="00B17E96">
        <w:rPr>
          <w:rFonts w:ascii="Arial" w:hAnsi="Arial"/>
          <w:b/>
          <w:color w:val="000000" w:themeColor="text1"/>
          <w:sz w:val="24"/>
        </w:rPr>
        <w:t xml:space="preserve">Training &amp; Certification Process: </w:t>
      </w:r>
    </w:p>
    <w:p w:rsidR="00B86608" w:rsidRPr="00B17E96" w:rsidRDefault="00B86608" w:rsidP="00B86608">
      <w:pPr>
        <w:numPr>
          <w:ilvl w:val="0"/>
          <w:numId w:val="23"/>
        </w:numPr>
        <w:overflowPunct/>
        <w:autoSpaceDE/>
        <w:autoSpaceDN/>
        <w:adjustRightInd/>
        <w:textAlignment w:val="auto"/>
        <w:rPr>
          <w:rFonts w:ascii="Arial" w:hAnsi="Arial" w:cs="Arial"/>
          <w:color w:val="000000" w:themeColor="text1"/>
        </w:rPr>
      </w:pPr>
      <w:r w:rsidRPr="00B17E96">
        <w:rPr>
          <w:rFonts w:ascii="Arial" w:hAnsi="Arial" w:cs="Arial"/>
          <w:b/>
          <w:bCs/>
          <w:color w:val="000000" w:themeColor="text1"/>
        </w:rPr>
        <w:t xml:space="preserve">Training </w:t>
      </w:r>
      <w:r w:rsidRPr="00B17E96">
        <w:rPr>
          <w:rFonts w:ascii="Arial" w:hAnsi="Arial" w:cs="Arial"/>
          <w:color w:val="000000" w:themeColor="text1"/>
        </w:rPr>
        <w:t xml:space="preserve"> - Training materials are identified as the Procedure (at a minimum) and any supporting workmanship standards as identified by the trainer </w:t>
      </w:r>
    </w:p>
    <w:p w:rsidR="00B86608" w:rsidRPr="00B17E96" w:rsidRDefault="00B86608" w:rsidP="00B86608">
      <w:pPr>
        <w:numPr>
          <w:ilvl w:val="0"/>
          <w:numId w:val="23"/>
        </w:numPr>
        <w:overflowPunct/>
        <w:autoSpaceDE/>
        <w:autoSpaceDN/>
        <w:adjustRightInd/>
        <w:textAlignment w:val="auto"/>
        <w:rPr>
          <w:rFonts w:ascii="Arial" w:hAnsi="Arial" w:cs="Arial"/>
          <w:color w:val="000000" w:themeColor="text1"/>
        </w:rPr>
      </w:pPr>
      <w:r w:rsidRPr="00B17E96">
        <w:rPr>
          <w:rFonts w:ascii="Arial" w:hAnsi="Arial" w:cs="Arial"/>
          <w:b/>
          <w:bCs/>
          <w:color w:val="000000" w:themeColor="text1"/>
        </w:rPr>
        <w:t>Verification of training &amp; Certification</w:t>
      </w:r>
      <w:r w:rsidRPr="00B17E96">
        <w:rPr>
          <w:rFonts w:ascii="Arial" w:hAnsi="Arial" w:cs="Arial"/>
          <w:color w:val="000000" w:themeColor="text1"/>
        </w:rPr>
        <w:t xml:space="preserve"> - is documented per completion of training which will signify certification to this process documented per </w:t>
      </w:r>
      <w:r w:rsidRPr="00B17E96">
        <w:rPr>
          <w:rFonts w:ascii="Arial" w:hAnsi="Arial" w:cs="Arial"/>
          <w:b/>
          <w:bCs/>
          <w:color w:val="000000" w:themeColor="text1"/>
        </w:rPr>
        <w:t>TA3</w:t>
      </w:r>
      <w:r w:rsidR="00045B2B" w:rsidRPr="00B17E96">
        <w:rPr>
          <w:rFonts w:ascii="Arial" w:hAnsi="Arial" w:cs="Arial"/>
          <w:b/>
          <w:bCs/>
          <w:color w:val="000000" w:themeColor="text1"/>
        </w:rPr>
        <w:t>0</w:t>
      </w:r>
      <w:r w:rsidRPr="00B17E96">
        <w:rPr>
          <w:rFonts w:ascii="Arial" w:hAnsi="Arial" w:cs="Arial"/>
          <w:b/>
          <w:bCs/>
          <w:color w:val="000000" w:themeColor="text1"/>
        </w:rPr>
        <w:t xml:space="preserve"> Training</w:t>
      </w:r>
    </w:p>
    <w:p w:rsidR="00B86608" w:rsidRPr="00B17E96" w:rsidRDefault="00B86608" w:rsidP="00B86608">
      <w:pPr>
        <w:numPr>
          <w:ilvl w:val="0"/>
          <w:numId w:val="23"/>
        </w:numPr>
        <w:overflowPunct/>
        <w:autoSpaceDE/>
        <w:autoSpaceDN/>
        <w:adjustRightInd/>
        <w:textAlignment w:val="auto"/>
        <w:rPr>
          <w:rFonts w:ascii="Arial" w:hAnsi="Arial" w:cs="Arial"/>
          <w:color w:val="000000" w:themeColor="text1"/>
        </w:rPr>
      </w:pPr>
      <w:r w:rsidRPr="00B17E96">
        <w:rPr>
          <w:rFonts w:ascii="Arial" w:hAnsi="Arial" w:cs="Arial"/>
          <w:b/>
          <w:bCs/>
          <w:color w:val="000000" w:themeColor="text1"/>
        </w:rPr>
        <w:t>Re-certification</w:t>
      </w:r>
      <w:r w:rsidRPr="00B17E96">
        <w:rPr>
          <w:rFonts w:ascii="Arial" w:hAnsi="Arial" w:cs="Arial"/>
          <w:color w:val="000000" w:themeColor="text1"/>
        </w:rPr>
        <w:t xml:space="preserve"> – Accomplished every two years (at a minimum per procedure revision) by review of the procedure and documented per </w:t>
      </w:r>
      <w:r w:rsidRPr="00B17E96">
        <w:rPr>
          <w:rFonts w:ascii="Arial" w:hAnsi="Arial" w:cs="Arial"/>
          <w:b/>
          <w:bCs/>
          <w:color w:val="000000" w:themeColor="text1"/>
        </w:rPr>
        <w:t>TA30 Training</w:t>
      </w:r>
    </w:p>
    <w:p w:rsidR="00B86608" w:rsidRPr="00B17E96" w:rsidRDefault="00B86608" w:rsidP="00B86608">
      <w:pPr>
        <w:numPr>
          <w:ilvl w:val="0"/>
          <w:numId w:val="23"/>
        </w:numPr>
        <w:overflowPunct/>
        <w:autoSpaceDE/>
        <w:autoSpaceDN/>
        <w:adjustRightInd/>
        <w:textAlignment w:val="auto"/>
        <w:rPr>
          <w:rFonts w:ascii="Arial" w:hAnsi="Arial" w:cs="Arial"/>
          <w:color w:val="000000" w:themeColor="text1"/>
        </w:rPr>
      </w:pPr>
      <w:r w:rsidRPr="00B17E96">
        <w:rPr>
          <w:rFonts w:ascii="Arial" w:hAnsi="Arial" w:cs="Arial"/>
          <w:b/>
          <w:bCs/>
          <w:color w:val="000000" w:themeColor="text1"/>
        </w:rPr>
        <w:t>Audit</w:t>
      </w:r>
      <w:r w:rsidRPr="00B17E96">
        <w:rPr>
          <w:rFonts w:ascii="Arial" w:hAnsi="Arial" w:cs="Arial"/>
          <w:color w:val="000000" w:themeColor="text1"/>
        </w:rPr>
        <w:t xml:space="preserve"> – as defined per </w:t>
      </w:r>
      <w:r w:rsidR="00045B2B" w:rsidRPr="00B17E96">
        <w:rPr>
          <w:rFonts w:ascii="Arial" w:hAnsi="Arial" w:cs="Arial"/>
          <w:b/>
          <w:bCs/>
          <w:color w:val="000000" w:themeColor="text1"/>
        </w:rPr>
        <w:t>QA03</w:t>
      </w:r>
      <w:r w:rsidRPr="00B17E96">
        <w:rPr>
          <w:rFonts w:ascii="Arial" w:hAnsi="Arial" w:cs="Arial"/>
          <w:color w:val="000000" w:themeColor="text1"/>
        </w:rPr>
        <w:t xml:space="preserve"> </w:t>
      </w:r>
      <w:bookmarkStart w:id="0" w:name="_GoBack"/>
      <w:bookmarkEnd w:id="0"/>
    </w:p>
    <w:p w:rsidR="008408A9" w:rsidRPr="00B17E96" w:rsidRDefault="008408A9" w:rsidP="00B86608">
      <w:pPr>
        <w:tabs>
          <w:tab w:val="left" w:pos="720"/>
        </w:tabs>
        <w:ind w:left="360" w:hanging="360"/>
        <w:rPr>
          <w:rFonts w:ascii="Arial" w:hAnsi="Arial" w:cs="Arial"/>
          <w:b/>
          <w:color w:val="000000" w:themeColor="text1"/>
          <w:sz w:val="24"/>
          <w:szCs w:val="24"/>
        </w:rPr>
      </w:pPr>
    </w:p>
    <w:p w:rsidR="00B86608" w:rsidRPr="00B17E96" w:rsidRDefault="00B86608" w:rsidP="00B86608">
      <w:pPr>
        <w:tabs>
          <w:tab w:val="left" w:pos="720"/>
        </w:tabs>
        <w:ind w:left="360" w:hanging="360"/>
        <w:rPr>
          <w:rFonts w:ascii="Arial" w:hAnsi="Arial" w:cs="Arial"/>
          <w:b/>
          <w:color w:val="000000" w:themeColor="text1"/>
          <w:sz w:val="24"/>
          <w:szCs w:val="24"/>
        </w:rPr>
      </w:pPr>
      <w:r w:rsidRPr="00B17E96">
        <w:rPr>
          <w:rFonts w:ascii="Arial" w:hAnsi="Arial" w:cs="Arial"/>
          <w:b/>
          <w:color w:val="000000" w:themeColor="text1"/>
          <w:sz w:val="24"/>
          <w:szCs w:val="24"/>
        </w:rPr>
        <w:t>Procedure:</w:t>
      </w:r>
    </w:p>
    <w:p w:rsidR="00B86608" w:rsidRPr="00B17E96" w:rsidRDefault="00B86608" w:rsidP="00B86608">
      <w:pPr>
        <w:pStyle w:val="Heading3"/>
        <w:ind w:right="-360"/>
        <w:rPr>
          <w:color w:val="000000" w:themeColor="text1"/>
          <w:sz w:val="20"/>
          <w:szCs w:val="20"/>
        </w:rPr>
      </w:pPr>
      <w:r w:rsidRPr="00B17E96">
        <w:rPr>
          <w:color w:val="000000" w:themeColor="text1"/>
          <w:sz w:val="20"/>
          <w:szCs w:val="20"/>
        </w:rPr>
        <w:t>TOOLS &amp; EQUIPMENT</w:t>
      </w:r>
    </w:p>
    <w:p w:rsidR="00B86608" w:rsidRPr="00B17E96" w:rsidRDefault="00B86608" w:rsidP="00B86608">
      <w:pPr>
        <w:numPr>
          <w:ilvl w:val="0"/>
          <w:numId w:val="20"/>
        </w:numPr>
        <w:overflowPunct/>
        <w:autoSpaceDE/>
        <w:autoSpaceDN/>
        <w:adjustRightInd/>
        <w:ind w:right="-360"/>
        <w:textAlignment w:val="auto"/>
        <w:rPr>
          <w:rFonts w:ascii="Arial" w:hAnsi="Arial" w:cs="Arial"/>
          <w:color w:val="000000" w:themeColor="text1"/>
        </w:rPr>
      </w:pPr>
      <w:r w:rsidRPr="00B17E96">
        <w:rPr>
          <w:rFonts w:ascii="Arial" w:hAnsi="Arial" w:cs="Arial"/>
          <w:color w:val="000000" w:themeColor="text1"/>
        </w:rPr>
        <w:t>Tools (i.e. tweezers, scalpels, side cutters, wire cutters) used in Assembly should be, at a minimum, cleaned by wiping with alcohol to prevent contamination during the assembly process</w:t>
      </w:r>
      <w:r w:rsidR="004D38F9">
        <w:rPr>
          <w:rFonts w:ascii="Arial" w:hAnsi="Arial" w:cs="Arial"/>
          <w:color w:val="000000" w:themeColor="text1"/>
        </w:rPr>
        <w:t>.</w:t>
      </w:r>
    </w:p>
    <w:p w:rsidR="00B86608" w:rsidRPr="00B17E96" w:rsidRDefault="00B86608" w:rsidP="00B86608">
      <w:pPr>
        <w:numPr>
          <w:ilvl w:val="0"/>
          <w:numId w:val="20"/>
        </w:numPr>
        <w:overflowPunct/>
        <w:autoSpaceDE/>
        <w:autoSpaceDN/>
        <w:adjustRightInd/>
        <w:ind w:right="-360"/>
        <w:textAlignment w:val="auto"/>
        <w:rPr>
          <w:rFonts w:ascii="Arial" w:hAnsi="Arial" w:cs="Arial"/>
          <w:color w:val="000000" w:themeColor="text1"/>
        </w:rPr>
      </w:pPr>
      <w:r w:rsidRPr="00B17E96">
        <w:rPr>
          <w:rFonts w:ascii="Arial" w:hAnsi="Arial" w:cs="Arial"/>
          <w:color w:val="000000" w:themeColor="text1"/>
        </w:rPr>
        <w:t>Make sure tools are appropriate for the designated job</w:t>
      </w:r>
      <w:r w:rsidR="004D38F9">
        <w:rPr>
          <w:rFonts w:ascii="Arial" w:hAnsi="Arial" w:cs="Arial"/>
          <w:color w:val="000000" w:themeColor="text1"/>
        </w:rPr>
        <w:t>.</w:t>
      </w:r>
    </w:p>
    <w:p w:rsidR="00B86608" w:rsidRPr="00B17E96" w:rsidRDefault="00B86608" w:rsidP="00B86608">
      <w:pPr>
        <w:numPr>
          <w:ilvl w:val="0"/>
          <w:numId w:val="20"/>
        </w:numPr>
        <w:overflowPunct/>
        <w:autoSpaceDE/>
        <w:autoSpaceDN/>
        <w:adjustRightInd/>
        <w:ind w:right="-360"/>
        <w:textAlignment w:val="auto"/>
        <w:rPr>
          <w:rFonts w:ascii="Arial" w:hAnsi="Arial" w:cs="Arial"/>
          <w:color w:val="000000" w:themeColor="text1"/>
        </w:rPr>
      </w:pPr>
      <w:r w:rsidRPr="00B17E96">
        <w:rPr>
          <w:rFonts w:ascii="Arial" w:hAnsi="Arial" w:cs="Arial"/>
          <w:color w:val="000000" w:themeColor="text1"/>
        </w:rPr>
        <w:t>Ensure that tweezers are not bent or broken</w:t>
      </w:r>
      <w:r w:rsidR="004D38F9">
        <w:rPr>
          <w:rFonts w:ascii="Arial" w:hAnsi="Arial" w:cs="Arial"/>
          <w:color w:val="000000" w:themeColor="text1"/>
        </w:rPr>
        <w:t>.</w:t>
      </w:r>
    </w:p>
    <w:p w:rsidR="00B86608" w:rsidRPr="00B17E96" w:rsidRDefault="00B86608" w:rsidP="00B86608">
      <w:pPr>
        <w:numPr>
          <w:ilvl w:val="0"/>
          <w:numId w:val="20"/>
        </w:numPr>
        <w:overflowPunct/>
        <w:autoSpaceDE/>
        <w:autoSpaceDN/>
        <w:adjustRightInd/>
        <w:ind w:right="-720"/>
        <w:textAlignment w:val="auto"/>
        <w:rPr>
          <w:rFonts w:ascii="Arial" w:hAnsi="Arial" w:cs="Arial"/>
          <w:color w:val="000000" w:themeColor="text1"/>
        </w:rPr>
      </w:pPr>
      <w:r w:rsidRPr="00B17E96">
        <w:rPr>
          <w:rFonts w:ascii="Arial" w:hAnsi="Arial" w:cs="Arial"/>
          <w:color w:val="000000" w:themeColor="text1"/>
        </w:rPr>
        <w:t>Ensure cutting tools (i.e. side cutters, scalpel blades) are not dull, nicked, or broken; replace as needed</w:t>
      </w:r>
      <w:r w:rsidR="004D38F9">
        <w:rPr>
          <w:rFonts w:ascii="Arial" w:hAnsi="Arial" w:cs="Arial"/>
          <w:color w:val="000000" w:themeColor="text1"/>
        </w:rPr>
        <w:t>.</w:t>
      </w:r>
    </w:p>
    <w:p w:rsidR="00B86608" w:rsidRPr="00B17E96" w:rsidRDefault="00B86608" w:rsidP="00B86608">
      <w:pPr>
        <w:numPr>
          <w:ilvl w:val="0"/>
          <w:numId w:val="20"/>
        </w:numPr>
        <w:overflowPunct/>
        <w:autoSpaceDE/>
        <w:autoSpaceDN/>
        <w:adjustRightInd/>
        <w:ind w:right="-360"/>
        <w:textAlignment w:val="auto"/>
        <w:rPr>
          <w:rFonts w:ascii="Arial" w:hAnsi="Arial" w:cs="Arial"/>
          <w:color w:val="000000" w:themeColor="text1"/>
        </w:rPr>
      </w:pPr>
      <w:r w:rsidRPr="00B17E96">
        <w:rPr>
          <w:rFonts w:ascii="Arial" w:hAnsi="Arial" w:cs="Arial"/>
          <w:color w:val="000000" w:themeColor="text1"/>
        </w:rPr>
        <w:t>Make sure that the microscope is clean and focused properly</w:t>
      </w:r>
      <w:r w:rsidR="004D38F9">
        <w:rPr>
          <w:rFonts w:ascii="Arial" w:hAnsi="Arial" w:cs="Arial"/>
          <w:color w:val="000000" w:themeColor="text1"/>
        </w:rPr>
        <w:t>.</w:t>
      </w:r>
    </w:p>
    <w:p w:rsidR="00B86608" w:rsidRPr="00B17E96" w:rsidRDefault="00B86608" w:rsidP="00B86608">
      <w:pPr>
        <w:numPr>
          <w:ilvl w:val="0"/>
          <w:numId w:val="20"/>
        </w:numPr>
        <w:overflowPunct/>
        <w:autoSpaceDE/>
        <w:autoSpaceDN/>
        <w:adjustRightInd/>
        <w:ind w:right="-360"/>
        <w:textAlignment w:val="auto"/>
        <w:rPr>
          <w:rFonts w:ascii="Arial" w:hAnsi="Arial" w:cs="Arial"/>
          <w:color w:val="000000" w:themeColor="text1"/>
        </w:rPr>
      </w:pPr>
      <w:r w:rsidRPr="00B17E96">
        <w:rPr>
          <w:rFonts w:ascii="Arial" w:hAnsi="Arial" w:cs="Arial"/>
          <w:color w:val="000000" w:themeColor="text1"/>
        </w:rPr>
        <w:t>Make sure all equipment is working properly (i.e. grounded, charged batteries) prior to use</w:t>
      </w:r>
      <w:r w:rsidR="004D38F9">
        <w:rPr>
          <w:rFonts w:ascii="Arial" w:hAnsi="Arial" w:cs="Arial"/>
          <w:color w:val="000000" w:themeColor="text1"/>
        </w:rPr>
        <w:t>.</w:t>
      </w:r>
    </w:p>
    <w:p w:rsidR="00B86608" w:rsidRDefault="006245CA" w:rsidP="006245CA">
      <w:pPr>
        <w:numPr>
          <w:ilvl w:val="0"/>
          <w:numId w:val="20"/>
        </w:numPr>
        <w:overflowPunct/>
        <w:autoSpaceDE/>
        <w:autoSpaceDN/>
        <w:adjustRightInd/>
        <w:ind w:right="-360"/>
        <w:textAlignment w:val="auto"/>
        <w:rPr>
          <w:rFonts w:ascii="Arial" w:hAnsi="Arial" w:cs="Arial"/>
          <w:color w:val="000000" w:themeColor="text1"/>
        </w:rPr>
      </w:pPr>
      <w:r w:rsidRPr="00B17E96">
        <w:rPr>
          <w:rFonts w:ascii="Arial" w:hAnsi="Arial" w:cs="Arial"/>
          <w:color w:val="000000" w:themeColor="text1"/>
        </w:rPr>
        <w:t xml:space="preserve">Equipment calibration: Ensure that equipment requiring calibration </w:t>
      </w:r>
      <w:r w:rsidR="000D6A0F" w:rsidRPr="00B17E96">
        <w:rPr>
          <w:rFonts w:ascii="Arial" w:hAnsi="Arial" w:cs="Arial"/>
          <w:color w:val="000000" w:themeColor="text1"/>
        </w:rPr>
        <w:t>(</w:t>
      </w:r>
      <w:r w:rsidRPr="00B17E96">
        <w:rPr>
          <w:rFonts w:ascii="Arial" w:hAnsi="Arial" w:cs="Arial"/>
          <w:color w:val="000000" w:themeColor="text1"/>
        </w:rPr>
        <w:t>per QA132</w:t>
      </w:r>
      <w:r w:rsidR="000D6A0F" w:rsidRPr="00B17E96">
        <w:rPr>
          <w:rFonts w:ascii="Arial" w:hAnsi="Arial" w:cs="Arial"/>
          <w:color w:val="000000" w:themeColor="text1"/>
        </w:rPr>
        <w:t xml:space="preserve"> and </w:t>
      </w:r>
      <w:r w:rsidRPr="00B17E96">
        <w:rPr>
          <w:rFonts w:ascii="Arial" w:hAnsi="Arial" w:cs="Arial"/>
          <w:color w:val="000000" w:themeColor="text1"/>
        </w:rPr>
        <w:t>identified by a green calibration system sticker), has not passed its due date.</w:t>
      </w:r>
    </w:p>
    <w:p w:rsidR="00333927" w:rsidRPr="00AF2C2D" w:rsidRDefault="00DD46EC" w:rsidP="00333927">
      <w:pPr>
        <w:numPr>
          <w:ilvl w:val="0"/>
          <w:numId w:val="20"/>
        </w:numPr>
        <w:overflowPunct/>
        <w:autoSpaceDE/>
        <w:autoSpaceDN/>
        <w:adjustRightInd/>
        <w:ind w:right="-360"/>
        <w:textAlignment w:val="auto"/>
        <w:rPr>
          <w:rFonts w:ascii="Arial" w:hAnsi="Arial" w:cs="Arial"/>
          <w:color w:val="000000" w:themeColor="text1"/>
        </w:rPr>
      </w:pPr>
      <w:r>
        <w:rPr>
          <w:rFonts w:ascii="Arial" w:hAnsi="Arial" w:cs="Arial"/>
          <w:color w:val="FF0000"/>
        </w:rPr>
        <w:t>For wire stripping and cutting to length, refer to TA1062.</w:t>
      </w:r>
    </w:p>
    <w:p w:rsidR="00AF2C2D" w:rsidRPr="00333927" w:rsidRDefault="00AF2C2D" w:rsidP="00AF2C2D">
      <w:pPr>
        <w:overflowPunct/>
        <w:autoSpaceDE/>
        <w:autoSpaceDN/>
        <w:adjustRightInd/>
        <w:ind w:left="360" w:right="-360"/>
        <w:textAlignment w:val="auto"/>
        <w:rPr>
          <w:rFonts w:ascii="Arial" w:hAnsi="Arial" w:cs="Arial"/>
          <w:color w:val="000000" w:themeColor="text1"/>
        </w:rPr>
      </w:pPr>
    </w:p>
    <w:p w:rsidR="00333927" w:rsidRPr="00AF2C2D" w:rsidRDefault="00333927" w:rsidP="00AF2C2D">
      <w:pPr>
        <w:numPr>
          <w:ilvl w:val="0"/>
          <w:numId w:val="20"/>
        </w:numPr>
        <w:overflowPunct/>
        <w:autoSpaceDE/>
        <w:autoSpaceDN/>
        <w:adjustRightInd/>
        <w:ind w:right="-360"/>
        <w:textAlignment w:val="auto"/>
        <w:rPr>
          <w:rFonts w:ascii="Arial" w:hAnsi="Arial" w:cs="Arial"/>
          <w:color w:val="000000" w:themeColor="text1"/>
        </w:rPr>
      </w:pPr>
      <w:r w:rsidRPr="00AF2C2D">
        <w:rPr>
          <w:rFonts w:ascii="Arial" w:hAnsi="Arial" w:cs="Arial"/>
          <w:color w:val="FF0000"/>
        </w:rPr>
        <w:t>NOTE: The following</w:t>
      </w:r>
      <w:r w:rsidR="00AF2C2D">
        <w:rPr>
          <w:rFonts w:ascii="Arial" w:hAnsi="Arial" w:cs="Arial"/>
          <w:color w:val="FF0000"/>
        </w:rPr>
        <w:t xml:space="preserve"> </w:t>
      </w:r>
      <w:proofErr w:type="gramStart"/>
      <w:r w:rsidR="00AF2C2D">
        <w:rPr>
          <w:rFonts w:ascii="Arial" w:hAnsi="Arial" w:cs="Arial"/>
          <w:color w:val="FF0000"/>
        </w:rPr>
        <w:t>cable</w:t>
      </w:r>
      <w:r w:rsidRPr="00AF2C2D">
        <w:rPr>
          <w:rFonts w:ascii="Arial" w:hAnsi="Arial" w:cs="Arial"/>
          <w:color w:val="FF0000"/>
        </w:rPr>
        <w:t xml:space="preserve"> </w:t>
      </w:r>
      <w:r w:rsidR="00AF2C2D">
        <w:rPr>
          <w:rFonts w:ascii="Arial" w:hAnsi="Arial" w:cs="Arial"/>
          <w:color w:val="FF0000"/>
        </w:rPr>
        <w:t xml:space="preserve">winder accuracy </w:t>
      </w:r>
      <w:r w:rsidRPr="00AF2C2D">
        <w:rPr>
          <w:rFonts w:ascii="Arial" w:hAnsi="Arial" w:cs="Arial"/>
          <w:color w:val="FF0000"/>
        </w:rPr>
        <w:t>tests</w:t>
      </w:r>
      <w:proofErr w:type="gramEnd"/>
      <w:r w:rsidRPr="00AF2C2D">
        <w:rPr>
          <w:rFonts w:ascii="Arial" w:hAnsi="Arial" w:cs="Arial"/>
          <w:color w:val="FF0000"/>
        </w:rPr>
        <w:t xml:space="preserve"> are performed </w:t>
      </w:r>
      <w:r w:rsidR="00AF2C2D">
        <w:rPr>
          <w:rFonts w:ascii="Arial" w:hAnsi="Arial" w:cs="Arial"/>
          <w:color w:val="FF0000"/>
        </w:rPr>
        <w:t xml:space="preserve">by a </w:t>
      </w:r>
      <w:r w:rsidRPr="00AF2C2D">
        <w:rPr>
          <w:rFonts w:ascii="Arial" w:hAnsi="Arial" w:cs="Arial"/>
          <w:color w:val="FF0000"/>
        </w:rPr>
        <w:t>PM technician or delegated representative.</w:t>
      </w:r>
    </w:p>
    <w:p w:rsidR="00333927" w:rsidRPr="00333927" w:rsidRDefault="004D41A0" w:rsidP="00333927">
      <w:pPr>
        <w:numPr>
          <w:ilvl w:val="0"/>
          <w:numId w:val="21"/>
        </w:numPr>
        <w:overflowPunct/>
        <w:autoSpaceDE/>
        <w:autoSpaceDN/>
        <w:adjustRightInd/>
        <w:ind w:right="-360"/>
        <w:textAlignment w:val="auto"/>
        <w:rPr>
          <w:rFonts w:ascii="Arial" w:hAnsi="Arial" w:cs="Arial"/>
          <w:color w:val="000000" w:themeColor="text1"/>
        </w:rPr>
      </w:pPr>
      <w:r w:rsidRPr="00333927">
        <w:rPr>
          <w:rFonts w:ascii="Arial" w:hAnsi="Arial" w:cs="Arial"/>
          <w:color w:val="000000" w:themeColor="text1"/>
        </w:rPr>
        <w:t>For hand c</w:t>
      </w:r>
      <w:r w:rsidR="00B86608" w:rsidRPr="00333927">
        <w:rPr>
          <w:rFonts w:ascii="Arial" w:hAnsi="Arial" w:cs="Arial"/>
          <w:color w:val="000000" w:themeColor="text1"/>
        </w:rPr>
        <w:t>able winder accuracy verification</w:t>
      </w:r>
      <w:r w:rsidR="00333927">
        <w:rPr>
          <w:rFonts w:ascii="Arial" w:hAnsi="Arial" w:cs="Arial"/>
          <w:color w:val="000000" w:themeColor="text1"/>
        </w:rPr>
        <w:t xml:space="preserve"> (</w:t>
      </w:r>
      <w:r w:rsidR="00333927">
        <w:rPr>
          <w:rFonts w:ascii="Arial" w:hAnsi="Arial" w:cs="Arial"/>
          <w:color w:val="FF0000"/>
        </w:rPr>
        <w:t>NY and NC)</w:t>
      </w:r>
      <w:r w:rsidRPr="00333927">
        <w:rPr>
          <w:rFonts w:ascii="Arial" w:hAnsi="Arial" w:cs="Arial"/>
          <w:color w:val="000000" w:themeColor="text1"/>
        </w:rPr>
        <w:t>:</w:t>
      </w:r>
    </w:p>
    <w:p w:rsidR="00B86608" w:rsidRPr="00333927" w:rsidRDefault="00B86608" w:rsidP="00B86608">
      <w:pPr>
        <w:numPr>
          <w:ilvl w:val="1"/>
          <w:numId w:val="21"/>
        </w:numPr>
        <w:overflowPunct/>
        <w:autoSpaceDE/>
        <w:autoSpaceDN/>
        <w:adjustRightInd/>
        <w:ind w:right="-360"/>
        <w:textAlignment w:val="auto"/>
        <w:rPr>
          <w:rFonts w:ascii="Arial" w:hAnsi="Arial" w:cs="Arial"/>
          <w:color w:val="000000" w:themeColor="text1"/>
        </w:rPr>
      </w:pPr>
      <w:r w:rsidRPr="00333927">
        <w:rPr>
          <w:rFonts w:ascii="Arial" w:hAnsi="Arial" w:cs="Arial"/>
          <w:color w:val="000000" w:themeColor="text1"/>
        </w:rPr>
        <w:t xml:space="preserve">CAUTION – Do not run any twisted pair cable that is unprotected by a jacket (i.e. 031/035) through the cable </w:t>
      </w:r>
      <w:proofErr w:type="gramStart"/>
      <w:r w:rsidRPr="00333927">
        <w:rPr>
          <w:rFonts w:ascii="Arial" w:hAnsi="Arial" w:cs="Arial"/>
          <w:color w:val="000000" w:themeColor="text1"/>
        </w:rPr>
        <w:t>winder</w:t>
      </w:r>
      <w:proofErr w:type="gramEnd"/>
      <w:r w:rsidRPr="00333927">
        <w:rPr>
          <w:rFonts w:ascii="Arial" w:hAnsi="Arial" w:cs="Arial"/>
          <w:color w:val="000000" w:themeColor="text1"/>
        </w:rPr>
        <w:t xml:space="preserve"> as it will damage cable.</w:t>
      </w:r>
    </w:p>
    <w:p w:rsidR="00B86608" w:rsidRPr="00333927" w:rsidRDefault="00B86608" w:rsidP="009B0B39">
      <w:pPr>
        <w:numPr>
          <w:ilvl w:val="1"/>
          <w:numId w:val="21"/>
        </w:numPr>
        <w:overflowPunct/>
        <w:autoSpaceDE/>
        <w:autoSpaceDN/>
        <w:adjustRightInd/>
        <w:ind w:right="-360"/>
        <w:textAlignment w:val="auto"/>
        <w:rPr>
          <w:rFonts w:ascii="Arial" w:hAnsi="Arial" w:cs="Arial"/>
          <w:color w:val="000000" w:themeColor="text1"/>
        </w:rPr>
      </w:pPr>
      <w:r w:rsidRPr="00333927">
        <w:rPr>
          <w:rFonts w:ascii="Arial" w:hAnsi="Arial" w:cs="Arial"/>
          <w:color w:val="000000" w:themeColor="text1"/>
        </w:rPr>
        <w:t xml:space="preserve">Cable winders are verified </w:t>
      </w:r>
      <w:r w:rsidR="006245CA" w:rsidRPr="00333927">
        <w:rPr>
          <w:rFonts w:ascii="Arial" w:hAnsi="Arial" w:cs="Arial"/>
          <w:color w:val="000000" w:themeColor="text1"/>
        </w:rPr>
        <w:t xml:space="preserve">with a calibrated scale or measuring tape </w:t>
      </w:r>
      <w:r w:rsidR="004D41A0" w:rsidRPr="00333927">
        <w:rPr>
          <w:rFonts w:ascii="Arial" w:hAnsi="Arial" w:cs="Arial"/>
          <w:color w:val="000000" w:themeColor="text1"/>
        </w:rPr>
        <w:t>per the Maintenance databas</w:t>
      </w:r>
      <w:r w:rsidR="009B0B39" w:rsidRPr="00333927">
        <w:rPr>
          <w:rFonts w:ascii="Arial" w:hAnsi="Arial" w:cs="Arial"/>
          <w:color w:val="000000" w:themeColor="text1"/>
        </w:rPr>
        <w:t>e and v</w:t>
      </w:r>
      <w:r w:rsidRPr="00333927">
        <w:rPr>
          <w:rFonts w:ascii="Arial" w:hAnsi="Arial" w:cs="Arial"/>
          <w:color w:val="000000" w:themeColor="text1"/>
        </w:rPr>
        <w:t>erification is recorded in the Maintenance Log issued from the Maintenance database.</w:t>
      </w:r>
    </w:p>
    <w:p w:rsidR="00B86608" w:rsidRPr="00333927" w:rsidRDefault="00B86608" w:rsidP="00B86608">
      <w:pPr>
        <w:numPr>
          <w:ilvl w:val="1"/>
          <w:numId w:val="21"/>
        </w:numPr>
        <w:overflowPunct/>
        <w:autoSpaceDE/>
        <w:autoSpaceDN/>
        <w:adjustRightInd/>
        <w:ind w:right="-360"/>
        <w:textAlignment w:val="auto"/>
        <w:rPr>
          <w:rFonts w:ascii="Arial" w:hAnsi="Arial" w:cs="Arial"/>
          <w:color w:val="000000" w:themeColor="text1"/>
        </w:rPr>
      </w:pPr>
      <w:r w:rsidRPr="00333927">
        <w:rPr>
          <w:rFonts w:ascii="Arial" w:hAnsi="Arial" w:cs="Arial"/>
          <w:color w:val="000000" w:themeColor="text1"/>
        </w:rPr>
        <w:t>Verification process.</w:t>
      </w:r>
    </w:p>
    <w:p w:rsidR="00B86608" w:rsidRPr="00333927" w:rsidRDefault="00B86608" w:rsidP="00B86608">
      <w:pPr>
        <w:numPr>
          <w:ilvl w:val="2"/>
          <w:numId w:val="34"/>
        </w:numPr>
        <w:tabs>
          <w:tab w:val="clear" w:pos="2160"/>
        </w:tabs>
        <w:overflowPunct/>
        <w:autoSpaceDE/>
        <w:autoSpaceDN/>
        <w:adjustRightInd/>
        <w:ind w:left="1800" w:right="-360"/>
        <w:textAlignment w:val="auto"/>
        <w:rPr>
          <w:rFonts w:ascii="Arial" w:hAnsi="Arial" w:cs="Arial"/>
          <w:color w:val="000000" w:themeColor="text1"/>
        </w:rPr>
      </w:pPr>
      <w:r w:rsidRPr="00333927">
        <w:rPr>
          <w:rFonts w:ascii="Arial" w:hAnsi="Arial" w:cs="Arial"/>
          <w:color w:val="000000" w:themeColor="text1"/>
        </w:rPr>
        <w:t>Assure that all wheels are moving freely</w:t>
      </w:r>
      <w:r w:rsidR="004D38F9">
        <w:rPr>
          <w:rFonts w:ascii="Arial" w:hAnsi="Arial" w:cs="Arial"/>
          <w:color w:val="000000" w:themeColor="text1"/>
        </w:rPr>
        <w:t>.</w:t>
      </w:r>
    </w:p>
    <w:p w:rsidR="00B86608" w:rsidRPr="00333927" w:rsidRDefault="00B86608" w:rsidP="00B86608">
      <w:pPr>
        <w:numPr>
          <w:ilvl w:val="2"/>
          <w:numId w:val="34"/>
        </w:numPr>
        <w:tabs>
          <w:tab w:val="clear" w:pos="2160"/>
        </w:tabs>
        <w:overflowPunct/>
        <w:autoSpaceDE/>
        <w:autoSpaceDN/>
        <w:adjustRightInd/>
        <w:ind w:left="1800" w:right="-360"/>
        <w:textAlignment w:val="auto"/>
        <w:rPr>
          <w:rFonts w:ascii="Arial" w:hAnsi="Arial" w:cs="Arial"/>
          <w:color w:val="000000" w:themeColor="text1"/>
        </w:rPr>
      </w:pPr>
      <w:r w:rsidRPr="00333927">
        <w:rPr>
          <w:rFonts w:ascii="Arial" w:hAnsi="Arial" w:cs="Arial"/>
          <w:color w:val="000000" w:themeColor="text1"/>
        </w:rPr>
        <w:t xml:space="preserve">If the wheel is steel, use a </w:t>
      </w:r>
      <w:r w:rsidR="006245CA" w:rsidRPr="00333927">
        <w:rPr>
          <w:rFonts w:ascii="Arial" w:hAnsi="Arial" w:cs="Arial"/>
          <w:color w:val="000000" w:themeColor="text1"/>
        </w:rPr>
        <w:t xml:space="preserve">calibrated </w:t>
      </w:r>
      <w:r w:rsidRPr="00333927">
        <w:rPr>
          <w:rFonts w:ascii="Arial" w:hAnsi="Arial" w:cs="Arial"/>
          <w:color w:val="000000" w:themeColor="text1"/>
        </w:rPr>
        <w:t>1” wide steel measuring tape of good quality and condition (no kinks or bends), and of sufficient length.  If the wheel is coated, use a verified cable of sufficient length (</w:t>
      </w:r>
      <w:r w:rsidR="00261847" w:rsidRPr="00333927">
        <w:rPr>
          <w:rFonts w:ascii="Arial" w:hAnsi="Arial" w:cs="Arial"/>
          <w:color w:val="000000" w:themeColor="text1"/>
        </w:rPr>
        <w:t>~</w:t>
      </w:r>
      <w:r w:rsidRPr="00333927">
        <w:rPr>
          <w:rFonts w:ascii="Arial" w:hAnsi="Arial" w:cs="Arial"/>
          <w:color w:val="000000" w:themeColor="text1"/>
        </w:rPr>
        <w:t>30 ft.) with a 2 ft. mark and a 2</w:t>
      </w:r>
      <w:r w:rsidR="00261847" w:rsidRPr="00333927">
        <w:rPr>
          <w:rFonts w:ascii="Arial" w:hAnsi="Arial" w:cs="Arial"/>
          <w:color w:val="000000" w:themeColor="text1"/>
        </w:rPr>
        <w:t>2</w:t>
      </w:r>
      <w:r w:rsidRPr="00333927">
        <w:rPr>
          <w:rFonts w:ascii="Arial" w:hAnsi="Arial" w:cs="Arial"/>
          <w:color w:val="000000" w:themeColor="text1"/>
        </w:rPr>
        <w:t xml:space="preserve"> ft. mark (verify marking with a calibrated instrument).  Insert into measurer and pull through until the 2 ft. mark on the tape or cable is at the exit edge of the measurer.</w:t>
      </w:r>
    </w:p>
    <w:p w:rsidR="00B86608" w:rsidRPr="00333927" w:rsidRDefault="00B86608" w:rsidP="00B86608">
      <w:pPr>
        <w:numPr>
          <w:ilvl w:val="2"/>
          <w:numId w:val="34"/>
        </w:numPr>
        <w:tabs>
          <w:tab w:val="clear" w:pos="2160"/>
        </w:tabs>
        <w:overflowPunct/>
        <w:autoSpaceDE/>
        <w:autoSpaceDN/>
        <w:adjustRightInd/>
        <w:ind w:left="1800" w:right="-360"/>
        <w:textAlignment w:val="auto"/>
        <w:rPr>
          <w:rFonts w:ascii="Arial" w:hAnsi="Arial" w:cs="Arial"/>
          <w:color w:val="000000" w:themeColor="text1"/>
        </w:rPr>
      </w:pPr>
      <w:r w:rsidRPr="00333927">
        <w:rPr>
          <w:rFonts w:ascii="Arial" w:hAnsi="Arial" w:cs="Arial"/>
          <w:color w:val="000000" w:themeColor="text1"/>
        </w:rPr>
        <w:t>Reset the counter to zero.</w:t>
      </w:r>
    </w:p>
    <w:p w:rsidR="00B86608" w:rsidRPr="00333927" w:rsidRDefault="00B86608" w:rsidP="00B86608">
      <w:pPr>
        <w:numPr>
          <w:ilvl w:val="2"/>
          <w:numId w:val="34"/>
        </w:numPr>
        <w:tabs>
          <w:tab w:val="clear" w:pos="2160"/>
        </w:tabs>
        <w:overflowPunct/>
        <w:autoSpaceDE/>
        <w:autoSpaceDN/>
        <w:adjustRightInd/>
        <w:ind w:left="1800" w:right="-360"/>
        <w:textAlignment w:val="auto"/>
        <w:rPr>
          <w:rFonts w:ascii="Arial" w:hAnsi="Arial" w:cs="Arial"/>
          <w:color w:val="000000" w:themeColor="text1"/>
        </w:rPr>
      </w:pPr>
      <w:r w:rsidRPr="00333927">
        <w:rPr>
          <w:rFonts w:ascii="Arial" w:hAnsi="Arial" w:cs="Arial"/>
          <w:color w:val="000000" w:themeColor="text1"/>
        </w:rPr>
        <w:t xml:space="preserve">Continue pulling the </w:t>
      </w:r>
      <w:r w:rsidR="006245CA" w:rsidRPr="00333927">
        <w:rPr>
          <w:rFonts w:ascii="Arial" w:hAnsi="Arial" w:cs="Arial"/>
          <w:color w:val="000000" w:themeColor="text1"/>
        </w:rPr>
        <w:t xml:space="preserve">calibrated </w:t>
      </w:r>
      <w:r w:rsidRPr="00333927">
        <w:rPr>
          <w:rFonts w:ascii="Arial" w:hAnsi="Arial" w:cs="Arial"/>
          <w:color w:val="000000" w:themeColor="text1"/>
        </w:rPr>
        <w:t>steel tape</w:t>
      </w:r>
      <w:r w:rsidR="00261847" w:rsidRPr="00333927">
        <w:rPr>
          <w:rFonts w:ascii="Arial" w:hAnsi="Arial" w:cs="Arial"/>
          <w:color w:val="000000" w:themeColor="text1"/>
        </w:rPr>
        <w:t xml:space="preserve"> or cable</w:t>
      </w:r>
      <w:r w:rsidRPr="00333927">
        <w:rPr>
          <w:rFonts w:ascii="Arial" w:hAnsi="Arial" w:cs="Arial"/>
          <w:color w:val="000000" w:themeColor="text1"/>
        </w:rPr>
        <w:t xml:space="preserve"> through the measurer until the </w:t>
      </w:r>
      <w:r w:rsidR="00261847" w:rsidRPr="00333927">
        <w:rPr>
          <w:rFonts w:ascii="Arial" w:hAnsi="Arial" w:cs="Arial"/>
          <w:color w:val="000000" w:themeColor="text1"/>
        </w:rPr>
        <w:t>22</w:t>
      </w:r>
      <w:r w:rsidRPr="00333927">
        <w:rPr>
          <w:rFonts w:ascii="Arial" w:hAnsi="Arial" w:cs="Arial"/>
          <w:color w:val="000000" w:themeColor="text1"/>
        </w:rPr>
        <w:t xml:space="preserve"> ft. mark on the tape is at the edge of the measurer.</w:t>
      </w:r>
    </w:p>
    <w:p w:rsidR="00B86608" w:rsidRPr="00333927" w:rsidRDefault="00B86608" w:rsidP="00B86608">
      <w:pPr>
        <w:numPr>
          <w:ilvl w:val="2"/>
          <w:numId w:val="34"/>
        </w:numPr>
        <w:tabs>
          <w:tab w:val="clear" w:pos="2160"/>
        </w:tabs>
        <w:overflowPunct/>
        <w:autoSpaceDE/>
        <w:autoSpaceDN/>
        <w:adjustRightInd/>
        <w:ind w:left="1800" w:right="-360"/>
        <w:textAlignment w:val="auto"/>
        <w:rPr>
          <w:rFonts w:ascii="Arial" w:hAnsi="Arial" w:cs="Arial"/>
          <w:color w:val="000000" w:themeColor="text1"/>
        </w:rPr>
      </w:pPr>
      <w:r w:rsidRPr="00333927">
        <w:rPr>
          <w:rFonts w:ascii="Arial" w:hAnsi="Arial" w:cs="Arial"/>
          <w:color w:val="000000" w:themeColor="text1"/>
        </w:rPr>
        <w:t>The counter measure should read 2</w:t>
      </w:r>
      <w:r w:rsidR="00261847" w:rsidRPr="00333927">
        <w:rPr>
          <w:rFonts w:ascii="Arial" w:hAnsi="Arial" w:cs="Arial"/>
          <w:color w:val="000000" w:themeColor="text1"/>
        </w:rPr>
        <w:t>0</w:t>
      </w:r>
      <w:r w:rsidRPr="00333927">
        <w:rPr>
          <w:rFonts w:ascii="Arial" w:hAnsi="Arial" w:cs="Arial"/>
          <w:color w:val="000000" w:themeColor="text1"/>
        </w:rPr>
        <w:t xml:space="preserve"> </w:t>
      </w:r>
      <w:proofErr w:type="spellStart"/>
      <w:r w:rsidRPr="00333927">
        <w:rPr>
          <w:rFonts w:ascii="Arial" w:hAnsi="Arial" w:cs="Arial"/>
          <w:color w:val="000000" w:themeColor="text1"/>
        </w:rPr>
        <w:t>ft</w:t>
      </w:r>
      <w:proofErr w:type="spellEnd"/>
      <w:r w:rsidRPr="00333927">
        <w:rPr>
          <w:rFonts w:ascii="Arial" w:hAnsi="Arial" w:cs="Arial"/>
          <w:color w:val="000000" w:themeColor="text1"/>
        </w:rPr>
        <w:t xml:space="preserve"> +/- 1 ½”.</w:t>
      </w:r>
    </w:p>
    <w:p w:rsidR="004D41A0" w:rsidRPr="00333927" w:rsidRDefault="004D41A0" w:rsidP="004D41A0">
      <w:pPr>
        <w:numPr>
          <w:ilvl w:val="0"/>
          <w:numId w:val="21"/>
        </w:numPr>
        <w:overflowPunct/>
        <w:autoSpaceDE/>
        <w:autoSpaceDN/>
        <w:adjustRightInd/>
        <w:ind w:right="-360"/>
        <w:textAlignment w:val="auto"/>
        <w:rPr>
          <w:rFonts w:ascii="Arial" w:hAnsi="Arial" w:cs="Arial"/>
          <w:color w:val="000000" w:themeColor="text1"/>
        </w:rPr>
      </w:pPr>
      <w:r w:rsidRPr="00333927">
        <w:rPr>
          <w:rFonts w:ascii="Arial" w:hAnsi="Arial" w:cs="Arial"/>
          <w:color w:val="000000" w:themeColor="text1"/>
        </w:rPr>
        <w:t xml:space="preserve">For hand cable winder accuracy verification (with </w:t>
      </w:r>
      <w:r w:rsidR="00261847" w:rsidRPr="00333927">
        <w:rPr>
          <w:rFonts w:ascii="Arial" w:hAnsi="Arial" w:cs="Arial"/>
          <w:color w:val="000000" w:themeColor="text1"/>
        </w:rPr>
        <w:t xml:space="preserve">ATE </w:t>
      </w:r>
      <w:r w:rsidRPr="00333927">
        <w:rPr>
          <w:rFonts w:ascii="Arial" w:hAnsi="Arial" w:cs="Arial"/>
          <w:color w:val="000000" w:themeColor="text1"/>
        </w:rPr>
        <w:t>software</w:t>
      </w:r>
      <w:r w:rsidR="00333927">
        <w:rPr>
          <w:rFonts w:ascii="Arial" w:hAnsi="Arial" w:cs="Arial"/>
          <w:color w:val="000000" w:themeColor="text1"/>
        </w:rPr>
        <w:t xml:space="preserve">. </w:t>
      </w:r>
      <w:r w:rsidR="00333927">
        <w:rPr>
          <w:rFonts w:ascii="Arial" w:hAnsi="Arial" w:cs="Arial"/>
          <w:color w:val="FF0000"/>
        </w:rPr>
        <w:t>NC only</w:t>
      </w:r>
      <w:r w:rsidRPr="00333927">
        <w:rPr>
          <w:rFonts w:ascii="Arial" w:hAnsi="Arial" w:cs="Arial"/>
          <w:color w:val="000000" w:themeColor="text1"/>
        </w:rPr>
        <w:t>)</w:t>
      </w:r>
      <w:r w:rsidR="00333927">
        <w:rPr>
          <w:rFonts w:ascii="Arial" w:hAnsi="Arial" w:cs="Arial"/>
          <w:color w:val="000000" w:themeColor="text1"/>
        </w:rPr>
        <w:t xml:space="preserve"> </w:t>
      </w:r>
      <w:r w:rsidRPr="00333927">
        <w:rPr>
          <w:rFonts w:ascii="Arial" w:hAnsi="Arial" w:cs="Arial"/>
          <w:color w:val="000000" w:themeColor="text1"/>
        </w:rPr>
        <w:t>:</w:t>
      </w:r>
    </w:p>
    <w:p w:rsidR="004D41A0" w:rsidRPr="00333927" w:rsidRDefault="004D41A0" w:rsidP="004D41A0">
      <w:pPr>
        <w:numPr>
          <w:ilvl w:val="1"/>
          <w:numId w:val="21"/>
        </w:numPr>
        <w:overflowPunct/>
        <w:autoSpaceDE/>
        <w:autoSpaceDN/>
        <w:adjustRightInd/>
        <w:ind w:right="-360"/>
        <w:textAlignment w:val="auto"/>
        <w:rPr>
          <w:rFonts w:ascii="Arial" w:hAnsi="Arial" w:cs="Arial"/>
          <w:color w:val="000000" w:themeColor="text1"/>
        </w:rPr>
      </w:pPr>
      <w:r w:rsidRPr="00333927">
        <w:rPr>
          <w:rFonts w:ascii="Arial" w:hAnsi="Arial" w:cs="Arial"/>
          <w:color w:val="000000" w:themeColor="text1"/>
        </w:rPr>
        <w:t>Start the interface software (controlled as EE216 in the PCB ATE software), select “verify cable length”.</w:t>
      </w:r>
    </w:p>
    <w:p w:rsidR="004D41A0" w:rsidRPr="00333927" w:rsidRDefault="004D41A0" w:rsidP="004D41A0">
      <w:pPr>
        <w:numPr>
          <w:ilvl w:val="1"/>
          <w:numId w:val="21"/>
        </w:numPr>
        <w:overflowPunct/>
        <w:autoSpaceDE/>
        <w:autoSpaceDN/>
        <w:adjustRightInd/>
        <w:ind w:right="-360"/>
        <w:textAlignment w:val="auto"/>
        <w:rPr>
          <w:rFonts w:ascii="Arial" w:hAnsi="Arial" w:cs="Arial"/>
          <w:color w:val="000000" w:themeColor="text1"/>
        </w:rPr>
      </w:pPr>
      <w:r w:rsidRPr="00333927">
        <w:rPr>
          <w:rFonts w:ascii="Arial" w:hAnsi="Arial" w:cs="Arial"/>
          <w:color w:val="000000" w:themeColor="text1"/>
        </w:rPr>
        <w:t>Load a calibrated steel tape measure into the winder, with the “0” point even with the exit edge of the hand winder.</w:t>
      </w:r>
    </w:p>
    <w:p w:rsidR="004D41A0" w:rsidRPr="00333927" w:rsidRDefault="004D41A0" w:rsidP="004D41A0">
      <w:pPr>
        <w:numPr>
          <w:ilvl w:val="1"/>
          <w:numId w:val="21"/>
        </w:numPr>
        <w:overflowPunct/>
        <w:autoSpaceDE/>
        <w:autoSpaceDN/>
        <w:adjustRightInd/>
        <w:ind w:right="-360"/>
        <w:textAlignment w:val="auto"/>
        <w:rPr>
          <w:rFonts w:ascii="Arial" w:hAnsi="Arial" w:cs="Arial"/>
          <w:color w:val="000000" w:themeColor="text1"/>
        </w:rPr>
      </w:pPr>
      <w:r w:rsidRPr="00333927">
        <w:rPr>
          <w:rFonts w:ascii="Arial" w:hAnsi="Arial" w:cs="Arial"/>
          <w:color w:val="000000" w:themeColor="text1"/>
        </w:rPr>
        <w:t>Select “OK” to reset the encoder and software.</w:t>
      </w:r>
    </w:p>
    <w:p w:rsidR="004D41A0" w:rsidRPr="00333927" w:rsidRDefault="004D41A0" w:rsidP="004D41A0">
      <w:pPr>
        <w:numPr>
          <w:ilvl w:val="1"/>
          <w:numId w:val="21"/>
        </w:numPr>
        <w:overflowPunct/>
        <w:autoSpaceDE/>
        <w:autoSpaceDN/>
        <w:adjustRightInd/>
        <w:ind w:right="-360"/>
        <w:textAlignment w:val="auto"/>
        <w:rPr>
          <w:rFonts w:ascii="Arial" w:hAnsi="Arial" w:cs="Arial"/>
          <w:color w:val="000000" w:themeColor="text1"/>
        </w:rPr>
      </w:pPr>
      <w:r w:rsidRPr="00333927">
        <w:rPr>
          <w:rFonts w:ascii="Arial" w:hAnsi="Arial" w:cs="Arial"/>
          <w:color w:val="000000" w:themeColor="text1"/>
        </w:rPr>
        <w:t>Pull the tape measure through until the 25ft mark is even with the exit edge of the hand winder, select “take reading” in the software.</w:t>
      </w:r>
    </w:p>
    <w:p w:rsidR="004D41A0" w:rsidRPr="00333927" w:rsidRDefault="004D41A0" w:rsidP="004D41A0">
      <w:pPr>
        <w:numPr>
          <w:ilvl w:val="1"/>
          <w:numId w:val="21"/>
        </w:numPr>
        <w:overflowPunct/>
        <w:autoSpaceDE/>
        <w:autoSpaceDN/>
        <w:adjustRightInd/>
        <w:ind w:right="-360"/>
        <w:textAlignment w:val="auto"/>
        <w:rPr>
          <w:rFonts w:ascii="Arial" w:hAnsi="Arial" w:cs="Arial"/>
          <w:color w:val="000000" w:themeColor="text1"/>
        </w:rPr>
      </w:pPr>
      <w:r w:rsidRPr="00333927">
        <w:rPr>
          <w:rFonts w:ascii="Arial" w:hAnsi="Arial" w:cs="Arial"/>
          <w:color w:val="000000" w:themeColor="text1"/>
        </w:rPr>
        <w:t>If the software shows a measurement of 300in +/</w:t>
      </w:r>
      <w:proofErr w:type="gramStart"/>
      <w:r w:rsidRPr="00333927">
        <w:rPr>
          <w:rFonts w:ascii="Arial" w:hAnsi="Arial" w:cs="Arial"/>
          <w:color w:val="000000" w:themeColor="text1"/>
        </w:rPr>
        <w:t>-1.5in</w:t>
      </w:r>
      <w:proofErr w:type="gramEnd"/>
      <w:r w:rsidRPr="00333927">
        <w:rPr>
          <w:rFonts w:ascii="Arial" w:hAnsi="Arial" w:cs="Arial"/>
          <w:color w:val="000000" w:themeColor="text1"/>
        </w:rPr>
        <w:t xml:space="preserve"> the winder passes verification, and the “in tolerance” option should be selected.</w:t>
      </w:r>
    </w:p>
    <w:p w:rsidR="004D41A0" w:rsidRPr="00333927" w:rsidRDefault="004D41A0" w:rsidP="004D41A0">
      <w:pPr>
        <w:numPr>
          <w:ilvl w:val="1"/>
          <w:numId w:val="21"/>
        </w:numPr>
        <w:overflowPunct/>
        <w:autoSpaceDE/>
        <w:autoSpaceDN/>
        <w:adjustRightInd/>
        <w:ind w:right="-360"/>
        <w:textAlignment w:val="auto"/>
        <w:rPr>
          <w:rFonts w:ascii="Arial" w:hAnsi="Arial" w:cs="Arial"/>
          <w:color w:val="000000" w:themeColor="text1"/>
        </w:rPr>
      </w:pPr>
      <w:r w:rsidRPr="00333927">
        <w:rPr>
          <w:rFonts w:ascii="Arial" w:hAnsi="Arial" w:cs="Arial"/>
          <w:color w:val="000000" w:themeColor="text1"/>
        </w:rPr>
        <w:t>If the software shows a measurement out of the range 300in +/</w:t>
      </w:r>
      <w:proofErr w:type="gramStart"/>
      <w:r w:rsidRPr="00333927">
        <w:rPr>
          <w:rFonts w:ascii="Arial" w:hAnsi="Arial" w:cs="Arial"/>
          <w:color w:val="000000" w:themeColor="text1"/>
        </w:rPr>
        <w:t>-1.5in</w:t>
      </w:r>
      <w:proofErr w:type="gramEnd"/>
      <w:r w:rsidRPr="00333927">
        <w:rPr>
          <w:rFonts w:ascii="Arial" w:hAnsi="Arial" w:cs="Arial"/>
          <w:color w:val="000000" w:themeColor="text1"/>
        </w:rPr>
        <w:t xml:space="preserve"> the winder passes fails, and the “out of tolerance” option should be selected.</w:t>
      </w:r>
    </w:p>
    <w:p w:rsidR="004D41A0" w:rsidRPr="00333927" w:rsidRDefault="004D41A0" w:rsidP="00261847">
      <w:pPr>
        <w:numPr>
          <w:ilvl w:val="2"/>
          <w:numId w:val="21"/>
        </w:numPr>
        <w:overflowPunct/>
        <w:autoSpaceDE/>
        <w:autoSpaceDN/>
        <w:adjustRightInd/>
        <w:ind w:right="-360"/>
        <w:textAlignment w:val="auto"/>
        <w:rPr>
          <w:rFonts w:ascii="Arial" w:hAnsi="Arial" w:cs="Arial"/>
          <w:color w:val="000000" w:themeColor="text1"/>
        </w:rPr>
      </w:pPr>
      <w:r w:rsidRPr="00333927">
        <w:rPr>
          <w:rFonts w:ascii="Arial" w:hAnsi="Arial" w:cs="Arial"/>
          <w:color w:val="000000" w:themeColor="text1"/>
        </w:rPr>
        <w:t>The software will calculate an offset factor and apply it to the measurements</w:t>
      </w:r>
      <w:r w:rsidR="004D38F9">
        <w:rPr>
          <w:rFonts w:ascii="Arial" w:hAnsi="Arial" w:cs="Arial"/>
          <w:color w:val="000000" w:themeColor="text1"/>
        </w:rPr>
        <w:t>.</w:t>
      </w:r>
    </w:p>
    <w:p w:rsidR="004D41A0" w:rsidRPr="00333927" w:rsidRDefault="004D41A0" w:rsidP="002B2C15">
      <w:pPr>
        <w:numPr>
          <w:ilvl w:val="2"/>
          <w:numId w:val="21"/>
        </w:numPr>
        <w:overflowPunct/>
        <w:autoSpaceDE/>
        <w:autoSpaceDN/>
        <w:adjustRightInd/>
        <w:ind w:right="-360"/>
        <w:textAlignment w:val="auto"/>
        <w:rPr>
          <w:rFonts w:ascii="Arial" w:hAnsi="Arial" w:cs="Arial"/>
          <w:color w:val="000000" w:themeColor="text1"/>
        </w:rPr>
      </w:pPr>
      <w:r w:rsidRPr="00333927">
        <w:rPr>
          <w:rFonts w:ascii="Arial" w:hAnsi="Arial" w:cs="Arial"/>
          <w:color w:val="000000" w:themeColor="text1"/>
        </w:rPr>
        <w:t>The verification steps should be repeated until the measurement is in tolerance.</w:t>
      </w:r>
    </w:p>
    <w:p w:rsidR="004D41A0" w:rsidRPr="00333927" w:rsidRDefault="004D41A0" w:rsidP="004D41A0">
      <w:pPr>
        <w:numPr>
          <w:ilvl w:val="3"/>
          <w:numId w:val="21"/>
        </w:numPr>
        <w:overflowPunct/>
        <w:autoSpaceDE/>
        <w:autoSpaceDN/>
        <w:adjustRightInd/>
        <w:ind w:right="-360"/>
        <w:textAlignment w:val="auto"/>
        <w:rPr>
          <w:rFonts w:ascii="Arial" w:hAnsi="Arial" w:cs="Arial"/>
          <w:color w:val="000000" w:themeColor="text1"/>
        </w:rPr>
      </w:pPr>
      <w:r w:rsidRPr="00333927">
        <w:rPr>
          <w:rFonts w:ascii="Arial" w:hAnsi="Arial" w:cs="Arial"/>
          <w:color w:val="000000" w:themeColor="text1"/>
        </w:rPr>
        <w:t>If the winder fails verification more than 3 times, contact engineering.</w:t>
      </w:r>
    </w:p>
    <w:p w:rsidR="00261847" w:rsidRPr="00333927" w:rsidRDefault="00261847" w:rsidP="00261847">
      <w:pPr>
        <w:overflowPunct/>
        <w:autoSpaceDE/>
        <w:autoSpaceDN/>
        <w:adjustRightInd/>
        <w:ind w:left="2880" w:right="-360"/>
        <w:textAlignment w:val="auto"/>
        <w:rPr>
          <w:rFonts w:ascii="Arial" w:hAnsi="Arial" w:cs="Arial"/>
          <w:color w:val="000000" w:themeColor="text1"/>
        </w:rPr>
      </w:pPr>
    </w:p>
    <w:p w:rsidR="002A07B9" w:rsidRPr="00333927" w:rsidRDefault="002A07B9" w:rsidP="00261847">
      <w:pPr>
        <w:overflowPunct/>
        <w:autoSpaceDE/>
        <w:autoSpaceDN/>
        <w:adjustRightInd/>
        <w:ind w:left="2880" w:right="-360"/>
        <w:textAlignment w:val="auto"/>
        <w:rPr>
          <w:rFonts w:ascii="Arial" w:hAnsi="Arial" w:cs="Arial"/>
          <w:color w:val="000000" w:themeColor="text1"/>
        </w:rPr>
      </w:pPr>
    </w:p>
    <w:p w:rsidR="002A07B9" w:rsidRPr="00333927" w:rsidRDefault="002A07B9" w:rsidP="00261847">
      <w:pPr>
        <w:overflowPunct/>
        <w:autoSpaceDE/>
        <w:autoSpaceDN/>
        <w:adjustRightInd/>
        <w:ind w:left="2880" w:right="-360"/>
        <w:textAlignment w:val="auto"/>
        <w:rPr>
          <w:rFonts w:ascii="Arial" w:hAnsi="Arial" w:cs="Arial"/>
          <w:color w:val="000000" w:themeColor="text1"/>
        </w:rPr>
      </w:pPr>
    </w:p>
    <w:p w:rsidR="00C06FCD" w:rsidRPr="00333927" w:rsidRDefault="004D41A0" w:rsidP="000B04ED">
      <w:pPr>
        <w:numPr>
          <w:ilvl w:val="0"/>
          <w:numId w:val="21"/>
        </w:numPr>
        <w:overflowPunct/>
        <w:autoSpaceDE/>
        <w:autoSpaceDN/>
        <w:adjustRightInd/>
        <w:ind w:right="-360"/>
        <w:textAlignment w:val="auto"/>
        <w:rPr>
          <w:rFonts w:ascii="Arial" w:hAnsi="Arial" w:cs="Arial"/>
          <w:color w:val="000000" w:themeColor="text1"/>
        </w:rPr>
      </w:pPr>
      <w:r w:rsidRPr="00333927">
        <w:rPr>
          <w:rFonts w:ascii="Arial" w:hAnsi="Arial" w:cs="Arial"/>
          <w:color w:val="000000" w:themeColor="text1"/>
        </w:rPr>
        <w:t xml:space="preserve">For </w:t>
      </w:r>
      <w:proofErr w:type="spellStart"/>
      <w:r w:rsidRPr="00333927">
        <w:rPr>
          <w:rFonts w:ascii="Arial" w:hAnsi="Arial" w:cs="Arial"/>
          <w:color w:val="000000" w:themeColor="text1"/>
        </w:rPr>
        <w:t>Schleuniger</w:t>
      </w:r>
      <w:proofErr w:type="spellEnd"/>
      <w:r w:rsidRPr="00333927">
        <w:rPr>
          <w:rFonts w:ascii="Arial" w:hAnsi="Arial" w:cs="Arial"/>
          <w:color w:val="000000" w:themeColor="text1"/>
        </w:rPr>
        <w:t xml:space="preserve"> PS9500 </w:t>
      </w:r>
      <w:r w:rsidR="0075123E">
        <w:rPr>
          <w:rFonts w:ascii="Arial" w:hAnsi="Arial" w:cs="Arial"/>
          <w:color w:val="FF0000"/>
        </w:rPr>
        <w:t xml:space="preserve">and PS9500RS </w:t>
      </w:r>
      <w:r w:rsidRPr="00333927">
        <w:rPr>
          <w:rFonts w:ascii="Arial" w:hAnsi="Arial" w:cs="Arial"/>
          <w:color w:val="000000" w:themeColor="text1"/>
        </w:rPr>
        <w:t>c</w:t>
      </w:r>
      <w:r w:rsidR="00C06FCD" w:rsidRPr="00333927">
        <w:rPr>
          <w:rFonts w:ascii="Arial" w:hAnsi="Arial" w:cs="Arial"/>
          <w:color w:val="000000" w:themeColor="text1"/>
        </w:rPr>
        <w:t>able winder accuracy verification</w:t>
      </w:r>
      <w:r w:rsidR="00333927">
        <w:rPr>
          <w:rFonts w:ascii="Arial" w:hAnsi="Arial" w:cs="Arial"/>
          <w:color w:val="000000" w:themeColor="text1"/>
        </w:rPr>
        <w:t xml:space="preserve"> </w:t>
      </w:r>
      <w:r w:rsidR="00333927" w:rsidRPr="00333927">
        <w:rPr>
          <w:rFonts w:ascii="Arial" w:hAnsi="Arial" w:cs="Arial"/>
          <w:color w:val="FF0000"/>
        </w:rPr>
        <w:t>(NC only)</w:t>
      </w:r>
      <w:r w:rsidRPr="00333927">
        <w:rPr>
          <w:rFonts w:ascii="Arial" w:hAnsi="Arial" w:cs="Arial"/>
          <w:color w:val="FF0000"/>
        </w:rPr>
        <w:t>:</w:t>
      </w:r>
    </w:p>
    <w:p w:rsidR="0033006B" w:rsidRPr="00333927" w:rsidRDefault="0033006B" w:rsidP="002B2C15">
      <w:pPr>
        <w:numPr>
          <w:ilvl w:val="1"/>
          <w:numId w:val="21"/>
        </w:numPr>
        <w:overflowPunct/>
        <w:autoSpaceDE/>
        <w:autoSpaceDN/>
        <w:adjustRightInd/>
        <w:ind w:right="-360"/>
        <w:textAlignment w:val="auto"/>
        <w:rPr>
          <w:rFonts w:ascii="Arial" w:hAnsi="Arial" w:cs="Arial"/>
          <w:color w:val="000000" w:themeColor="text1"/>
        </w:rPr>
      </w:pPr>
      <w:r w:rsidRPr="00333927">
        <w:rPr>
          <w:rFonts w:ascii="Arial" w:hAnsi="Arial" w:cs="Arial"/>
          <w:color w:val="000000" w:themeColor="text1"/>
        </w:rPr>
        <w:t xml:space="preserve">Twisted pair cables may be run through the </w:t>
      </w:r>
      <w:proofErr w:type="spellStart"/>
      <w:r w:rsidRPr="00333927">
        <w:rPr>
          <w:rFonts w:ascii="Arial" w:hAnsi="Arial" w:cs="Arial"/>
          <w:color w:val="000000" w:themeColor="text1"/>
        </w:rPr>
        <w:t>Schleuniger</w:t>
      </w:r>
      <w:proofErr w:type="spellEnd"/>
      <w:r w:rsidRPr="00333927">
        <w:rPr>
          <w:rFonts w:ascii="Arial" w:hAnsi="Arial" w:cs="Arial"/>
          <w:color w:val="000000" w:themeColor="text1"/>
        </w:rPr>
        <w:t xml:space="preserve"> PS9500</w:t>
      </w:r>
      <w:r w:rsidR="009B0B39" w:rsidRPr="00333927">
        <w:rPr>
          <w:rFonts w:ascii="Arial" w:hAnsi="Arial" w:cs="Arial"/>
          <w:color w:val="000000" w:themeColor="text1"/>
        </w:rPr>
        <w:t>.</w:t>
      </w:r>
    </w:p>
    <w:p w:rsidR="00C06FCD" w:rsidRPr="00333927" w:rsidRDefault="00C06FCD" w:rsidP="000B04ED">
      <w:pPr>
        <w:numPr>
          <w:ilvl w:val="1"/>
          <w:numId w:val="21"/>
        </w:numPr>
        <w:overflowPunct/>
        <w:autoSpaceDE/>
        <w:autoSpaceDN/>
        <w:adjustRightInd/>
        <w:ind w:right="-360"/>
        <w:textAlignment w:val="auto"/>
        <w:rPr>
          <w:rFonts w:ascii="Arial" w:hAnsi="Arial" w:cs="Arial"/>
          <w:color w:val="000000" w:themeColor="text1"/>
        </w:rPr>
      </w:pPr>
      <w:r w:rsidRPr="00333927">
        <w:rPr>
          <w:rFonts w:ascii="Arial" w:hAnsi="Arial" w:cs="Arial"/>
          <w:color w:val="000000" w:themeColor="text1"/>
        </w:rPr>
        <w:t xml:space="preserve">Verifying accuracy of </w:t>
      </w:r>
      <w:proofErr w:type="spellStart"/>
      <w:r w:rsidRPr="00333927">
        <w:rPr>
          <w:rFonts w:ascii="Arial" w:hAnsi="Arial" w:cs="Arial"/>
          <w:color w:val="000000" w:themeColor="text1"/>
        </w:rPr>
        <w:t>Schleuniger</w:t>
      </w:r>
      <w:proofErr w:type="spellEnd"/>
      <w:r w:rsidRPr="00333927">
        <w:rPr>
          <w:rFonts w:ascii="Arial" w:hAnsi="Arial" w:cs="Arial"/>
          <w:color w:val="000000" w:themeColor="text1"/>
        </w:rPr>
        <w:t xml:space="preserve"> PS9500RS</w:t>
      </w:r>
      <w:r w:rsidR="004D38F9">
        <w:rPr>
          <w:rFonts w:ascii="Arial" w:hAnsi="Arial" w:cs="Arial"/>
          <w:color w:val="000000" w:themeColor="text1"/>
        </w:rPr>
        <w:t>.</w:t>
      </w:r>
    </w:p>
    <w:p w:rsidR="00C06FCD" w:rsidRPr="00333927" w:rsidRDefault="00C06FCD" w:rsidP="000B04ED">
      <w:pPr>
        <w:numPr>
          <w:ilvl w:val="2"/>
          <w:numId w:val="21"/>
        </w:numPr>
        <w:overflowPunct/>
        <w:autoSpaceDE/>
        <w:autoSpaceDN/>
        <w:adjustRightInd/>
        <w:ind w:right="-360"/>
        <w:textAlignment w:val="auto"/>
        <w:rPr>
          <w:rFonts w:ascii="Arial" w:hAnsi="Arial" w:cs="Arial"/>
          <w:color w:val="000000" w:themeColor="text1"/>
        </w:rPr>
      </w:pPr>
      <w:r w:rsidRPr="00333927">
        <w:rPr>
          <w:rFonts w:ascii="Arial" w:hAnsi="Arial" w:cs="Arial"/>
          <w:color w:val="000000" w:themeColor="text1"/>
        </w:rPr>
        <w:t>Process to verify rotary stripping head</w:t>
      </w:r>
      <w:r w:rsidR="004D38F9">
        <w:rPr>
          <w:rFonts w:ascii="Arial" w:hAnsi="Arial" w:cs="Arial"/>
          <w:color w:val="000000" w:themeColor="text1"/>
        </w:rPr>
        <w:t>.</w:t>
      </w:r>
    </w:p>
    <w:p w:rsidR="00C06FCD" w:rsidRPr="00333927" w:rsidRDefault="00C06FCD" w:rsidP="000B04ED">
      <w:pPr>
        <w:numPr>
          <w:ilvl w:val="3"/>
          <w:numId w:val="21"/>
        </w:numPr>
        <w:overflowPunct/>
        <w:autoSpaceDE/>
        <w:autoSpaceDN/>
        <w:adjustRightInd/>
        <w:ind w:right="-360"/>
        <w:textAlignment w:val="auto"/>
        <w:rPr>
          <w:rFonts w:ascii="Arial" w:hAnsi="Arial" w:cs="Arial"/>
          <w:color w:val="000000" w:themeColor="text1"/>
        </w:rPr>
      </w:pPr>
      <w:r w:rsidRPr="00333927">
        <w:rPr>
          <w:rFonts w:ascii="Arial" w:hAnsi="Arial" w:cs="Arial"/>
          <w:color w:val="000000" w:themeColor="text1"/>
        </w:rPr>
        <w:t>While running the Interface software (controlled as EE219 in the PCB ATE software), Select “Engineering Functions” from the main menu</w:t>
      </w:r>
      <w:r w:rsidR="004D38F9">
        <w:rPr>
          <w:rFonts w:ascii="Arial" w:hAnsi="Arial" w:cs="Arial"/>
          <w:color w:val="000000" w:themeColor="text1"/>
        </w:rPr>
        <w:t>.</w:t>
      </w:r>
    </w:p>
    <w:p w:rsidR="00C06FCD" w:rsidRPr="00333927" w:rsidRDefault="00C06FCD" w:rsidP="000B04ED">
      <w:pPr>
        <w:numPr>
          <w:ilvl w:val="3"/>
          <w:numId w:val="21"/>
        </w:numPr>
        <w:overflowPunct/>
        <w:autoSpaceDE/>
        <w:autoSpaceDN/>
        <w:adjustRightInd/>
        <w:ind w:right="-360"/>
        <w:textAlignment w:val="auto"/>
        <w:rPr>
          <w:rFonts w:ascii="Arial" w:hAnsi="Arial" w:cs="Arial"/>
          <w:color w:val="000000" w:themeColor="text1"/>
        </w:rPr>
      </w:pPr>
      <w:r w:rsidRPr="00333927">
        <w:rPr>
          <w:rFonts w:ascii="Arial" w:hAnsi="Arial" w:cs="Arial"/>
          <w:color w:val="000000" w:themeColor="text1"/>
        </w:rPr>
        <w:t xml:space="preserve">From the engineering </w:t>
      </w:r>
      <w:proofErr w:type="gramStart"/>
      <w:r w:rsidRPr="00333927">
        <w:rPr>
          <w:rFonts w:ascii="Arial" w:hAnsi="Arial" w:cs="Arial"/>
          <w:color w:val="000000" w:themeColor="text1"/>
        </w:rPr>
        <w:t>menu</w:t>
      </w:r>
      <w:proofErr w:type="gramEnd"/>
      <w:r w:rsidRPr="00333927">
        <w:rPr>
          <w:rFonts w:ascii="Arial" w:hAnsi="Arial" w:cs="Arial"/>
          <w:color w:val="000000" w:themeColor="text1"/>
        </w:rPr>
        <w:t xml:space="preserve"> select “Cut Verification”</w:t>
      </w:r>
      <w:r w:rsidR="004D38F9">
        <w:rPr>
          <w:rFonts w:ascii="Arial" w:hAnsi="Arial" w:cs="Arial"/>
          <w:color w:val="000000" w:themeColor="text1"/>
        </w:rPr>
        <w:t>.</w:t>
      </w:r>
    </w:p>
    <w:p w:rsidR="00C06FCD" w:rsidRPr="00333927" w:rsidRDefault="00C06FCD" w:rsidP="000B04ED">
      <w:pPr>
        <w:numPr>
          <w:ilvl w:val="3"/>
          <w:numId w:val="21"/>
        </w:numPr>
        <w:overflowPunct/>
        <w:autoSpaceDE/>
        <w:autoSpaceDN/>
        <w:adjustRightInd/>
        <w:ind w:right="-360"/>
        <w:textAlignment w:val="auto"/>
        <w:rPr>
          <w:rFonts w:ascii="Arial" w:hAnsi="Arial" w:cs="Arial"/>
          <w:color w:val="000000" w:themeColor="text1"/>
        </w:rPr>
      </w:pPr>
      <w:r w:rsidRPr="00333927">
        <w:rPr>
          <w:rFonts w:ascii="Arial" w:hAnsi="Arial" w:cs="Arial"/>
          <w:color w:val="000000" w:themeColor="text1"/>
        </w:rPr>
        <w:t>Load PCB 002 cable in the machine and verify that the cut and strip lengths match the prompt specified in the software, with a tolerance of +/-1/16”.</w:t>
      </w:r>
    </w:p>
    <w:p w:rsidR="00C06FCD" w:rsidRPr="00333927" w:rsidRDefault="00C06FCD" w:rsidP="000B04ED">
      <w:pPr>
        <w:numPr>
          <w:ilvl w:val="2"/>
          <w:numId w:val="21"/>
        </w:numPr>
        <w:overflowPunct/>
        <w:autoSpaceDE/>
        <w:autoSpaceDN/>
        <w:adjustRightInd/>
        <w:ind w:right="-360"/>
        <w:textAlignment w:val="auto"/>
        <w:rPr>
          <w:rFonts w:ascii="Arial" w:hAnsi="Arial" w:cs="Arial"/>
          <w:color w:val="000000" w:themeColor="text1"/>
        </w:rPr>
      </w:pPr>
      <w:r w:rsidRPr="00333927">
        <w:rPr>
          <w:rFonts w:ascii="Arial" w:hAnsi="Arial" w:cs="Arial"/>
          <w:color w:val="000000" w:themeColor="text1"/>
        </w:rPr>
        <w:t>Process to verify length accuracy</w:t>
      </w:r>
    </w:p>
    <w:p w:rsidR="00C06FCD" w:rsidRPr="00333927" w:rsidRDefault="00BD7540" w:rsidP="000B04ED">
      <w:pPr>
        <w:numPr>
          <w:ilvl w:val="3"/>
          <w:numId w:val="21"/>
        </w:numPr>
        <w:overflowPunct/>
        <w:autoSpaceDE/>
        <w:autoSpaceDN/>
        <w:adjustRightInd/>
        <w:ind w:right="-360"/>
        <w:textAlignment w:val="auto"/>
        <w:rPr>
          <w:rFonts w:ascii="Arial" w:hAnsi="Arial" w:cs="Arial"/>
          <w:color w:val="000000" w:themeColor="text1"/>
        </w:rPr>
      </w:pPr>
      <w:r w:rsidRPr="00333927">
        <w:rPr>
          <w:rFonts w:ascii="Arial" w:hAnsi="Arial" w:cs="Arial"/>
          <w:color w:val="000000" w:themeColor="text1"/>
        </w:rPr>
        <w:t>Setup a 20ft 034 cable with blunt cuts on both ends, per the “manual entry” section of TA1066.</w:t>
      </w:r>
    </w:p>
    <w:p w:rsidR="00BD7540" w:rsidRPr="00333927" w:rsidRDefault="00BD7540" w:rsidP="000B04ED">
      <w:pPr>
        <w:numPr>
          <w:ilvl w:val="3"/>
          <w:numId w:val="21"/>
        </w:numPr>
        <w:overflowPunct/>
        <w:autoSpaceDE/>
        <w:autoSpaceDN/>
        <w:adjustRightInd/>
        <w:ind w:right="-360"/>
        <w:textAlignment w:val="auto"/>
        <w:rPr>
          <w:rFonts w:ascii="Arial" w:hAnsi="Arial" w:cs="Arial"/>
          <w:color w:val="000000" w:themeColor="text1"/>
        </w:rPr>
      </w:pPr>
      <w:r w:rsidRPr="00333927">
        <w:rPr>
          <w:rFonts w:ascii="Arial" w:hAnsi="Arial" w:cs="Arial"/>
          <w:color w:val="000000" w:themeColor="text1"/>
        </w:rPr>
        <w:t>Run the cable and check the length using a calibrated tape measure of sufficient length.</w:t>
      </w:r>
    </w:p>
    <w:p w:rsidR="000D6A0F" w:rsidRPr="00333927" w:rsidRDefault="00BD7540" w:rsidP="00B86608">
      <w:pPr>
        <w:numPr>
          <w:ilvl w:val="4"/>
          <w:numId w:val="21"/>
        </w:numPr>
        <w:overflowPunct/>
        <w:autoSpaceDE/>
        <w:autoSpaceDN/>
        <w:adjustRightInd/>
        <w:ind w:right="-360"/>
        <w:textAlignment w:val="auto"/>
        <w:rPr>
          <w:rFonts w:ascii="Arial" w:hAnsi="Arial" w:cs="Arial"/>
          <w:color w:val="000000" w:themeColor="text1"/>
        </w:rPr>
      </w:pPr>
      <w:r w:rsidRPr="00333927">
        <w:rPr>
          <w:rFonts w:ascii="Arial" w:hAnsi="Arial" w:cs="Arial"/>
          <w:color w:val="000000" w:themeColor="text1"/>
        </w:rPr>
        <w:t>Given the design of the software, an automatic 6 in of cable is added on top of the 20 ft. The cable should measure 20ft 6in +1”/-0</w:t>
      </w:r>
      <w:r w:rsidR="004D38F9">
        <w:rPr>
          <w:rFonts w:ascii="Arial" w:hAnsi="Arial" w:cs="Arial"/>
          <w:color w:val="000000" w:themeColor="text1"/>
        </w:rPr>
        <w:t>.</w:t>
      </w:r>
    </w:p>
    <w:p w:rsidR="00C156FA" w:rsidRPr="00C156FA" w:rsidRDefault="00C156FA" w:rsidP="00B86608">
      <w:pPr>
        <w:ind w:right="-360"/>
        <w:rPr>
          <w:rFonts w:ascii="Arial" w:hAnsi="Arial" w:cs="Arial"/>
          <w:b/>
          <w:color w:val="000000" w:themeColor="text1"/>
          <w:sz w:val="24"/>
        </w:rPr>
      </w:pPr>
    </w:p>
    <w:p w:rsidR="00B86608" w:rsidRPr="00B17E96" w:rsidRDefault="00B86608" w:rsidP="00B86608">
      <w:pPr>
        <w:ind w:right="-360"/>
        <w:rPr>
          <w:rFonts w:ascii="Arial" w:hAnsi="Arial" w:cs="Arial"/>
          <w:color w:val="000000" w:themeColor="text1"/>
        </w:rPr>
      </w:pPr>
      <w:r w:rsidRPr="00B17E96">
        <w:rPr>
          <w:rFonts w:ascii="Arial" w:hAnsi="Arial" w:cs="Arial"/>
          <w:b/>
          <w:color w:val="000000" w:themeColor="text1"/>
        </w:rPr>
        <w:t>PARTS</w:t>
      </w:r>
    </w:p>
    <w:p w:rsidR="00B86608" w:rsidRPr="00B17E96" w:rsidRDefault="00B86608" w:rsidP="00B86608">
      <w:pPr>
        <w:numPr>
          <w:ilvl w:val="0"/>
          <w:numId w:val="21"/>
        </w:numPr>
        <w:overflowPunct/>
        <w:autoSpaceDE/>
        <w:autoSpaceDN/>
        <w:adjustRightInd/>
        <w:ind w:right="-720"/>
        <w:textAlignment w:val="auto"/>
        <w:rPr>
          <w:rFonts w:ascii="Arial" w:hAnsi="Arial" w:cs="Arial"/>
          <w:color w:val="000000" w:themeColor="text1"/>
        </w:rPr>
      </w:pPr>
      <w:r w:rsidRPr="00B17E96">
        <w:rPr>
          <w:rFonts w:ascii="Arial" w:hAnsi="Arial" w:cs="Arial"/>
          <w:color w:val="000000" w:themeColor="text1"/>
        </w:rPr>
        <w:t xml:space="preserve">Precision parts must be clean (reference TA Cleaning Procedures </w:t>
      </w:r>
      <w:r w:rsidRPr="00B17E96">
        <w:rPr>
          <w:rFonts w:ascii="Arial" w:hAnsi="Arial" w:cs="Arial"/>
          <w:b/>
          <w:bCs/>
          <w:color w:val="000000" w:themeColor="text1"/>
        </w:rPr>
        <w:t>TA1051</w:t>
      </w:r>
      <w:r w:rsidRPr="00B17E96">
        <w:rPr>
          <w:rFonts w:ascii="Arial" w:hAnsi="Arial" w:cs="Arial"/>
          <w:color w:val="000000" w:themeColor="text1"/>
        </w:rPr>
        <w:t xml:space="preserve">, </w:t>
      </w:r>
      <w:r w:rsidRPr="00B17E96">
        <w:rPr>
          <w:rFonts w:ascii="Arial" w:hAnsi="Arial" w:cs="Arial"/>
          <w:b/>
          <w:bCs/>
          <w:color w:val="000000" w:themeColor="text1"/>
        </w:rPr>
        <w:t>TA1061</w:t>
      </w:r>
      <w:r w:rsidRPr="00B17E96">
        <w:rPr>
          <w:rFonts w:ascii="Arial" w:hAnsi="Arial" w:cs="Arial"/>
          <w:color w:val="000000" w:themeColor="text1"/>
        </w:rPr>
        <w:t>), smooth, flat, and have parallel or curved interface surfaces to match preload parts to prevent contamination during the assembly process</w:t>
      </w:r>
      <w:r w:rsidR="004D38F9">
        <w:rPr>
          <w:rFonts w:ascii="Arial" w:hAnsi="Arial" w:cs="Arial"/>
          <w:color w:val="000000" w:themeColor="text1"/>
        </w:rPr>
        <w:t>.</w:t>
      </w:r>
    </w:p>
    <w:p w:rsidR="00B86608" w:rsidRPr="00B17E96" w:rsidRDefault="00B86608" w:rsidP="00B86608">
      <w:pPr>
        <w:numPr>
          <w:ilvl w:val="0"/>
          <w:numId w:val="21"/>
        </w:numPr>
        <w:overflowPunct/>
        <w:autoSpaceDE/>
        <w:autoSpaceDN/>
        <w:adjustRightInd/>
        <w:ind w:right="-360"/>
        <w:textAlignment w:val="auto"/>
        <w:rPr>
          <w:rFonts w:ascii="Arial" w:hAnsi="Arial" w:cs="Arial"/>
          <w:color w:val="000000" w:themeColor="text1"/>
        </w:rPr>
      </w:pPr>
      <w:r w:rsidRPr="00B17E96">
        <w:rPr>
          <w:rFonts w:ascii="Arial" w:hAnsi="Arial" w:cs="Arial"/>
          <w:color w:val="000000" w:themeColor="text1"/>
        </w:rPr>
        <w:t>Visually check parts for cleanliness, burrs and specks to prevent foreign object debris during the assembly process</w:t>
      </w:r>
      <w:r w:rsidR="004D38F9">
        <w:rPr>
          <w:rFonts w:ascii="Arial" w:hAnsi="Arial" w:cs="Arial"/>
          <w:color w:val="000000" w:themeColor="text1"/>
        </w:rPr>
        <w:t>.</w:t>
      </w:r>
    </w:p>
    <w:p w:rsidR="00B86608" w:rsidRPr="00B17E96" w:rsidRDefault="00B86608" w:rsidP="00B86608">
      <w:pPr>
        <w:numPr>
          <w:ilvl w:val="0"/>
          <w:numId w:val="21"/>
        </w:numPr>
        <w:overflowPunct/>
        <w:autoSpaceDE/>
        <w:autoSpaceDN/>
        <w:adjustRightInd/>
        <w:ind w:right="-720"/>
        <w:textAlignment w:val="auto"/>
        <w:rPr>
          <w:rFonts w:ascii="Arial" w:hAnsi="Arial" w:cs="Arial"/>
          <w:color w:val="000000" w:themeColor="text1"/>
        </w:rPr>
      </w:pPr>
      <w:r w:rsidRPr="00B17E96">
        <w:rPr>
          <w:rFonts w:ascii="Arial" w:hAnsi="Arial" w:cs="Arial"/>
          <w:color w:val="000000" w:themeColor="text1"/>
        </w:rPr>
        <w:t>Inspect holes or cavities for visual contamination to prevent foreign object debris during the assembly process</w:t>
      </w:r>
      <w:r w:rsidR="004D38F9">
        <w:rPr>
          <w:rFonts w:ascii="Arial" w:hAnsi="Arial" w:cs="Arial"/>
          <w:color w:val="000000" w:themeColor="text1"/>
        </w:rPr>
        <w:t>.</w:t>
      </w:r>
    </w:p>
    <w:p w:rsidR="00B86608" w:rsidRPr="00B17E96" w:rsidRDefault="00B86608" w:rsidP="00B86608">
      <w:pPr>
        <w:numPr>
          <w:ilvl w:val="0"/>
          <w:numId w:val="21"/>
        </w:numPr>
        <w:overflowPunct/>
        <w:autoSpaceDE/>
        <w:autoSpaceDN/>
        <w:adjustRightInd/>
        <w:ind w:right="-360"/>
        <w:textAlignment w:val="auto"/>
        <w:rPr>
          <w:rFonts w:ascii="Arial" w:hAnsi="Arial" w:cs="Arial"/>
          <w:color w:val="000000" w:themeColor="text1"/>
        </w:rPr>
      </w:pPr>
      <w:r w:rsidRPr="00B17E96">
        <w:rPr>
          <w:rFonts w:ascii="Arial" w:hAnsi="Arial" w:cs="Arial"/>
          <w:color w:val="000000" w:themeColor="text1"/>
        </w:rPr>
        <w:t>Visually check any threads for imperfections</w:t>
      </w:r>
      <w:r w:rsidR="004D38F9">
        <w:rPr>
          <w:rFonts w:ascii="Arial" w:hAnsi="Arial" w:cs="Arial"/>
          <w:color w:val="000000" w:themeColor="text1"/>
        </w:rPr>
        <w:t>.</w:t>
      </w:r>
    </w:p>
    <w:p w:rsidR="00B86608" w:rsidRPr="00B17E96" w:rsidRDefault="00B86608" w:rsidP="00B86608">
      <w:pPr>
        <w:ind w:right="-360"/>
        <w:rPr>
          <w:rFonts w:ascii="Arial" w:hAnsi="Arial" w:cs="Arial"/>
          <w:color w:val="000000" w:themeColor="text1"/>
        </w:rPr>
      </w:pPr>
    </w:p>
    <w:p w:rsidR="00B86608" w:rsidRPr="00B17E96" w:rsidRDefault="00B86608" w:rsidP="00B86608">
      <w:pPr>
        <w:ind w:right="-360"/>
        <w:rPr>
          <w:rFonts w:ascii="Arial" w:hAnsi="Arial" w:cs="Arial"/>
          <w:color w:val="000000" w:themeColor="text1"/>
        </w:rPr>
      </w:pPr>
      <w:r w:rsidRPr="00B17E96">
        <w:rPr>
          <w:rFonts w:ascii="Arial" w:hAnsi="Arial" w:cs="Arial"/>
          <w:b/>
          <w:color w:val="000000" w:themeColor="text1"/>
        </w:rPr>
        <w:t>FIXTURES</w:t>
      </w:r>
    </w:p>
    <w:p w:rsidR="00B86608" w:rsidRPr="00B17E96" w:rsidRDefault="00B86608" w:rsidP="00B86608">
      <w:pPr>
        <w:numPr>
          <w:ilvl w:val="0"/>
          <w:numId w:val="22"/>
        </w:numPr>
        <w:overflowPunct/>
        <w:autoSpaceDE/>
        <w:autoSpaceDN/>
        <w:adjustRightInd/>
        <w:ind w:right="-360"/>
        <w:textAlignment w:val="auto"/>
        <w:rPr>
          <w:rFonts w:ascii="Arial" w:hAnsi="Arial" w:cs="Arial"/>
          <w:color w:val="000000" w:themeColor="text1"/>
        </w:rPr>
      </w:pPr>
      <w:r w:rsidRPr="00B17E96">
        <w:rPr>
          <w:rFonts w:ascii="Arial" w:hAnsi="Arial" w:cs="Arial"/>
          <w:color w:val="000000" w:themeColor="text1"/>
        </w:rPr>
        <w:t>Fixtures should be used as documented in the assembly procedure, router, and or BOM for proper assembly and alignment of parts for production consistency (visual alignment of parts is to be avoided as much as possible)</w:t>
      </w:r>
      <w:r w:rsidR="004D38F9">
        <w:rPr>
          <w:rFonts w:ascii="Arial" w:hAnsi="Arial" w:cs="Arial"/>
          <w:color w:val="000000" w:themeColor="text1"/>
        </w:rPr>
        <w:t>.</w:t>
      </w:r>
    </w:p>
    <w:p w:rsidR="00B86608" w:rsidRPr="00B17E96" w:rsidRDefault="00B86608" w:rsidP="00B86608">
      <w:pPr>
        <w:numPr>
          <w:ilvl w:val="0"/>
          <w:numId w:val="22"/>
        </w:numPr>
        <w:overflowPunct/>
        <w:autoSpaceDE/>
        <w:autoSpaceDN/>
        <w:adjustRightInd/>
        <w:ind w:right="-360"/>
        <w:textAlignment w:val="auto"/>
        <w:rPr>
          <w:rFonts w:ascii="Arial" w:hAnsi="Arial" w:cs="Arial"/>
          <w:color w:val="000000" w:themeColor="text1"/>
        </w:rPr>
      </w:pPr>
      <w:r w:rsidRPr="00B17E96">
        <w:rPr>
          <w:rFonts w:ascii="Arial" w:hAnsi="Arial" w:cs="Arial"/>
          <w:color w:val="000000" w:themeColor="text1"/>
        </w:rPr>
        <w:t>Fixtures can wear over time and should be inspected prior t</w:t>
      </w:r>
      <w:r w:rsidR="004D38F9">
        <w:rPr>
          <w:rFonts w:ascii="Arial" w:hAnsi="Arial" w:cs="Arial"/>
          <w:color w:val="000000" w:themeColor="text1"/>
        </w:rPr>
        <w:t>o use and replaced as necessary.</w:t>
      </w:r>
    </w:p>
    <w:p w:rsidR="00B86608" w:rsidRPr="00B17E96" w:rsidRDefault="00B86608" w:rsidP="00B86608">
      <w:pPr>
        <w:numPr>
          <w:ilvl w:val="0"/>
          <w:numId w:val="22"/>
        </w:numPr>
        <w:overflowPunct/>
        <w:autoSpaceDE/>
        <w:autoSpaceDN/>
        <w:adjustRightInd/>
        <w:ind w:right="-360"/>
        <w:textAlignment w:val="auto"/>
        <w:rPr>
          <w:rFonts w:ascii="Arial" w:hAnsi="Arial" w:cs="Arial"/>
          <w:color w:val="000000" w:themeColor="text1"/>
        </w:rPr>
      </w:pPr>
      <w:r w:rsidRPr="00B17E96">
        <w:rPr>
          <w:rFonts w:ascii="Arial" w:hAnsi="Arial" w:cs="Arial"/>
          <w:color w:val="000000" w:themeColor="text1"/>
        </w:rPr>
        <w:t>Fixtures should be cleaned prior to use, at a minimum, by wiping with alcohol to prevent contamination during the assembly process</w:t>
      </w:r>
      <w:r w:rsidR="004D38F9">
        <w:rPr>
          <w:rFonts w:ascii="Arial" w:hAnsi="Arial" w:cs="Arial"/>
          <w:color w:val="000000" w:themeColor="text1"/>
        </w:rPr>
        <w:t>.</w:t>
      </w:r>
    </w:p>
    <w:p w:rsidR="00B86608" w:rsidRPr="00B17E96" w:rsidRDefault="00B86608" w:rsidP="00B86608">
      <w:pPr>
        <w:overflowPunct/>
        <w:autoSpaceDE/>
        <w:autoSpaceDN/>
        <w:adjustRightInd/>
        <w:ind w:right="-360"/>
        <w:textAlignment w:val="auto"/>
        <w:rPr>
          <w:rFonts w:ascii="Arial" w:hAnsi="Arial" w:cs="Arial"/>
          <w:color w:val="000000" w:themeColor="text1"/>
        </w:rPr>
      </w:pPr>
    </w:p>
    <w:p w:rsidR="00B86608" w:rsidRPr="00B17E96" w:rsidRDefault="00B86608" w:rsidP="00B86608">
      <w:pPr>
        <w:overflowPunct/>
        <w:autoSpaceDE/>
        <w:autoSpaceDN/>
        <w:adjustRightInd/>
        <w:ind w:right="-360"/>
        <w:textAlignment w:val="auto"/>
        <w:rPr>
          <w:rFonts w:ascii="Arial" w:hAnsi="Arial" w:cs="Arial"/>
          <w:b/>
          <w:color w:val="000000" w:themeColor="text1"/>
        </w:rPr>
      </w:pPr>
      <w:r w:rsidRPr="00B17E96">
        <w:rPr>
          <w:rFonts w:ascii="Arial" w:hAnsi="Arial" w:cs="Arial"/>
          <w:b/>
          <w:color w:val="000000" w:themeColor="text1"/>
        </w:rPr>
        <w:t>READING CABLE MODEL NUMBERS</w:t>
      </w:r>
    </w:p>
    <w:p w:rsidR="00FE303A" w:rsidRPr="00B17E96" w:rsidRDefault="00FE303A" w:rsidP="00B86608">
      <w:pPr>
        <w:overflowPunct/>
        <w:autoSpaceDE/>
        <w:autoSpaceDN/>
        <w:adjustRightInd/>
        <w:ind w:right="-360"/>
        <w:textAlignment w:val="auto"/>
        <w:rPr>
          <w:rFonts w:ascii="Arial" w:hAnsi="Arial" w:cs="Arial"/>
          <w:color w:val="000000" w:themeColor="text1"/>
        </w:rPr>
      </w:pPr>
      <w:r w:rsidRPr="00B17E96">
        <w:rPr>
          <w:rFonts w:ascii="Arial" w:hAnsi="Arial" w:cs="Arial"/>
          <w:b/>
          <w:color w:val="000000" w:themeColor="text1"/>
        </w:rPr>
        <w:t xml:space="preserve">Note: </w:t>
      </w:r>
      <w:r w:rsidRPr="00B17E96">
        <w:rPr>
          <w:rFonts w:ascii="Arial" w:hAnsi="Arial" w:cs="Arial"/>
          <w:color w:val="000000" w:themeColor="text1"/>
        </w:rPr>
        <w:t>Cables should always be cut to the length that is on the BOM. The model number can be used to double check.</w:t>
      </w:r>
    </w:p>
    <w:p w:rsidR="00FE303A" w:rsidRPr="00B17E96" w:rsidRDefault="00FE303A" w:rsidP="00B86608">
      <w:pPr>
        <w:overflowPunct/>
        <w:autoSpaceDE/>
        <w:autoSpaceDN/>
        <w:adjustRightInd/>
        <w:ind w:right="-360"/>
        <w:textAlignment w:val="auto"/>
        <w:rPr>
          <w:rFonts w:ascii="Arial" w:hAnsi="Arial" w:cs="Arial"/>
          <w:color w:val="000000" w:themeColor="text1"/>
        </w:rPr>
      </w:pPr>
      <w:r w:rsidRPr="00B17E96">
        <w:rPr>
          <w:rFonts w:ascii="Arial" w:hAnsi="Arial" w:cs="Arial"/>
          <w:b/>
          <w:color w:val="000000" w:themeColor="text1"/>
        </w:rPr>
        <w:t>Note:</w:t>
      </w:r>
      <w:r w:rsidRPr="00B17E96">
        <w:rPr>
          <w:rFonts w:ascii="Arial" w:hAnsi="Arial" w:cs="Arial"/>
          <w:color w:val="000000" w:themeColor="text1"/>
        </w:rPr>
        <w:t xml:space="preserve"> </w:t>
      </w:r>
      <w:r w:rsidR="002F002E" w:rsidRPr="00B17E96">
        <w:rPr>
          <w:rFonts w:ascii="Arial" w:hAnsi="Arial" w:cs="Arial"/>
          <w:color w:val="000000" w:themeColor="text1"/>
        </w:rPr>
        <w:t>Units o</w:t>
      </w:r>
      <w:r w:rsidRPr="00B17E96">
        <w:rPr>
          <w:rFonts w:ascii="Arial" w:hAnsi="Arial" w:cs="Arial"/>
          <w:color w:val="000000" w:themeColor="text1"/>
        </w:rPr>
        <w:t>n</w:t>
      </w:r>
      <w:r w:rsidR="002F002E" w:rsidRPr="00B17E96">
        <w:rPr>
          <w:rFonts w:ascii="Arial" w:hAnsi="Arial" w:cs="Arial"/>
          <w:color w:val="000000" w:themeColor="text1"/>
        </w:rPr>
        <w:t xml:space="preserve"> the</w:t>
      </w:r>
      <w:r w:rsidRPr="00B17E96">
        <w:rPr>
          <w:rFonts w:ascii="Arial" w:hAnsi="Arial" w:cs="Arial"/>
          <w:color w:val="000000" w:themeColor="text1"/>
        </w:rPr>
        <w:t xml:space="preserve"> BOM</w:t>
      </w:r>
      <w:r w:rsidR="002F002E" w:rsidRPr="00B17E96">
        <w:rPr>
          <w:rFonts w:ascii="Arial" w:hAnsi="Arial" w:cs="Arial"/>
          <w:color w:val="000000" w:themeColor="text1"/>
        </w:rPr>
        <w:t xml:space="preserve"> are</w:t>
      </w:r>
      <w:r w:rsidRPr="00B17E96">
        <w:rPr>
          <w:rFonts w:ascii="Arial" w:hAnsi="Arial" w:cs="Arial"/>
          <w:color w:val="000000" w:themeColor="text1"/>
        </w:rPr>
        <w:t xml:space="preserve"> </w:t>
      </w:r>
      <w:proofErr w:type="spellStart"/>
      <w:r w:rsidRPr="00B17E96">
        <w:rPr>
          <w:rFonts w:ascii="Arial" w:hAnsi="Arial" w:cs="Arial"/>
          <w:color w:val="000000" w:themeColor="text1"/>
        </w:rPr>
        <w:t>ft</w:t>
      </w:r>
      <w:proofErr w:type="spellEnd"/>
      <w:r w:rsidRPr="00B17E96">
        <w:rPr>
          <w:rFonts w:ascii="Arial" w:hAnsi="Arial" w:cs="Arial"/>
          <w:color w:val="000000" w:themeColor="text1"/>
        </w:rPr>
        <w:t xml:space="preserve">=feet, </w:t>
      </w:r>
      <w:proofErr w:type="spellStart"/>
      <w:r w:rsidR="002F002E" w:rsidRPr="00B17E96">
        <w:rPr>
          <w:rFonts w:ascii="Arial" w:hAnsi="Arial" w:cs="Arial"/>
          <w:color w:val="000000" w:themeColor="text1"/>
        </w:rPr>
        <w:t>ea</w:t>
      </w:r>
      <w:proofErr w:type="spellEnd"/>
      <w:r w:rsidR="002F002E" w:rsidRPr="00B17E96">
        <w:rPr>
          <w:rFonts w:ascii="Arial" w:hAnsi="Arial" w:cs="Arial"/>
          <w:color w:val="000000" w:themeColor="text1"/>
        </w:rPr>
        <w:t xml:space="preserve">=feet, </w:t>
      </w:r>
      <w:proofErr w:type="spellStart"/>
      <w:r w:rsidR="002F002E" w:rsidRPr="00B17E96">
        <w:rPr>
          <w:rFonts w:ascii="Arial" w:hAnsi="Arial" w:cs="Arial"/>
          <w:color w:val="000000" w:themeColor="text1"/>
        </w:rPr>
        <w:t>mtr</w:t>
      </w:r>
      <w:proofErr w:type="spellEnd"/>
      <w:r w:rsidR="002F002E" w:rsidRPr="00B17E96">
        <w:rPr>
          <w:rFonts w:ascii="Arial" w:hAnsi="Arial" w:cs="Arial"/>
          <w:color w:val="000000" w:themeColor="text1"/>
        </w:rPr>
        <w:t>=meter</w:t>
      </w:r>
    </w:p>
    <w:p w:rsidR="00B86608" w:rsidRPr="00B17E96" w:rsidRDefault="00B86608" w:rsidP="00B86608">
      <w:pPr>
        <w:numPr>
          <w:ilvl w:val="0"/>
          <w:numId w:val="31"/>
        </w:numPr>
        <w:overflowPunct/>
        <w:autoSpaceDE/>
        <w:autoSpaceDN/>
        <w:adjustRightInd/>
        <w:ind w:right="-360"/>
        <w:textAlignment w:val="auto"/>
        <w:rPr>
          <w:rFonts w:ascii="Arial" w:hAnsi="Arial" w:cs="Arial"/>
          <w:color w:val="000000" w:themeColor="text1"/>
        </w:rPr>
      </w:pPr>
      <w:r w:rsidRPr="00B17E96">
        <w:rPr>
          <w:rFonts w:ascii="Arial" w:hAnsi="Arial" w:cs="Arial"/>
          <w:color w:val="000000" w:themeColor="text1"/>
        </w:rPr>
        <w:t>Standard cable</w:t>
      </w:r>
    </w:p>
    <w:p w:rsidR="00B86608" w:rsidRPr="00B17E96" w:rsidRDefault="00B86608" w:rsidP="00B86608">
      <w:pPr>
        <w:numPr>
          <w:ilvl w:val="1"/>
          <w:numId w:val="31"/>
        </w:numPr>
        <w:ind w:right="-360"/>
        <w:rPr>
          <w:rFonts w:ascii="Arial" w:hAnsi="Arial" w:cs="Arial"/>
          <w:color w:val="000000" w:themeColor="text1"/>
        </w:rPr>
      </w:pPr>
      <w:r w:rsidRPr="00B17E96">
        <w:rPr>
          <w:rFonts w:ascii="Arial" w:hAnsi="Arial" w:cs="Arial"/>
          <w:color w:val="000000" w:themeColor="text1"/>
        </w:rPr>
        <w:t>002A10</w:t>
      </w:r>
    </w:p>
    <w:p w:rsidR="00B86608" w:rsidRPr="00B17E96" w:rsidRDefault="00B86608" w:rsidP="00B86608">
      <w:pPr>
        <w:ind w:left="1800" w:right="-360"/>
        <w:rPr>
          <w:rFonts w:ascii="Arial" w:hAnsi="Arial" w:cs="Arial"/>
          <w:color w:val="000000" w:themeColor="text1"/>
        </w:rPr>
      </w:pPr>
      <w:r w:rsidRPr="00B17E96">
        <w:rPr>
          <w:rFonts w:ascii="Arial" w:hAnsi="Arial" w:cs="Arial"/>
          <w:color w:val="000000" w:themeColor="text1"/>
        </w:rPr>
        <w:t>002 – Describes cable used (002 cable)</w:t>
      </w:r>
    </w:p>
    <w:p w:rsidR="00B86608" w:rsidRPr="00B17E96" w:rsidRDefault="00B86608" w:rsidP="00B86608">
      <w:pPr>
        <w:ind w:right="-360" w:firstLine="1800"/>
        <w:rPr>
          <w:rFonts w:ascii="Arial" w:hAnsi="Arial" w:cs="Arial"/>
          <w:color w:val="000000" w:themeColor="text1"/>
        </w:rPr>
      </w:pPr>
      <w:r w:rsidRPr="00B17E96">
        <w:rPr>
          <w:rFonts w:ascii="Arial" w:hAnsi="Arial" w:cs="Arial"/>
          <w:color w:val="000000" w:themeColor="text1"/>
        </w:rPr>
        <w:t>A – Describes connector configuration (EB – EB)</w:t>
      </w:r>
    </w:p>
    <w:p w:rsidR="00B86608" w:rsidRPr="00B17E96" w:rsidRDefault="00B86608" w:rsidP="00B86608">
      <w:pPr>
        <w:ind w:right="-360" w:firstLine="1800"/>
        <w:rPr>
          <w:rFonts w:ascii="Arial" w:hAnsi="Arial" w:cs="Arial"/>
          <w:b/>
          <w:color w:val="000000" w:themeColor="text1"/>
        </w:rPr>
      </w:pPr>
      <w:r w:rsidRPr="00B17E96">
        <w:rPr>
          <w:rFonts w:ascii="Arial" w:hAnsi="Arial" w:cs="Arial"/>
          <w:color w:val="000000" w:themeColor="text1"/>
        </w:rPr>
        <w:t xml:space="preserve">10 – Describes length of cable </w:t>
      </w:r>
      <w:r w:rsidRPr="00B17E96">
        <w:rPr>
          <w:rFonts w:ascii="Arial" w:hAnsi="Arial" w:cs="Arial"/>
          <w:b/>
          <w:color w:val="000000" w:themeColor="text1"/>
        </w:rPr>
        <w:t>(FEET)</w:t>
      </w:r>
    </w:p>
    <w:p w:rsidR="00B86608" w:rsidRPr="00B17E96" w:rsidRDefault="00B86608" w:rsidP="00B86608">
      <w:pPr>
        <w:numPr>
          <w:ilvl w:val="0"/>
          <w:numId w:val="38"/>
        </w:numPr>
        <w:tabs>
          <w:tab w:val="clear" w:pos="2160"/>
          <w:tab w:val="num" w:pos="1440"/>
        </w:tabs>
        <w:ind w:right="-360" w:hanging="1080"/>
        <w:rPr>
          <w:rFonts w:ascii="Arial" w:hAnsi="Arial" w:cs="Arial"/>
          <w:b/>
          <w:color w:val="000000" w:themeColor="text1"/>
        </w:rPr>
      </w:pPr>
      <w:r w:rsidRPr="00B17E96">
        <w:rPr>
          <w:rFonts w:ascii="Arial" w:hAnsi="Arial" w:cs="Arial"/>
          <w:b/>
          <w:color w:val="000000" w:themeColor="text1"/>
        </w:rPr>
        <w:t>M</w:t>
      </w:r>
      <w:r w:rsidRPr="00B17E96">
        <w:rPr>
          <w:rFonts w:ascii="Arial" w:hAnsi="Arial" w:cs="Arial"/>
          <w:color w:val="000000" w:themeColor="text1"/>
        </w:rPr>
        <w:t xml:space="preserve">002A10 </w:t>
      </w:r>
    </w:p>
    <w:p w:rsidR="00B86608" w:rsidRPr="00B17E96" w:rsidRDefault="00B86608" w:rsidP="00B86608">
      <w:pPr>
        <w:ind w:right="-360" w:firstLine="1800"/>
        <w:rPr>
          <w:rFonts w:ascii="Arial" w:hAnsi="Arial" w:cs="Arial"/>
          <w:color w:val="000000" w:themeColor="text1"/>
        </w:rPr>
      </w:pPr>
      <w:r w:rsidRPr="00B17E96">
        <w:rPr>
          <w:rFonts w:ascii="Arial" w:hAnsi="Arial" w:cs="Arial"/>
          <w:b/>
          <w:color w:val="000000" w:themeColor="text1"/>
        </w:rPr>
        <w:t xml:space="preserve">M </w:t>
      </w:r>
      <w:r w:rsidRPr="00B17E96">
        <w:rPr>
          <w:rFonts w:ascii="Arial" w:hAnsi="Arial" w:cs="Arial"/>
          <w:color w:val="000000" w:themeColor="text1"/>
        </w:rPr>
        <w:t xml:space="preserve">– </w:t>
      </w:r>
      <w:r w:rsidRPr="00B17E96">
        <w:rPr>
          <w:rFonts w:ascii="Arial" w:hAnsi="Arial" w:cs="Arial"/>
          <w:b/>
          <w:color w:val="000000" w:themeColor="text1"/>
        </w:rPr>
        <w:t>METRIC</w:t>
      </w:r>
      <w:r w:rsidRPr="00B17E96">
        <w:rPr>
          <w:rFonts w:ascii="Arial" w:hAnsi="Arial" w:cs="Arial"/>
          <w:color w:val="000000" w:themeColor="text1"/>
        </w:rPr>
        <w:t xml:space="preserve"> length</w:t>
      </w:r>
    </w:p>
    <w:p w:rsidR="00B86608" w:rsidRPr="00B17E96" w:rsidRDefault="00B86608" w:rsidP="00B86608">
      <w:pPr>
        <w:ind w:right="-360" w:firstLine="1800"/>
        <w:rPr>
          <w:rFonts w:ascii="Arial" w:hAnsi="Arial" w:cs="Arial"/>
          <w:color w:val="000000" w:themeColor="text1"/>
        </w:rPr>
      </w:pPr>
      <w:r w:rsidRPr="00B17E96">
        <w:rPr>
          <w:rFonts w:ascii="Arial" w:hAnsi="Arial" w:cs="Arial"/>
          <w:color w:val="000000" w:themeColor="text1"/>
        </w:rPr>
        <w:t>002 – Describes cable used (002 cable)</w:t>
      </w:r>
    </w:p>
    <w:p w:rsidR="00B86608" w:rsidRPr="00B17E96" w:rsidRDefault="00B86608" w:rsidP="00B86608">
      <w:pPr>
        <w:ind w:right="-360" w:firstLine="1800"/>
        <w:rPr>
          <w:rFonts w:ascii="Arial" w:hAnsi="Arial" w:cs="Arial"/>
          <w:color w:val="000000" w:themeColor="text1"/>
        </w:rPr>
      </w:pPr>
      <w:r w:rsidRPr="00B17E96">
        <w:rPr>
          <w:rFonts w:ascii="Arial" w:hAnsi="Arial" w:cs="Arial"/>
          <w:color w:val="000000" w:themeColor="text1"/>
        </w:rPr>
        <w:t>A – Describes connector configuration (EB – EB)</w:t>
      </w:r>
    </w:p>
    <w:p w:rsidR="00B86608" w:rsidRPr="00B17E96" w:rsidRDefault="00B86608" w:rsidP="00B86608">
      <w:pPr>
        <w:ind w:right="-360" w:firstLine="1800"/>
        <w:rPr>
          <w:rFonts w:ascii="Arial" w:hAnsi="Arial" w:cs="Arial"/>
          <w:b/>
          <w:color w:val="000000" w:themeColor="text1"/>
        </w:rPr>
      </w:pPr>
      <w:r w:rsidRPr="00B17E96">
        <w:rPr>
          <w:rFonts w:ascii="Arial" w:hAnsi="Arial" w:cs="Arial"/>
          <w:color w:val="000000" w:themeColor="text1"/>
        </w:rPr>
        <w:t xml:space="preserve">10 – Describes length of cable </w:t>
      </w:r>
      <w:r w:rsidRPr="00B17E96">
        <w:rPr>
          <w:rFonts w:ascii="Arial" w:hAnsi="Arial" w:cs="Arial"/>
          <w:b/>
          <w:color w:val="000000" w:themeColor="text1"/>
        </w:rPr>
        <w:t>(METRIC)</w:t>
      </w:r>
    </w:p>
    <w:p w:rsidR="00B86608" w:rsidRPr="00B17E96" w:rsidRDefault="00B86608" w:rsidP="00B86608">
      <w:pPr>
        <w:numPr>
          <w:ilvl w:val="0"/>
          <w:numId w:val="31"/>
        </w:numPr>
        <w:overflowPunct/>
        <w:autoSpaceDE/>
        <w:autoSpaceDN/>
        <w:adjustRightInd/>
        <w:ind w:right="-360"/>
        <w:textAlignment w:val="auto"/>
        <w:rPr>
          <w:rFonts w:ascii="Arial" w:hAnsi="Arial" w:cs="Arial"/>
          <w:color w:val="000000" w:themeColor="text1"/>
        </w:rPr>
      </w:pPr>
      <w:r w:rsidRPr="00B17E96">
        <w:rPr>
          <w:rFonts w:ascii="Arial" w:hAnsi="Arial" w:cs="Arial"/>
          <w:color w:val="000000" w:themeColor="text1"/>
        </w:rPr>
        <w:t>Configured Cables</w:t>
      </w:r>
      <w:r w:rsidR="00EC6624" w:rsidRPr="00B17E96">
        <w:rPr>
          <w:rFonts w:ascii="Arial" w:hAnsi="Arial" w:cs="Arial"/>
          <w:color w:val="000000" w:themeColor="text1"/>
        </w:rPr>
        <w:t xml:space="preserve"> (See the description in the job for the complete model number)</w:t>
      </w:r>
    </w:p>
    <w:p w:rsidR="00B86608" w:rsidRPr="00B17E96" w:rsidRDefault="00B86608" w:rsidP="00B86608">
      <w:pPr>
        <w:numPr>
          <w:ilvl w:val="1"/>
          <w:numId w:val="21"/>
        </w:numPr>
        <w:overflowPunct/>
        <w:autoSpaceDE/>
        <w:autoSpaceDN/>
        <w:adjustRightInd/>
        <w:ind w:right="-360"/>
        <w:textAlignment w:val="auto"/>
        <w:rPr>
          <w:rFonts w:ascii="Arial" w:hAnsi="Arial" w:cs="Arial"/>
          <w:color w:val="000000" w:themeColor="text1"/>
        </w:rPr>
      </w:pPr>
      <w:r w:rsidRPr="00B17E96">
        <w:rPr>
          <w:rFonts w:ascii="Arial" w:hAnsi="Arial" w:cs="Arial"/>
          <w:color w:val="000000" w:themeColor="text1"/>
        </w:rPr>
        <w:t>052BRxxxAC</w:t>
      </w:r>
    </w:p>
    <w:p w:rsidR="00B86608" w:rsidRPr="00B17E96" w:rsidRDefault="00B86608" w:rsidP="00B86608">
      <w:pPr>
        <w:overflowPunct/>
        <w:autoSpaceDE/>
        <w:autoSpaceDN/>
        <w:adjustRightInd/>
        <w:ind w:left="1800" w:right="-360"/>
        <w:textAlignment w:val="auto"/>
        <w:rPr>
          <w:rFonts w:ascii="Arial" w:hAnsi="Arial" w:cs="Arial"/>
          <w:color w:val="000000" w:themeColor="text1"/>
        </w:rPr>
      </w:pPr>
      <w:r w:rsidRPr="00B17E96">
        <w:rPr>
          <w:rFonts w:ascii="Arial" w:hAnsi="Arial" w:cs="Arial"/>
          <w:color w:val="000000" w:themeColor="text1"/>
        </w:rPr>
        <w:t>English (</w:t>
      </w:r>
      <w:r w:rsidRPr="00B17E96">
        <w:rPr>
          <w:rFonts w:ascii="Arial" w:hAnsi="Arial" w:cs="Arial"/>
          <w:b/>
          <w:color w:val="000000" w:themeColor="text1"/>
        </w:rPr>
        <w:t>FEET</w:t>
      </w:r>
      <w:r w:rsidRPr="00B17E96">
        <w:rPr>
          <w:rFonts w:ascii="Arial" w:hAnsi="Arial" w:cs="Arial"/>
          <w:color w:val="000000" w:themeColor="text1"/>
        </w:rPr>
        <w:t>) 052 cable</w:t>
      </w:r>
    </w:p>
    <w:p w:rsidR="00B86608" w:rsidRPr="00B17E96" w:rsidRDefault="00B86608" w:rsidP="00B86608">
      <w:pPr>
        <w:overflowPunct/>
        <w:autoSpaceDE/>
        <w:autoSpaceDN/>
        <w:adjustRightInd/>
        <w:ind w:left="1800" w:right="-360"/>
        <w:textAlignment w:val="auto"/>
        <w:rPr>
          <w:rFonts w:ascii="Arial" w:hAnsi="Arial" w:cs="Arial"/>
          <w:color w:val="000000" w:themeColor="text1"/>
        </w:rPr>
      </w:pPr>
      <w:r w:rsidRPr="00B17E96">
        <w:rPr>
          <w:rFonts w:ascii="Arial" w:hAnsi="Arial" w:cs="Arial"/>
          <w:color w:val="000000" w:themeColor="text1"/>
        </w:rPr>
        <w:t>BR – sensor connector</w:t>
      </w:r>
    </w:p>
    <w:p w:rsidR="00B86608" w:rsidRPr="00B17E96" w:rsidRDefault="00B86608" w:rsidP="00B86608">
      <w:pPr>
        <w:overflowPunct/>
        <w:autoSpaceDE/>
        <w:autoSpaceDN/>
        <w:adjustRightInd/>
        <w:ind w:left="1800" w:right="-360"/>
        <w:textAlignment w:val="auto"/>
        <w:rPr>
          <w:rFonts w:ascii="Arial" w:hAnsi="Arial" w:cs="Arial"/>
          <w:color w:val="000000" w:themeColor="text1"/>
        </w:rPr>
      </w:pPr>
      <w:proofErr w:type="gramStart"/>
      <w:r w:rsidRPr="00B17E96">
        <w:rPr>
          <w:rFonts w:ascii="Arial" w:hAnsi="Arial" w:cs="Arial"/>
          <w:color w:val="000000" w:themeColor="text1"/>
        </w:rPr>
        <w:t>xxx</w:t>
      </w:r>
      <w:proofErr w:type="gramEnd"/>
      <w:r w:rsidRPr="00B17E96">
        <w:rPr>
          <w:rFonts w:ascii="Arial" w:hAnsi="Arial" w:cs="Arial"/>
          <w:color w:val="000000" w:themeColor="text1"/>
        </w:rPr>
        <w:t xml:space="preserve"> – cable length in feet</w:t>
      </w:r>
    </w:p>
    <w:p w:rsidR="00B86608" w:rsidRPr="00B17E96" w:rsidRDefault="00B86608" w:rsidP="00B86608">
      <w:pPr>
        <w:overflowPunct/>
        <w:autoSpaceDE/>
        <w:autoSpaceDN/>
        <w:adjustRightInd/>
        <w:ind w:left="1800" w:right="-360"/>
        <w:textAlignment w:val="auto"/>
        <w:rPr>
          <w:rFonts w:ascii="Arial" w:hAnsi="Arial" w:cs="Arial"/>
          <w:color w:val="000000" w:themeColor="text1"/>
        </w:rPr>
      </w:pPr>
      <w:r w:rsidRPr="00B17E96">
        <w:rPr>
          <w:rFonts w:ascii="Arial" w:hAnsi="Arial" w:cs="Arial"/>
          <w:color w:val="000000" w:themeColor="text1"/>
        </w:rPr>
        <w:t>AC – terminating connector</w:t>
      </w:r>
    </w:p>
    <w:p w:rsidR="00B86608" w:rsidRPr="00B17E96" w:rsidRDefault="00B86608" w:rsidP="00B86608">
      <w:pPr>
        <w:numPr>
          <w:ilvl w:val="1"/>
          <w:numId w:val="21"/>
        </w:numPr>
        <w:overflowPunct/>
        <w:autoSpaceDE/>
        <w:autoSpaceDN/>
        <w:adjustRightInd/>
        <w:ind w:right="-360"/>
        <w:textAlignment w:val="auto"/>
        <w:rPr>
          <w:rFonts w:ascii="Arial" w:hAnsi="Arial" w:cs="Arial"/>
          <w:color w:val="000000" w:themeColor="text1"/>
        </w:rPr>
      </w:pPr>
      <w:r w:rsidRPr="00B17E96">
        <w:rPr>
          <w:rFonts w:ascii="Arial" w:hAnsi="Arial" w:cs="Arial"/>
          <w:b/>
          <w:color w:val="000000" w:themeColor="text1"/>
        </w:rPr>
        <w:t>M</w:t>
      </w:r>
      <w:r w:rsidRPr="00B17E96">
        <w:rPr>
          <w:rFonts w:ascii="Arial" w:hAnsi="Arial" w:cs="Arial"/>
          <w:color w:val="000000" w:themeColor="text1"/>
        </w:rPr>
        <w:t>052BRxxxAC</w:t>
      </w:r>
    </w:p>
    <w:p w:rsidR="00B86608" w:rsidRPr="00B17E96" w:rsidRDefault="00B86608" w:rsidP="00B86608">
      <w:pPr>
        <w:overflowPunct/>
        <w:autoSpaceDE/>
        <w:autoSpaceDN/>
        <w:adjustRightInd/>
        <w:ind w:left="1800" w:right="-360"/>
        <w:textAlignment w:val="auto"/>
        <w:rPr>
          <w:rFonts w:ascii="Arial" w:hAnsi="Arial" w:cs="Arial"/>
          <w:color w:val="000000" w:themeColor="text1"/>
        </w:rPr>
      </w:pPr>
      <w:r w:rsidRPr="00B17E96">
        <w:rPr>
          <w:rFonts w:ascii="Arial" w:hAnsi="Arial" w:cs="Arial"/>
          <w:color w:val="000000" w:themeColor="text1"/>
        </w:rPr>
        <w:lastRenderedPageBreak/>
        <w:t>Metric (</w:t>
      </w:r>
      <w:r w:rsidRPr="00B17E96">
        <w:rPr>
          <w:rFonts w:ascii="Arial" w:hAnsi="Arial" w:cs="Arial"/>
          <w:b/>
          <w:color w:val="000000" w:themeColor="text1"/>
        </w:rPr>
        <w:t>METERS</w:t>
      </w:r>
      <w:r w:rsidRPr="00B17E96">
        <w:rPr>
          <w:rFonts w:ascii="Arial" w:hAnsi="Arial" w:cs="Arial"/>
          <w:color w:val="000000" w:themeColor="text1"/>
        </w:rPr>
        <w:t>) 052 cable</w:t>
      </w:r>
    </w:p>
    <w:p w:rsidR="00B86608" w:rsidRPr="00B17E96" w:rsidRDefault="00B86608" w:rsidP="00B86608">
      <w:pPr>
        <w:overflowPunct/>
        <w:autoSpaceDE/>
        <w:autoSpaceDN/>
        <w:adjustRightInd/>
        <w:ind w:left="1800" w:right="-360"/>
        <w:textAlignment w:val="auto"/>
        <w:rPr>
          <w:rFonts w:ascii="Arial" w:hAnsi="Arial" w:cs="Arial"/>
          <w:color w:val="000000" w:themeColor="text1"/>
        </w:rPr>
      </w:pPr>
      <w:r w:rsidRPr="00B17E96">
        <w:rPr>
          <w:rFonts w:ascii="Arial" w:hAnsi="Arial" w:cs="Arial"/>
          <w:color w:val="000000" w:themeColor="text1"/>
        </w:rPr>
        <w:t>BR – sensor connector</w:t>
      </w:r>
    </w:p>
    <w:p w:rsidR="00B86608" w:rsidRPr="00B17E96" w:rsidRDefault="00B86608" w:rsidP="00B86608">
      <w:pPr>
        <w:overflowPunct/>
        <w:autoSpaceDE/>
        <w:autoSpaceDN/>
        <w:adjustRightInd/>
        <w:ind w:left="1800" w:right="-360"/>
        <w:textAlignment w:val="auto"/>
        <w:rPr>
          <w:rFonts w:ascii="Arial" w:hAnsi="Arial" w:cs="Arial"/>
          <w:color w:val="000000" w:themeColor="text1"/>
        </w:rPr>
      </w:pPr>
      <w:proofErr w:type="gramStart"/>
      <w:r w:rsidRPr="00B17E96">
        <w:rPr>
          <w:rFonts w:ascii="Arial" w:hAnsi="Arial" w:cs="Arial"/>
          <w:color w:val="000000" w:themeColor="text1"/>
        </w:rPr>
        <w:t>xxx</w:t>
      </w:r>
      <w:proofErr w:type="gramEnd"/>
      <w:r w:rsidRPr="00B17E96">
        <w:rPr>
          <w:rFonts w:ascii="Arial" w:hAnsi="Arial" w:cs="Arial"/>
          <w:color w:val="000000" w:themeColor="text1"/>
        </w:rPr>
        <w:t xml:space="preserve"> – cable length in meters</w:t>
      </w:r>
    </w:p>
    <w:p w:rsidR="00B86608" w:rsidRPr="00B17E96" w:rsidRDefault="00B86608" w:rsidP="00B86608">
      <w:pPr>
        <w:overflowPunct/>
        <w:autoSpaceDE/>
        <w:autoSpaceDN/>
        <w:adjustRightInd/>
        <w:ind w:left="1800" w:right="-360"/>
        <w:textAlignment w:val="auto"/>
        <w:rPr>
          <w:rFonts w:ascii="Arial" w:hAnsi="Arial" w:cs="Arial"/>
          <w:color w:val="000000" w:themeColor="text1"/>
        </w:rPr>
      </w:pPr>
      <w:r w:rsidRPr="00B17E96">
        <w:rPr>
          <w:rFonts w:ascii="Arial" w:hAnsi="Arial" w:cs="Arial"/>
          <w:color w:val="000000" w:themeColor="text1"/>
        </w:rPr>
        <w:t>AC – terminating connector</w:t>
      </w:r>
    </w:p>
    <w:p w:rsidR="00B86608" w:rsidRPr="00B17E96" w:rsidRDefault="00B86608" w:rsidP="00B86608">
      <w:pPr>
        <w:numPr>
          <w:ilvl w:val="2"/>
          <w:numId w:val="21"/>
        </w:numPr>
        <w:tabs>
          <w:tab w:val="clear" w:pos="2160"/>
          <w:tab w:val="num" w:pos="720"/>
        </w:tabs>
        <w:overflowPunct/>
        <w:autoSpaceDE/>
        <w:autoSpaceDN/>
        <w:adjustRightInd/>
        <w:ind w:left="810" w:right="-360" w:hanging="450"/>
        <w:textAlignment w:val="auto"/>
        <w:rPr>
          <w:rFonts w:ascii="Arial" w:hAnsi="Arial" w:cs="Arial"/>
          <w:color w:val="000000" w:themeColor="text1"/>
        </w:rPr>
      </w:pPr>
      <w:r w:rsidRPr="00B17E96">
        <w:rPr>
          <w:rFonts w:ascii="Arial" w:hAnsi="Arial" w:cs="Arial"/>
          <w:color w:val="000000" w:themeColor="text1"/>
        </w:rPr>
        <w:t>Armor cables</w:t>
      </w:r>
      <w:r w:rsidR="00EC6624" w:rsidRPr="00B17E96">
        <w:rPr>
          <w:rFonts w:ascii="Arial" w:hAnsi="Arial" w:cs="Arial"/>
          <w:color w:val="000000" w:themeColor="text1"/>
        </w:rPr>
        <w:t xml:space="preserve"> (See the description in the job for the complete model number)</w:t>
      </w:r>
    </w:p>
    <w:p w:rsidR="0092608A" w:rsidRPr="00B17E96" w:rsidRDefault="0092608A" w:rsidP="00B86608">
      <w:pPr>
        <w:numPr>
          <w:ilvl w:val="1"/>
          <w:numId w:val="21"/>
        </w:numPr>
        <w:overflowPunct/>
        <w:autoSpaceDE/>
        <w:autoSpaceDN/>
        <w:adjustRightInd/>
        <w:ind w:right="-360"/>
        <w:textAlignment w:val="auto"/>
        <w:rPr>
          <w:rFonts w:ascii="Arial" w:hAnsi="Arial" w:cs="Arial"/>
          <w:color w:val="000000" w:themeColor="text1"/>
        </w:rPr>
      </w:pPr>
      <w:r w:rsidRPr="00B17E96">
        <w:rPr>
          <w:rFonts w:ascii="Arial" w:hAnsi="Arial" w:cs="Arial"/>
          <w:color w:val="000000" w:themeColor="text1"/>
        </w:rPr>
        <w:t>NOTE: If no armor length is specified in the model number, the armor length is equal to the length of the cable</w:t>
      </w:r>
    </w:p>
    <w:p w:rsidR="00B86608" w:rsidRPr="00B17E96" w:rsidRDefault="00B86608" w:rsidP="00B86608">
      <w:pPr>
        <w:numPr>
          <w:ilvl w:val="1"/>
          <w:numId w:val="21"/>
        </w:numPr>
        <w:overflowPunct/>
        <w:autoSpaceDE/>
        <w:autoSpaceDN/>
        <w:adjustRightInd/>
        <w:ind w:right="-360"/>
        <w:textAlignment w:val="auto"/>
        <w:rPr>
          <w:rFonts w:ascii="Arial" w:hAnsi="Arial" w:cs="Arial"/>
          <w:color w:val="000000" w:themeColor="text1"/>
        </w:rPr>
      </w:pPr>
      <w:r w:rsidRPr="00B17E96">
        <w:rPr>
          <w:rFonts w:ascii="Arial" w:hAnsi="Arial" w:cs="Arial"/>
          <w:color w:val="000000" w:themeColor="text1"/>
        </w:rPr>
        <w:t>047BRxxxAC-yy</w:t>
      </w:r>
    </w:p>
    <w:p w:rsidR="00B86608" w:rsidRPr="00B17E96" w:rsidRDefault="00B86608" w:rsidP="00B86608">
      <w:pPr>
        <w:overflowPunct/>
        <w:autoSpaceDE/>
        <w:autoSpaceDN/>
        <w:adjustRightInd/>
        <w:ind w:left="1800" w:right="-360"/>
        <w:textAlignment w:val="auto"/>
        <w:rPr>
          <w:rFonts w:ascii="Arial" w:hAnsi="Arial" w:cs="Arial"/>
          <w:color w:val="000000" w:themeColor="text1"/>
        </w:rPr>
      </w:pPr>
      <w:r w:rsidRPr="00B17E96">
        <w:rPr>
          <w:rFonts w:ascii="Arial" w:hAnsi="Arial" w:cs="Arial"/>
          <w:color w:val="000000" w:themeColor="text1"/>
        </w:rPr>
        <w:t>English (</w:t>
      </w:r>
      <w:r w:rsidRPr="00B17E96">
        <w:rPr>
          <w:rFonts w:ascii="Arial" w:hAnsi="Arial" w:cs="Arial"/>
          <w:b/>
          <w:color w:val="000000" w:themeColor="text1"/>
        </w:rPr>
        <w:t>FEET</w:t>
      </w:r>
      <w:r w:rsidRPr="00B17E96">
        <w:rPr>
          <w:rFonts w:ascii="Arial" w:hAnsi="Arial" w:cs="Arial"/>
          <w:color w:val="000000" w:themeColor="text1"/>
        </w:rPr>
        <w:t>) 0</w:t>
      </w:r>
      <w:r w:rsidR="00EC6624" w:rsidRPr="00B17E96">
        <w:rPr>
          <w:rFonts w:ascii="Arial" w:hAnsi="Arial" w:cs="Arial"/>
          <w:color w:val="000000" w:themeColor="text1"/>
        </w:rPr>
        <w:t>47</w:t>
      </w:r>
      <w:r w:rsidRPr="00B17E96">
        <w:rPr>
          <w:rFonts w:ascii="Arial" w:hAnsi="Arial" w:cs="Arial"/>
          <w:color w:val="000000" w:themeColor="text1"/>
        </w:rPr>
        <w:t xml:space="preserve"> cable</w:t>
      </w:r>
    </w:p>
    <w:p w:rsidR="00B86608" w:rsidRPr="00B17E96" w:rsidRDefault="00B86608" w:rsidP="00B86608">
      <w:pPr>
        <w:overflowPunct/>
        <w:autoSpaceDE/>
        <w:autoSpaceDN/>
        <w:adjustRightInd/>
        <w:ind w:left="1800" w:right="-360"/>
        <w:textAlignment w:val="auto"/>
        <w:rPr>
          <w:rFonts w:ascii="Arial" w:hAnsi="Arial" w:cs="Arial"/>
          <w:color w:val="000000" w:themeColor="text1"/>
        </w:rPr>
      </w:pPr>
      <w:r w:rsidRPr="00B17E96">
        <w:rPr>
          <w:rFonts w:ascii="Arial" w:hAnsi="Arial" w:cs="Arial"/>
          <w:color w:val="000000" w:themeColor="text1"/>
        </w:rPr>
        <w:t>BR – sensor connector</w:t>
      </w:r>
    </w:p>
    <w:p w:rsidR="00B86608" w:rsidRPr="00B17E96" w:rsidRDefault="00B86608" w:rsidP="00B86608">
      <w:pPr>
        <w:overflowPunct/>
        <w:autoSpaceDE/>
        <w:autoSpaceDN/>
        <w:adjustRightInd/>
        <w:ind w:left="1800" w:right="-360"/>
        <w:textAlignment w:val="auto"/>
        <w:rPr>
          <w:rFonts w:ascii="Arial" w:hAnsi="Arial" w:cs="Arial"/>
          <w:color w:val="000000" w:themeColor="text1"/>
        </w:rPr>
      </w:pPr>
      <w:proofErr w:type="gramStart"/>
      <w:r w:rsidRPr="00B17E96">
        <w:rPr>
          <w:rFonts w:ascii="Arial" w:hAnsi="Arial" w:cs="Arial"/>
          <w:color w:val="000000" w:themeColor="text1"/>
        </w:rPr>
        <w:t>xxx</w:t>
      </w:r>
      <w:proofErr w:type="gramEnd"/>
      <w:r w:rsidRPr="00B17E96">
        <w:rPr>
          <w:rFonts w:ascii="Arial" w:hAnsi="Arial" w:cs="Arial"/>
          <w:color w:val="000000" w:themeColor="text1"/>
        </w:rPr>
        <w:t xml:space="preserve"> – cable length in feet</w:t>
      </w:r>
    </w:p>
    <w:p w:rsidR="00B86608" w:rsidRPr="00B17E96" w:rsidRDefault="00B86608" w:rsidP="00B86608">
      <w:pPr>
        <w:overflowPunct/>
        <w:autoSpaceDE/>
        <w:autoSpaceDN/>
        <w:adjustRightInd/>
        <w:ind w:left="1800" w:right="-360"/>
        <w:textAlignment w:val="auto"/>
        <w:rPr>
          <w:rFonts w:ascii="Arial" w:hAnsi="Arial" w:cs="Arial"/>
          <w:color w:val="000000" w:themeColor="text1"/>
        </w:rPr>
      </w:pPr>
      <w:r w:rsidRPr="00B17E96">
        <w:rPr>
          <w:rFonts w:ascii="Arial" w:hAnsi="Arial" w:cs="Arial"/>
          <w:color w:val="000000" w:themeColor="text1"/>
        </w:rPr>
        <w:t>AC – terminating connector</w:t>
      </w:r>
    </w:p>
    <w:p w:rsidR="00B86608" w:rsidRPr="00B17E96" w:rsidRDefault="00B86608" w:rsidP="00B86608">
      <w:pPr>
        <w:overflowPunct/>
        <w:autoSpaceDE/>
        <w:autoSpaceDN/>
        <w:adjustRightInd/>
        <w:ind w:left="1800" w:right="-360"/>
        <w:textAlignment w:val="auto"/>
        <w:rPr>
          <w:rFonts w:ascii="Arial" w:hAnsi="Arial" w:cs="Arial"/>
          <w:color w:val="000000" w:themeColor="text1"/>
        </w:rPr>
      </w:pPr>
      <w:r w:rsidRPr="00B17E96">
        <w:rPr>
          <w:rFonts w:ascii="Arial" w:hAnsi="Arial" w:cs="Arial"/>
          <w:color w:val="000000" w:themeColor="text1"/>
        </w:rPr>
        <w:t>-</w:t>
      </w:r>
      <w:proofErr w:type="spellStart"/>
      <w:proofErr w:type="gramStart"/>
      <w:r w:rsidRPr="00B17E96">
        <w:rPr>
          <w:rFonts w:ascii="Arial" w:hAnsi="Arial" w:cs="Arial"/>
          <w:color w:val="000000" w:themeColor="text1"/>
        </w:rPr>
        <w:t>yy</w:t>
      </w:r>
      <w:proofErr w:type="spellEnd"/>
      <w:proofErr w:type="gramEnd"/>
      <w:r w:rsidRPr="00B17E96">
        <w:rPr>
          <w:rFonts w:ascii="Arial" w:hAnsi="Arial" w:cs="Arial"/>
          <w:color w:val="000000" w:themeColor="text1"/>
        </w:rPr>
        <w:t xml:space="preserve"> – armor length in feet</w:t>
      </w:r>
    </w:p>
    <w:p w:rsidR="00B86608" w:rsidRPr="00B17E96" w:rsidRDefault="00B86608" w:rsidP="00B86608">
      <w:pPr>
        <w:numPr>
          <w:ilvl w:val="1"/>
          <w:numId w:val="21"/>
        </w:numPr>
        <w:overflowPunct/>
        <w:autoSpaceDE/>
        <w:autoSpaceDN/>
        <w:adjustRightInd/>
        <w:ind w:right="-360"/>
        <w:textAlignment w:val="auto"/>
        <w:rPr>
          <w:rFonts w:ascii="Arial" w:hAnsi="Arial" w:cs="Arial"/>
          <w:color w:val="000000" w:themeColor="text1"/>
        </w:rPr>
      </w:pPr>
      <w:r w:rsidRPr="00B17E96">
        <w:rPr>
          <w:rFonts w:ascii="Arial" w:hAnsi="Arial" w:cs="Arial"/>
          <w:b/>
          <w:color w:val="000000" w:themeColor="text1"/>
        </w:rPr>
        <w:t>M</w:t>
      </w:r>
      <w:r w:rsidRPr="00B17E96">
        <w:rPr>
          <w:rFonts w:ascii="Arial" w:hAnsi="Arial" w:cs="Arial"/>
          <w:color w:val="000000" w:themeColor="text1"/>
        </w:rPr>
        <w:t>047BRxxxAC-yy</w:t>
      </w:r>
    </w:p>
    <w:p w:rsidR="00B86608" w:rsidRPr="00B17E96" w:rsidRDefault="00B86608" w:rsidP="00B86608">
      <w:pPr>
        <w:overflowPunct/>
        <w:autoSpaceDE/>
        <w:autoSpaceDN/>
        <w:adjustRightInd/>
        <w:ind w:left="1800" w:right="-360"/>
        <w:textAlignment w:val="auto"/>
        <w:rPr>
          <w:rFonts w:ascii="Arial" w:hAnsi="Arial" w:cs="Arial"/>
          <w:color w:val="000000" w:themeColor="text1"/>
        </w:rPr>
      </w:pPr>
      <w:r w:rsidRPr="00B17E96">
        <w:rPr>
          <w:rFonts w:ascii="Arial" w:hAnsi="Arial" w:cs="Arial"/>
          <w:color w:val="000000" w:themeColor="text1"/>
        </w:rPr>
        <w:t>Metric (</w:t>
      </w:r>
      <w:r w:rsidRPr="00B17E96">
        <w:rPr>
          <w:rFonts w:ascii="Arial" w:hAnsi="Arial" w:cs="Arial"/>
          <w:b/>
          <w:color w:val="000000" w:themeColor="text1"/>
        </w:rPr>
        <w:t>METERS</w:t>
      </w:r>
      <w:r w:rsidRPr="00B17E96">
        <w:rPr>
          <w:rFonts w:ascii="Arial" w:hAnsi="Arial" w:cs="Arial"/>
          <w:color w:val="000000" w:themeColor="text1"/>
        </w:rPr>
        <w:t>) 0</w:t>
      </w:r>
      <w:r w:rsidR="00EC6624" w:rsidRPr="00B17E96">
        <w:rPr>
          <w:rFonts w:ascii="Arial" w:hAnsi="Arial" w:cs="Arial"/>
          <w:color w:val="000000" w:themeColor="text1"/>
        </w:rPr>
        <w:t>47</w:t>
      </w:r>
      <w:r w:rsidRPr="00B17E96">
        <w:rPr>
          <w:rFonts w:ascii="Arial" w:hAnsi="Arial" w:cs="Arial"/>
          <w:color w:val="000000" w:themeColor="text1"/>
        </w:rPr>
        <w:t xml:space="preserve"> cable</w:t>
      </w:r>
    </w:p>
    <w:p w:rsidR="00B86608" w:rsidRPr="00B17E96" w:rsidRDefault="00B86608" w:rsidP="00B86608">
      <w:pPr>
        <w:overflowPunct/>
        <w:autoSpaceDE/>
        <w:autoSpaceDN/>
        <w:adjustRightInd/>
        <w:ind w:left="1800" w:right="-360"/>
        <w:textAlignment w:val="auto"/>
        <w:rPr>
          <w:rFonts w:ascii="Arial" w:hAnsi="Arial" w:cs="Arial"/>
          <w:color w:val="000000" w:themeColor="text1"/>
        </w:rPr>
      </w:pPr>
      <w:r w:rsidRPr="00B17E96">
        <w:rPr>
          <w:rFonts w:ascii="Arial" w:hAnsi="Arial" w:cs="Arial"/>
          <w:color w:val="000000" w:themeColor="text1"/>
        </w:rPr>
        <w:t>BR – sensor connector</w:t>
      </w:r>
    </w:p>
    <w:p w:rsidR="00B86608" w:rsidRPr="00B17E96" w:rsidRDefault="00B86608" w:rsidP="00B86608">
      <w:pPr>
        <w:overflowPunct/>
        <w:autoSpaceDE/>
        <w:autoSpaceDN/>
        <w:adjustRightInd/>
        <w:ind w:left="1800" w:right="-360"/>
        <w:textAlignment w:val="auto"/>
        <w:rPr>
          <w:rFonts w:ascii="Arial" w:hAnsi="Arial" w:cs="Arial"/>
          <w:color w:val="000000" w:themeColor="text1"/>
        </w:rPr>
      </w:pPr>
      <w:proofErr w:type="gramStart"/>
      <w:r w:rsidRPr="00B17E96">
        <w:rPr>
          <w:rFonts w:ascii="Arial" w:hAnsi="Arial" w:cs="Arial"/>
          <w:color w:val="000000" w:themeColor="text1"/>
        </w:rPr>
        <w:t>xxx</w:t>
      </w:r>
      <w:proofErr w:type="gramEnd"/>
      <w:r w:rsidRPr="00B17E96">
        <w:rPr>
          <w:rFonts w:ascii="Arial" w:hAnsi="Arial" w:cs="Arial"/>
          <w:color w:val="000000" w:themeColor="text1"/>
        </w:rPr>
        <w:t xml:space="preserve"> – cable length in meters</w:t>
      </w:r>
    </w:p>
    <w:p w:rsidR="00B86608" w:rsidRPr="00B17E96" w:rsidRDefault="00B86608" w:rsidP="00B86608">
      <w:pPr>
        <w:overflowPunct/>
        <w:autoSpaceDE/>
        <w:autoSpaceDN/>
        <w:adjustRightInd/>
        <w:ind w:left="1800" w:right="-360"/>
        <w:textAlignment w:val="auto"/>
        <w:rPr>
          <w:rFonts w:ascii="Arial" w:hAnsi="Arial" w:cs="Arial"/>
          <w:color w:val="000000" w:themeColor="text1"/>
        </w:rPr>
      </w:pPr>
      <w:r w:rsidRPr="00B17E96">
        <w:rPr>
          <w:rFonts w:ascii="Arial" w:hAnsi="Arial" w:cs="Arial"/>
          <w:color w:val="000000" w:themeColor="text1"/>
        </w:rPr>
        <w:t>AC – terminating connector</w:t>
      </w:r>
    </w:p>
    <w:p w:rsidR="00B86608" w:rsidRPr="00B17E96" w:rsidRDefault="00B86608" w:rsidP="00B86608">
      <w:pPr>
        <w:overflowPunct/>
        <w:autoSpaceDE/>
        <w:autoSpaceDN/>
        <w:adjustRightInd/>
        <w:ind w:left="1800" w:right="-360"/>
        <w:textAlignment w:val="auto"/>
        <w:rPr>
          <w:rFonts w:ascii="Arial" w:hAnsi="Arial" w:cs="Arial"/>
          <w:color w:val="000000" w:themeColor="text1"/>
        </w:rPr>
      </w:pPr>
      <w:r w:rsidRPr="00B17E96">
        <w:rPr>
          <w:rFonts w:ascii="Arial" w:hAnsi="Arial" w:cs="Arial"/>
          <w:color w:val="000000" w:themeColor="text1"/>
        </w:rPr>
        <w:t>-</w:t>
      </w:r>
      <w:proofErr w:type="spellStart"/>
      <w:proofErr w:type="gramStart"/>
      <w:r w:rsidRPr="00B17E96">
        <w:rPr>
          <w:rFonts w:ascii="Arial" w:hAnsi="Arial" w:cs="Arial"/>
          <w:color w:val="000000" w:themeColor="text1"/>
        </w:rPr>
        <w:t>yy</w:t>
      </w:r>
      <w:proofErr w:type="spellEnd"/>
      <w:proofErr w:type="gramEnd"/>
      <w:r w:rsidRPr="00B17E96">
        <w:rPr>
          <w:rFonts w:ascii="Arial" w:hAnsi="Arial" w:cs="Arial"/>
          <w:color w:val="000000" w:themeColor="text1"/>
        </w:rPr>
        <w:t xml:space="preserve"> – armor length in meters</w:t>
      </w:r>
    </w:p>
    <w:p w:rsidR="00B86608" w:rsidRPr="00B17E96" w:rsidRDefault="00B86608" w:rsidP="00B86608">
      <w:pPr>
        <w:numPr>
          <w:ilvl w:val="2"/>
          <w:numId w:val="35"/>
        </w:numPr>
        <w:tabs>
          <w:tab w:val="clear" w:pos="2160"/>
          <w:tab w:val="num" w:pos="720"/>
        </w:tabs>
        <w:overflowPunct/>
        <w:autoSpaceDE/>
        <w:autoSpaceDN/>
        <w:adjustRightInd/>
        <w:ind w:left="720" w:right="-360"/>
        <w:textAlignment w:val="auto"/>
        <w:rPr>
          <w:rFonts w:ascii="Arial" w:hAnsi="Arial" w:cs="Arial"/>
          <w:color w:val="000000" w:themeColor="text1"/>
        </w:rPr>
      </w:pPr>
      <w:r w:rsidRPr="00B17E96">
        <w:rPr>
          <w:rFonts w:ascii="Arial" w:hAnsi="Arial" w:cs="Arial"/>
          <w:color w:val="000000" w:themeColor="text1"/>
        </w:rPr>
        <w:t>Specials</w:t>
      </w:r>
      <w:r w:rsidR="00EC6624" w:rsidRPr="00B17E96">
        <w:rPr>
          <w:rFonts w:ascii="Arial" w:hAnsi="Arial" w:cs="Arial"/>
          <w:color w:val="000000" w:themeColor="text1"/>
        </w:rPr>
        <w:t xml:space="preserve"> (See the description in the job for the complete model number)</w:t>
      </w:r>
    </w:p>
    <w:p w:rsidR="007A1BCD" w:rsidRPr="00B17E96" w:rsidRDefault="007A1BCD" w:rsidP="007A1BCD">
      <w:pPr>
        <w:numPr>
          <w:ilvl w:val="1"/>
          <w:numId w:val="35"/>
        </w:numPr>
        <w:overflowPunct/>
        <w:autoSpaceDE/>
        <w:autoSpaceDN/>
        <w:adjustRightInd/>
        <w:ind w:right="-360"/>
        <w:textAlignment w:val="auto"/>
        <w:rPr>
          <w:rFonts w:ascii="Arial" w:hAnsi="Arial" w:cs="Arial"/>
          <w:color w:val="000000" w:themeColor="text1"/>
        </w:rPr>
      </w:pPr>
      <w:r w:rsidRPr="00B17E96">
        <w:rPr>
          <w:rFonts w:ascii="Arial" w:hAnsi="Arial" w:cs="Arial"/>
          <w:color w:val="000000" w:themeColor="text1"/>
        </w:rPr>
        <w:t>XXX</w:t>
      </w:r>
      <w:r w:rsidRPr="00B17E96">
        <w:rPr>
          <w:rFonts w:ascii="Arial" w:hAnsi="Arial" w:cs="Arial"/>
          <w:b/>
          <w:color w:val="000000" w:themeColor="text1"/>
        </w:rPr>
        <w:t>M</w:t>
      </w:r>
      <w:r w:rsidRPr="00B17E96">
        <w:rPr>
          <w:rFonts w:ascii="Arial" w:hAnsi="Arial" w:cs="Arial"/>
          <w:color w:val="000000" w:themeColor="text1"/>
        </w:rPr>
        <w:t>YY/xxx</w:t>
      </w:r>
    </w:p>
    <w:p w:rsidR="007A1BCD" w:rsidRPr="00B17E96" w:rsidRDefault="007A1BCD" w:rsidP="007A1BCD">
      <w:pPr>
        <w:overflowPunct/>
        <w:autoSpaceDE/>
        <w:autoSpaceDN/>
        <w:adjustRightInd/>
        <w:ind w:left="1440" w:right="-360" w:firstLine="360"/>
        <w:textAlignment w:val="auto"/>
        <w:rPr>
          <w:rFonts w:ascii="Arial" w:hAnsi="Arial" w:cs="Arial"/>
          <w:color w:val="000000" w:themeColor="text1"/>
        </w:rPr>
      </w:pPr>
      <w:r w:rsidRPr="00B17E96">
        <w:rPr>
          <w:rFonts w:ascii="Arial" w:hAnsi="Arial" w:cs="Arial"/>
          <w:b/>
          <w:color w:val="000000" w:themeColor="text1"/>
        </w:rPr>
        <w:t>M</w:t>
      </w:r>
      <w:r w:rsidRPr="00B17E96">
        <w:rPr>
          <w:rFonts w:ascii="Arial" w:hAnsi="Arial" w:cs="Arial"/>
          <w:color w:val="000000" w:themeColor="text1"/>
        </w:rPr>
        <w:t xml:space="preserve"> refers to a SPECIAL product not METRIC cable length</w:t>
      </w:r>
    </w:p>
    <w:p w:rsidR="007A1BCD" w:rsidRPr="00B17E96" w:rsidRDefault="007A1BCD" w:rsidP="007A1BCD">
      <w:pPr>
        <w:overflowPunct/>
        <w:autoSpaceDE/>
        <w:autoSpaceDN/>
        <w:adjustRightInd/>
        <w:ind w:left="1800" w:right="-360"/>
        <w:textAlignment w:val="auto"/>
        <w:rPr>
          <w:rFonts w:ascii="Arial" w:hAnsi="Arial" w:cs="Arial"/>
          <w:color w:val="000000" w:themeColor="text1"/>
        </w:rPr>
      </w:pPr>
      <w:r w:rsidRPr="00B17E96">
        <w:rPr>
          <w:rFonts w:ascii="Arial" w:hAnsi="Arial" w:cs="Arial"/>
          <w:color w:val="000000" w:themeColor="text1"/>
        </w:rPr>
        <w:t>English (</w:t>
      </w:r>
      <w:r w:rsidRPr="00B17E96">
        <w:rPr>
          <w:rFonts w:ascii="Arial" w:hAnsi="Arial" w:cs="Arial"/>
          <w:b/>
          <w:color w:val="000000" w:themeColor="text1"/>
        </w:rPr>
        <w:t>FEET</w:t>
      </w:r>
      <w:r w:rsidRPr="00B17E96">
        <w:rPr>
          <w:rFonts w:ascii="Arial" w:hAnsi="Arial" w:cs="Arial"/>
          <w:color w:val="000000" w:themeColor="text1"/>
        </w:rPr>
        <w:t>) XXX cable</w:t>
      </w:r>
    </w:p>
    <w:p w:rsidR="007A1BCD" w:rsidRPr="00B17E96" w:rsidRDefault="007A1BCD" w:rsidP="007A1BCD">
      <w:pPr>
        <w:overflowPunct/>
        <w:autoSpaceDE/>
        <w:autoSpaceDN/>
        <w:adjustRightInd/>
        <w:ind w:left="1800" w:right="-360"/>
        <w:textAlignment w:val="auto"/>
        <w:rPr>
          <w:rFonts w:ascii="Arial" w:hAnsi="Arial" w:cs="Arial"/>
          <w:color w:val="000000" w:themeColor="text1"/>
        </w:rPr>
      </w:pPr>
      <w:proofErr w:type="gramStart"/>
      <w:r w:rsidRPr="00B17E96">
        <w:rPr>
          <w:rFonts w:ascii="Arial" w:hAnsi="Arial" w:cs="Arial"/>
          <w:color w:val="000000" w:themeColor="text1"/>
        </w:rPr>
        <w:t>xxx</w:t>
      </w:r>
      <w:proofErr w:type="gramEnd"/>
      <w:r w:rsidRPr="00B17E96">
        <w:rPr>
          <w:rFonts w:ascii="Arial" w:hAnsi="Arial" w:cs="Arial"/>
          <w:color w:val="000000" w:themeColor="text1"/>
        </w:rPr>
        <w:t xml:space="preserve"> – cable length in feet</w:t>
      </w:r>
    </w:p>
    <w:p w:rsidR="007A1BCD" w:rsidRPr="00B17E96" w:rsidRDefault="007A1BCD" w:rsidP="007A1BCD">
      <w:pPr>
        <w:numPr>
          <w:ilvl w:val="1"/>
          <w:numId w:val="35"/>
        </w:numPr>
        <w:overflowPunct/>
        <w:autoSpaceDE/>
        <w:autoSpaceDN/>
        <w:adjustRightInd/>
        <w:ind w:right="-360"/>
        <w:textAlignment w:val="auto"/>
        <w:rPr>
          <w:rFonts w:ascii="Arial" w:hAnsi="Arial" w:cs="Arial"/>
          <w:color w:val="000000" w:themeColor="text1"/>
        </w:rPr>
      </w:pPr>
      <w:r w:rsidRPr="00B17E96">
        <w:rPr>
          <w:rFonts w:ascii="Arial" w:hAnsi="Arial" w:cs="Arial"/>
          <w:color w:val="000000" w:themeColor="text1"/>
        </w:rPr>
        <w:t>XXXMYY/</w:t>
      </w:r>
      <w:proofErr w:type="spellStart"/>
      <w:r w:rsidRPr="00B17E96">
        <w:rPr>
          <w:rFonts w:ascii="Arial" w:hAnsi="Arial" w:cs="Arial"/>
          <w:b/>
          <w:color w:val="000000" w:themeColor="text1"/>
        </w:rPr>
        <w:t>M</w:t>
      </w:r>
      <w:r w:rsidRPr="00B17E96">
        <w:rPr>
          <w:rFonts w:ascii="Arial" w:hAnsi="Arial" w:cs="Arial"/>
          <w:color w:val="000000" w:themeColor="text1"/>
        </w:rPr>
        <w:t>xxx</w:t>
      </w:r>
      <w:proofErr w:type="spellEnd"/>
    </w:p>
    <w:p w:rsidR="007A1BCD" w:rsidRPr="00B17E96" w:rsidRDefault="007A1BCD" w:rsidP="007A1BCD">
      <w:pPr>
        <w:overflowPunct/>
        <w:autoSpaceDE/>
        <w:autoSpaceDN/>
        <w:adjustRightInd/>
        <w:ind w:left="1800" w:right="-360"/>
        <w:textAlignment w:val="auto"/>
        <w:rPr>
          <w:rFonts w:ascii="Arial" w:hAnsi="Arial" w:cs="Arial"/>
          <w:color w:val="000000" w:themeColor="text1"/>
        </w:rPr>
      </w:pPr>
      <w:r w:rsidRPr="00B17E96">
        <w:rPr>
          <w:rFonts w:ascii="Arial" w:hAnsi="Arial" w:cs="Arial"/>
          <w:color w:val="000000" w:themeColor="text1"/>
        </w:rPr>
        <w:t>Metric (</w:t>
      </w:r>
      <w:r w:rsidRPr="00B17E96">
        <w:rPr>
          <w:rFonts w:ascii="Arial" w:hAnsi="Arial" w:cs="Arial"/>
          <w:b/>
          <w:color w:val="000000" w:themeColor="text1"/>
        </w:rPr>
        <w:t>METERS</w:t>
      </w:r>
      <w:r w:rsidRPr="00B17E96">
        <w:rPr>
          <w:rFonts w:ascii="Arial" w:hAnsi="Arial" w:cs="Arial"/>
          <w:color w:val="000000" w:themeColor="text1"/>
        </w:rPr>
        <w:t>) XXX cable</w:t>
      </w:r>
    </w:p>
    <w:p w:rsidR="007A1BCD" w:rsidRPr="00B17E96" w:rsidRDefault="007A1BCD" w:rsidP="007A1BCD">
      <w:pPr>
        <w:overflowPunct/>
        <w:autoSpaceDE/>
        <w:autoSpaceDN/>
        <w:adjustRightInd/>
        <w:ind w:left="1800" w:right="-360"/>
        <w:textAlignment w:val="auto"/>
        <w:rPr>
          <w:rFonts w:ascii="Arial" w:hAnsi="Arial" w:cs="Arial"/>
          <w:color w:val="000000" w:themeColor="text1"/>
        </w:rPr>
      </w:pPr>
      <w:proofErr w:type="gramStart"/>
      <w:r w:rsidRPr="00B17E96">
        <w:rPr>
          <w:rFonts w:ascii="Arial" w:hAnsi="Arial" w:cs="Arial"/>
          <w:color w:val="000000" w:themeColor="text1"/>
        </w:rPr>
        <w:t>xxx</w:t>
      </w:r>
      <w:proofErr w:type="gramEnd"/>
      <w:r w:rsidRPr="00B17E96">
        <w:rPr>
          <w:rFonts w:ascii="Arial" w:hAnsi="Arial" w:cs="Arial"/>
          <w:color w:val="000000" w:themeColor="text1"/>
        </w:rPr>
        <w:t xml:space="preserve"> – cable length in meters</w:t>
      </w:r>
    </w:p>
    <w:p w:rsidR="007A1BCD" w:rsidRPr="00B17E96" w:rsidRDefault="007A1BCD" w:rsidP="007A1BCD">
      <w:pPr>
        <w:overflowPunct/>
        <w:autoSpaceDE/>
        <w:autoSpaceDN/>
        <w:adjustRightInd/>
        <w:ind w:left="1800" w:right="-360"/>
        <w:textAlignment w:val="auto"/>
        <w:rPr>
          <w:rFonts w:ascii="Arial" w:hAnsi="Arial" w:cs="Arial"/>
          <w:color w:val="000000" w:themeColor="text1"/>
        </w:rPr>
      </w:pPr>
    </w:p>
    <w:p w:rsidR="007A1BCD" w:rsidRPr="00B17E96" w:rsidRDefault="007A1BCD" w:rsidP="00B86608">
      <w:pPr>
        <w:numPr>
          <w:ilvl w:val="2"/>
          <w:numId w:val="35"/>
        </w:numPr>
        <w:tabs>
          <w:tab w:val="clear" w:pos="2160"/>
          <w:tab w:val="num" w:pos="720"/>
        </w:tabs>
        <w:overflowPunct/>
        <w:autoSpaceDE/>
        <w:autoSpaceDN/>
        <w:adjustRightInd/>
        <w:ind w:left="720" w:right="-360"/>
        <w:textAlignment w:val="auto"/>
        <w:rPr>
          <w:rFonts w:ascii="Arial" w:hAnsi="Arial" w:cs="Arial"/>
          <w:color w:val="000000" w:themeColor="text1"/>
        </w:rPr>
      </w:pPr>
      <w:r w:rsidRPr="00B17E96">
        <w:rPr>
          <w:rFonts w:ascii="Arial" w:hAnsi="Arial" w:cs="Arial"/>
          <w:color w:val="000000" w:themeColor="text1"/>
        </w:rPr>
        <w:t xml:space="preserve">Ebara (See the description in the job for the customer drawing number </w:t>
      </w:r>
      <w:proofErr w:type="spellStart"/>
      <w:r w:rsidRPr="00B17E96">
        <w:rPr>
          <w:rFonts w:ascii="Arial" w:hAnsi="Arial" w:cs="Arial"/>
          <w:color w:val="000000" w:themeColor="text1"/>
        </w:rPr>
        <w:t>anc</w:t>
      </w:r>
      <w:proofErr w:type="spellEnd"/>
      <w:r w:rsidRPr="00B17E96">
        <w:rPr>
          <w:rFonts w:ascii="Arial" w:hAnsi="Arial" w:cs="Arial"/>
          <w:color w:val="000000" w:themeColor="text1"/>
        </w:rPr>
        <w:t xml:space="preserve"> cable length)</w:t>
      </w:r>
    </w:p>
    <w:p w:rsidR="007A1BCD" w:rsidRPr="00B17E96" w:rsidRDefault="007A1BCD" w:rsidP="007A1BCD">
      <w:pPr>
        <w:numPr>
          <w:ilvl w:val="1"/>
          <w:numId w:val="35"/>
        </w:numPr>
        <w:overflowPunct/>
        <w:autoSpaceDE/>
        <w:autoSpaceDN/>
        <w:adjustRightInd/>
        <w:ind w:right="-360"/>
        <w:textAlignment w:val="auto"/>
        <w:rPr>
          <w:rFonts w:ascii="Arial" w:hAnsi="Arial" w:cs="Arial"/>
          <w:color w:val="000000" w:themeColor="text1"/>
        </w:rPr>
      </w:pPr>
      <w:r w:rsidRPr="00B17E96">
        <w:rPr>
          <w:rFonts w:ascii="Arial" w:hAnsi="Arial" w:cs="Arial"/>
          <w:color w:val="000000" w:themeColor="text1"/>
        </w:rPr>
        <w:t xml:space="preserve">CUSTOM CABLE PER EBARA DWG </w:t>
      </w:r>
      <w:r w:rsidRPr="00B17E96">
        <w:rPr>
          <w:rFonts w:ascii="Arial" w:hAnsi="Arial" w:cs="Arial"/>
          <w:b/>
          <w:color w:val="000000" w:themeColor="text1"/>
        </w:rPr>
        <w:t>XXXXXXX</w:t>
      </w:r>
      <w:r w:rsidRPr="00B17E96">
        <w:rPr>
          <w:rFonts w:ascii="Arial" w:hAnsi="Arial" w:cs="Arial"/>
          <w:color w:val="000000" w:themeColor="text1"/>
        </w:rPr>
        <w:t>-xx</w:t>
      </w:r>
    </w:p>
    <w:p w:rsidR="007A1BCD" w:rsidRPr="00B17E96" w:rsidRDefault="007A1BCD" w:rsidP="007A1BCD">
      <w:pPr>
        <w:overflowPunct/>
        <w:autoSpaceDE/>
        <w:autoSpaceDN/>
        <w:adjustRightInd/>
        <w:ind w:left="1800" w:right="-360"/>
        <w:textAlignment w:val="auto"/>
        <w:rPr>
          <w:rFonts w:ascii="Arial" w:hAnsi="Arial" w:cs="Arial"/>
          <w:color w:val="000000" w:themeColor="text1"/>
        </w:rPr>
      </w:pPr>
      <w:r w:rsidRPr="00B17E96">
        <w:rPr>
          <w:rFonts w:ascii="Arial" w:hAnsi="Arial" w:cs="Arial"/>
          <w:b/>
          <w:color w:val="000000" w:themeColor="text1"/>
        </w:rPr>
        <w:t>XXXXXXX</w:t>
      </w:r>
      <w:r w:rsidRPr="00B17E96">
        <w:rPr>
          <w:rFonts w:ascii="Arial" w:hAnsi="Arial" w:cs="Arial"/>
          <w:color w:val="000000" w:themeColor="text1"/>
        </w:rPr>
        <w:t xml:space="preserve"> – </w:t>
      </w:r>
      <w:proofErr w:type="gramStart"/>
      <w:r w:rsidRPr="00B17E96">
        <w:rPr>
          <w:rFonts w:ascii="Arial" w:hAnsi="Arial" w:cs="Arial"/>
          <w:color w:val="000000" w:themeColor="text1"/>
        </w:rPr>
        <w:t>customer drawing</w:t>
      </w:r>
      <w:proofErr w:type="gramEnd"/>
      <w:r w:rsidRPr="00B17E96">
        <w:rPr>
          <w:rFonts w:ascii="Arial" w:hAnsi="Arial" w:cs="Arial"/>
          <w:color w:val="000000" w:themeColor="text1"/>
        </w:rPr>
        <w:t xml:space="preserve"> number</w:t>
      </w:r>
    </w:p>
    <w:p w:rsidR="00B86608" w:rsidRPr="00B17E96" w:rsidRDefault="007A1BCD" w:rsidP="00A1232D">
      <w:pPr>
        <w:overflowPunct/>
        <w:autoSpaceDE/>
        <w:autoSpaceDN/>
        <w:adjustRightInd/>
        <w:ind w:left="1800" w:right="-360"/>
        <w:textAlignment w:val="auto"/>
        <w:rPr>
          <w:rFonts w:ascii="Arial" w:hAnsi="Arial" w:cs="Arial"/>
          <w:color w:val="000000" w:themeColor="text1"/>
        </w:rPr>
      </w:pPr>
      <w:proofErr w:type="gramStart"/>
      <w:r w:rsidRPr="00B17E96">
        <w:rPr>
          <w:rFonts w:ascii="Arial" w:hAnsi="Arial" w:cs="Arial"/>
          <w:color w:val="000000" w:themeColor="text1"/>
        </w:rPr>
        <w:t>xx</w:t>
      </w:r>
      <w:proofErr w:type="gramEnd"/>
      <w:r w:rsidRPr="00B17E96">
        <w:rPr>
          <w:rFonts w:ascii="Arial" w:hAnsi="Arial" w:cs="Arial"/>
          <w:color w:val="000000" w:themeColor="text1"/>
        </w:rPr>
        <w:t xml:space="preserve"> – cable length in inches</w:t>
      </w:r>
    </w:p>
    <w:p w:rsidR="00261847" w:rsidRPr="00B17E96" w:rsidRDefault="00261847" w:rsidP="00B86608">
      <w:pPr>
        <w:tabs>
          <w:tab w:val="left" w:pos="720"/>
        </w:tabs>
        <w:ind w:left="360" w:hanging="360"/>
        <w:rPr>
          <w:rFonts w:ascii="Arial" w:hAnsi="Arial"/>
          <w:b/>
          <w:color w:val="000000" w:themeColor="text1"/>
        </w:rPr>
      </w:pPr>
    </w:p>
    <w:p w:rsidR="00B86608" w:rsidRPr="00B17E96" w:rsidRDefault="00B86608" w:rsidP="00B86608">
      <w:pPr>
        <w:tabs>
          <w:tab w:val="left" w:pos="720"/>
        </w:tabs>
        <w:ind w:left="360" w:hanging="360"/>
        <w:rPr>
          <w:rFonts w:ascii="Arial" w:hAnsi="Arial"/>
          <w:b/>
          <w:color w:val="000000" w:themeColor="text1"/>
        </w:rPr>
      </w:pPr>
      <w:r w:rsidRPr="00B17E96">
        <w:rPr>
          <w:rFonts w:ascii="Arial" w:hAnsi="Arial"/>
          <w:b/>
          <w:color w:val="000000" w:themeColor="text1"/>
        </w:rPr>
        <w:t>TESTING</w:t>
      </w:r>
    </w:p>
    <w:p w:rsidR="000B04ED" w:rsidRPr="00B17E96" w:rsidRDefault="000B04ED" w:rsidP="00B86608">
      <w:pPr>
        <w:numPr>
          <w:ilvl w:val="0"/>
          <w:numId w:val="30"/>
        </w:numPr>
        <w:rPr>
          <w:rFonts w:ascii="Arial" w:hAnsi="Arial"/>
          <w:color w:val="000000" w:themeColor="text1"/>
        </w:rPr>
      </w:pPr>
      <w:r w:rsidRPr="00B17E96">
        <w:rPr>
          <w:rFonts w:ascii="Arial" w:hAnsi="Arial"/>
          <w:color w:val="000000" w:themeColor="text1"/>
        </w:rPr>
        <w:t>All finished cable assembl</w:t>
      </w:r>
      <w:r w:rsidR="0092608A" w:rsidRPr="00B17E96">
        <w:rPr>
          <w:rFonts w:ascii="Arial" w:hAnsi="Arial"/>
          <w:color w:val="000000" w:themeColor="text1"/>
        </w:rPr>
        <w:t>i</w:t>
      </w:r>
      <w:r w:rsidRPr="00B17E96">
        <w:rPr>
          <w:rFonts w:ascii="Arial" w:hAnsi="Arial"/>
          <w:color w:val="000000" w:themeColor="text1"/>
        </w:rPr>
        <w:t>es</w:t>
      </w:r>
      <w:r w:rsidR="0092608A" w:rsidRPr="00B17E96">
        <w:rPr>
          <w:rFonts w:ascii="Arial" w:hAnsi="Arial"/>
          <w:color w:val="000000" w:themeColor="text1"/>
        </w:rPr>
        <w:t xml:space="preserve"> shall be tested per </w:t>
      </w:r>
      <w:r w:rsidR="0092608A" w:rsidRPr="00B17E96">
        <w:rPr>
          <w:rFonts w:ascii="Arial" w:hAnsi="Arial"/>
          <w:b/>
          <w:color w:val="000000" w:themeColor="text1"/>
        </w:rPr>
        <w:t>TA1043</w:t>
      </w:r>
      <w:r w:rsidR="0092608A" w:rsidRPr="00B17E96">
        <w:rPr>
          <w:rFonts w:ascii="Arial" w:hAnsi="Arial"/>
          <w:color w:val="000000" w:themeColor="text1"/>
        </w:rPr>
        <w:t>.</w:t>
      </w:r>
    </w:p>
    <w:p w:rsidR="00B86608" w:rsidRPr="00B17E96" w:rsidRDefault="00B86608" w:rsidP="00B86608">
      <w:pPr>
        <w:tabs>
          <w:tab w:val="left" w:pos="720"/>
        </w:tabs>
        <w:ind w:left="360" w:right="-360" w:hanging="360"/>
        <w:rPr>
          <w:rFonts w:ascii="Arial" w:hAnsi="Arial"/>
          <w:b/>
          <w:color w:val="000000" w:themeColor="text1"/>
        </w:rPr>
      </w:pPr>
    </w:p>
    <w:p w:rsidR="00B86608" w:rsidRPr="00B17E96" w:rsidRDefault="00B86608" w:rsidP="00B86608">
      <w:pPr>
        <w:tabs>
          <w:tab w:val="left" w:pos="720"/>
        </w:tabs>
        <w:ind w:left="360" w:right="-360" w:hanging="360"/>
        <w:rPr>
          <w:rFonts w:ascii="Arial" w:hAnsi="Arial"/>
          <w:b/>
          <w:color w:val="000000" w:themeColor="text1"/>
        </w:rPr>
      </w:pPr>
      <w:r w:rsidRPr="00B17E96">
        <w:rPr>
          <w:rFonts w:ascii="Arial" w:hAnsi="Arial"/>
          <w:b/>
          <w:color w:val="000000" w:themeColor="text1"/>
        </w:rPr>
        <w:t>LABELING</w:t>
      </w:r>
    </w:p>
    <w:p w:rsidR="00B86608" w:rsidRPr="00B17E96" w:rsidRDefault="00B86608" w:rsidP="00B86608">
      <w:pPr>
        <w:numPr>
          <w:ilvl w:val="0"/>
          <w:numId w:val="28"/>
        </w:numPr>
        <w:tabs>
          <w:tab w:val="left" w:pos="360"/>
          <w:tab w:val="left" w:pos="720"/>
        </w:tabs>
        <w:rPr>
          <w:rFonts w:ascii="Arial" w:hAnsi="Arial"/>
          <w:color w:val="000000" w:themeColor="text1"/>
        </w:rPr>
      </w:pPr>
      <w:r w:rsidRPr="00B17E96">
        <w:rPr>
          <w:rFonts w:ascii="Arial" w:hAnsi="Arial"/>
          <w:color w:val="000000" w:themeColor="text1"/>
        </w:rPr>
        <w:t>Labels are applied after testing is complete</w:t>
      </w:r>
      <w:r w:rsidR="004D41A0" w:rsidRPr="00B17E96">
        <w:rPr>
          <w:rFonts w:ascii="Arial" w:hAnsi="Arial"/>
          <w:color w:val="000000" w:themeColor="text1"/>
        </w:rPr>
        <w:t xml:space="preserve">.  </w:t>
      </w:r>
      <w:r w:rsidRPr="00B17E96">
        <w:rPr>
          <w:rFonts w:ascii="Arial" w:hAnsi="Arial"/>
          <w:color w:val="000000" w:themeColor="text1"/>
        </w:rPr>
        <w:t>Labels have the following information</w:t>
      </w:r>
      <w:r w:rsidR="0092608A" w:rsidRPr="00B17E96">
        <w:rPr>
          <w:rFonts w:ascii="Arial" w:hAnsi="Arial"/>
          <w:color w:val="000000" w:themeColor="text1"/>
        </w:rPr>
        <w:t>, unless the router</w:t>
      </w:r>
      <w:r w:rsidR="002F55DE">
        <w:rPr>
          <w:rFonts w:ascii="Arial" w:hAnsi="Arial"/>
          <w:color w:val="FF0000"/>
        </w:rPr>
        <w:t xml:space="preserve"> </w:t>
      </w:r>
      <w:proofErr w:type="spellStart"/>
      <w:r w:rsidR="0092608A" w:rsidRPr="00B17E96">
        <w:rPr>
          <w:rFonts w:ascii="Arial" w:hAnsi="Arial"/>
          <w:color w:val="000000" w:themeColor="text1"/>
        </w:rPr>
        <w:t>speficies</w:t>
      </w:r>
      <w:proofErr w:type="spellEnd"/>
      <w:r w:rsidR="0092608A" w:rsidRPr="00B17E96">
        <w:rPr>
          <w:rFonts w:ascii="Arial" w:hAnsi="Arial"/>
          <w:color w:val="000000" w:themeColor="text1"/>
        </w:rPr>
        <w:t xml:space="preserve"> a different label configuration.</w:t>
      </w:r>
    </w:p>
    <w:p w:rsidR="00B86608" w:rsidRPr="00B17E96" w:rsidRDefault="00B86608" w:rsidP="00B86608">
      <w:pPr>
        <w:numPr>
          <w:ilvl w:val="0"/>
          <w:numId w:val="29"/>
        </w:numPr>
        <w:tabs>
          <w:tab w:val="left" w:pos="360"/>
          <w:tab w:val="left" w:pos="720"/>
        </w:tabs>
        <w:rPr>
          <w:rFonts w:ascii="Arial" w:hAnsi="Arial"/>
          <w:color w:val="000000" w:themeColor="text1"/>
        </w:rPr>
      </w:pPr>
      <w:r w:rsidRPr="00B17E96">
        <w:rPr>
          <w:rFonts w:ascii="Arial" w:hAnsi="Arial"/>
          <w:color w:val="000000" w:themeColor="text1"/>
        </w:rPr>
        <w:t>Job orders</w:t>
      </w:r>
    </w:p>
    <w:p w:rsidR="00B86608" w:rsidRPr="00B17E96" w:rsidRDefault="00B86608" w:rsidP="00B86608">
      <w:pPr>
        <w:numPr>
          <w:ilvl w:val="0"/>
          <w:numId w:val="32"/>
        </w:numPr>
        <w:tabs>
          <w:tab w:val="left" w:pos="360"/>
          <w:tab w:val="left" w:pos="720"/>
        </w:tabs>
        <w:rPr>
          <w:rFonts w:ascii="Arial" w:hAnsi="Arial"/>
          <w:color w:val="000000" w:themeColor="text1"/>
        </w:rPr>
      </w:pPr>
      <w:r w:rsidRPr="00B17E96">
        <w:rPr>
          <w:rFonts w:ascii="Arial" w:hAnsi="Arial"/>
          <w:color w:val="000000" w:themeColor="text1"/>
        </w:rPr>
        <w:t xml:space="preserve"> Labels will be printed out using the bar code label maker</w:t>
      </w:r>
      <w:r w:rsidR="0092608A" w:rsidRPr="00B17E96">
        <w:rPr>
          <w:rFonts w:ascii="Arial" w:hAnsi="Arial"/>
          <w:color w:val="000000" w:themeColor="text1"/>
        </w:rPr>
        <w:t xml:space="preserve">, through </w:t>
      </w:r>
      <w:proofErr w:type="spellStart"/>
      <w:r w:rsidR="0092608A" w:rsidRPr="00B17E96">
        <w:rPr>
          <w:rFonts w:ascii="Arial" w:hAnsi="Arial"/>
          <w:color w:val="000000" w:themeColor="text1"/>
        </w:rPr>
        <w:t>Syteline</w:t>
      </w:r>
      <w:proofErr w:type="spellEnd"/>
      <w:r w:rsidR="00040B62" w:rsidRPr="00B17E96">
        <w:rPr>
          <w:rFonts w:ascii="Arial" w:hAnsi="Arial"/>
          <w:color w:val="000000" w:themeColor="text1"/>
        </w:rPr>
        <w:t>,</w:t>
      </w:r>
      <w:r w:rsidRPr="00B17E96">
        <w:rPr>
          <w:rFonts w:ascii="Arial" w:hAnsi="Arial"/>
          <w:color w:val="000000" w:themeColor="text1"/>
        </w:rPr>
        <w:t xml:space="preserve"> and have the following </w:t>
      </w:r>
    </w:p>
    <w:p w:rsidR="00B86608" w:rsidRPr="00B17E96" w:rsidRDefault="00B86608" w:rsidP="00B86608">
      <w:pPr>
        <w:numPr>
          <w:ilvl w:val="1"/>
          <w:numId w:val="32"/>
        </w:numPr>
        <w:tabs>
          <w:tab w:val="clear" w:pos="1800"/>
          <w:tab w:val="left" w:pos="360"/>
          <w:tab w:val="left" w:pos="720"/>
          <w:tab w:val="left" w:pos="1530"/>
        </w:tabs>
        <w:ind w:left="1530"/>
        <w:rPr>
          <w:rFonts w:ascii="Arial" w:hAnsi="Arial"/>
          <w:color w:val="000000" w:themeColor="text1"/>
        </w:rPr>
      </w:pPr>
      <w:r w:rsidRPr="00B17E96">
        <w:rPr>
          <w:rFonts w:ascii="Arial" w:hAnsi="Arial"/>
          <w:color w:val="000000" w:themeColor="text1"/>
        </w:rPr>
        <w:t xml:space="preserve">Model # </w:t>
      </w:r>
    </w:p>
    <w:p w:rsidR="00B86608" w:rsidRPr="00B17E96" w:rsidRDefault="00B86608" w:rsidP="00B86608">
      <w:pPr>
        <w:numPr>
          <w:ilvl w:val="1"/>
          <w:numId w:val="32"/>
        </w:numPr>
        <w:tabs>
          <w:tab w:val="clear" w:pos="1800"/>
          <w:tab w:val="left" w:pos="360"/>
          <w:tab w:val="left" w:pos="720"/>
          <w:tab w:val="left" w:pos="1530"/>
        </w:tabs>
        <w:ind w:left="1530"/>
        <w:rPr>
          <w:rFonts w:ascii="Arial" w:hAnsi="Arial"/>
          <w:color w:val="000000" w:themeColor="text1"/>
        </w:rPr>
      </w:pPr>
      <w:r w:rsidRPr="00B17E96">
        <w:rPr>
          <w:rFonts w:ascii="Arial" w:hAnsi="Arial"/>
          <w:color w:val="000000" w:themeColor="text1"/>
        </w:rPr>
        <w:t xml:space="preserve">Job # </w:t>
      </w:r>
    </w:p>
    <w:p w:rsidR="00B86608" w:rsidRPr="00B17E96" w:rsidRDefault="00B86608" w:rsidP="00B86608">
      <w:pPr>
        <w:numPr>
          <w:ilvl w:val="0"/>
          <w:numId w:val="29"/>
        </w:numPr>
        <w:tabs>
          <w:tab w:val="left" w:pos="360"/>
          <w:tab w:val="left" w:pos="720"/>
        </w:tabs>
        <w:rPr>
          <w:rFonts w:ascii="Arial" w:hAnsi="Arial"/>
          <w:color w:val="000000" w:themeColor="text1"/>
        </w:rPr>
      </w:pPr>
      <w:r w:rsidRPr="00B17E96">
        <w:rPr>
          <w:rFonts w:ascii="Arial" w:hAnsi="Arial"/>
          <w:color w:val="000000" w:themeColor="text1"/>
        </w:rPr>
        <w:t>Job repairs</w:t>
      </w:r>
    </w:p>
    <w:p w:rsidR="00B86608" w:rsidRPr="00B17E96" w:rsidRDefault="00B86608" w:rsidP="00B86608">
      <w:pPr>
        <w:numPr>
          <w:ilvl w:val="0"/>
          <w:numId w:val="33"/>
        </w:numPr>
        <w:tabs>
          <w:tab w:val="left" w:pos="360"/>
          <w:tab w:val="left" w:pos="720"/>
        </w:tabs>
        <w:rPr>
          <w:rFonts w:ascii="Arial" w:hAnsi="Arial"/>
          <w:color w:val="000000" w:themeColor="text1"/>
        </w:rPr>
      </w:pPr>
      <w:r w:rsidRPr="00B17E96">
        <w:rPr>
          <w:rFonts w:ascii="Arial" w:hAnsi="Arial"/>
          <w:color w:val="000000" w:themeColor="text1"/>
        </w:rPr>
        <w:t xml:space="preserve"> Labels will be created as per </w:t>
      </w:r>
      <w:r w:rsidR="00107867" w:rsidRPr="00B17E96">
        <w:rPr>
          <w:rFonts w:ascii="Arial" w:hAnsi="Arial"/>
          <w:b/>
          <w:color w:val="000000" w:themeColor="text1"/>
        </w:rPr>
        <w:fldChar w:fldCharType="begin"/>
      </w:r>
      <w:r w:rsidR="00107867" w:rsidRPr="00B17E96">
        <w:rPr>
          <w:rFonts w:ascii="Arial" w:hAnsi="Arial"/>
          <w:color w:val="000000" w:themeColor="text1"/>
        </w:rPr>
        <w:instrText xml:space="preserve"> REF _Ref377053433 \h </w:instrText>
      </w:r>
      <w:r w:rsidR="00107867" w:rsidRPr="00B17E96">
        <w:rPr>
          <w:rFonts w:ascii="Arial" w:hAnsi="Arial"/>
          <w:b/>
          <w:color w:val="000000" w:themeColor="text1"/>
        </w:rPr>
      </w:r>
      <w:r w:rsidR="00107867" w:rsidRPr="00B17E96">
        <w:rPr>
          <w:rFonts w:ascii="Arial" w:hAnsi="Arial"/>
          <w:b/>
          <w:color w:val="000000" w:themeColor="text1"/>
        </w:rPr>
        <w:fldChar w:fldCharType="separate"/>
      </w:r>
      <w:r w:rsidR="00A954EE" w:rsidRPr="00B17E96">
        <w:rPr>
          <w:rFonts w:ascii="Arial" w:hAnsi="Arial"/>
          <w:color w:val="000000" w:themeColor="text1"/>
        </w:rPr>
        <w:t xml:space="preserve">Figure </w:t>
      </w:r>
      <w:r w:rsidR="00A954EE">
        <w:rPr>
          <w:rFonts w:ascii="Arial" w:hAnsi="Arial"/>
          <w:bCs/>
          <w:noProof/>
          <w:color w:val="000000" w:themeColor="text1"/>
        </w:rPr>
        <w:t>1</w:t>
      </w:r>
      <w:r w:rsidR="00107867" w:rsidRPr="00B17E96">
        <w:rPr>
          <w:rFonts w:ascii="Arial" w:hAnsi="Arial"/>
          <w:b/>
          <w:color w:val="000000" w:themeColor="text1"/>
        </w:rPr>
        <w:fldChar w:fldCharType="end"/>
      </w:r>
      <w:r w:rsidR="00107867" w:rsidRPr="00B17E96">
        <w:rPr>
          <w:rFonts w:ascii="Arial" w:hAnsi="Arial"/>
          <w:b/>
          <w:color w:val="000000" w:themeColor="text1"/>
        </w:rPr>
        <w:t>.</w:t>
      </w:r>
    </w:p>
    <w:p w:rsidR="00B86608" w:rsidRPr="00B17E96" w:rsidRDefault="00B86608" w:rsidP="00B86608">
      <w:pPr>
        <w:numPr>
          <w:ilvl w:val="12"/>
          <w:numId w:val="0"/>
        </w:numPr>
        <w:tabs>
          <w:tab w:val="left" w:pos="360"/>
        </w:tabs>
        <w:ind w:left="360"/>
        <w:rPr>
          <w:rFonts w:ascii="Arial" w:hAnsi="Arial"/>
          <w:color w:val="000000" w:themeColor="text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0"/>
      </w:tblGrid>
      <w:tr w:rsidR="00B17E96" w:rsidRPr="00B17E96" w:rsidTr="00107867">
        <w:trPr>
          <w:jc w:val="center"/>
        </w:trPr>
        <w:tc>
          <w:tcPr>
            <w:tcW w:w="3600" w:type="dxa"/>
            <w:tcBorders>
              <w:top w:val="single" w:sz="6" w:space="0" w:color="auto"/>
              <w:left w:val="single" w:sz="6" w:space="0" w:color="auto"/>
              <w:bottom w:val="single" w:sz="6" w:space="0" w:color="auto"/>
              <w:right w:val="single" w:sz="6" w:space="0" w:color="auto"/>
            </w:tcBorders>
          </w:tcPr>
          <w:p w:rsidR="00B86608" w:rsidRPr="00B17E96" w:rsidRDefault="00B86608" w:rsidP="00A81622">
            <w:pPr>
              <w:numPr>
                <w:ilvl w:val="12"/>
                <w:numId w:val="0"/>
              </w:numPr>
              <w:tabs>
                <w:tab w:val="left" w:pos="360"/>
              </w:tabs>
              <w:rPr>
                <w:rFonts w:ascii="Arial" w:hAnsi="Arial"/>
                <w:color w:val="000000" w:themeColor="text1"/>
              </w:rPr>
            </w:pPr>
            <w:r w:rsidRPr="00B17E96">
              <w:rPr>
                <w:rFonts w:ascii="Arial" w:hAnsi="Arial"/>
                <w:color w:val="000000" w:themeColor="text1"/>
              </w:rPr>
              <w:t>PCB                                RPR</w:t>
            </w:r>
          </w:p>
          <w:p w:rsidR="00B86608" w:rsidRPr="00B17E96" w:rsidRDefault="00B86608" w:rsidP="00107867">
            <w:pPr>
              <w:keepNext/>
              <w:numPr>
                <w:ilvl w:val="12"/>
                <w:numId w:val="0"/>
              </w:numPr>
              <w:tabs>
                <w:tab w:val="left" w:pos="360"/>
              </w:tabs>
              <w:rPr>
                <w:rFonts w:ascii="Arial" w:hAnsi="Arial"/>
                <w:color w:val="000000" w:themeColor="text1"/>
              </w:rPr>
            </w:pPr>
            <w:r w:rsidRPr="00B17E96">
              <w:rPr>
                <w:rFonts w:ascii="Arial" w:hAnsi="Arial"/>
                <w:color w:val="000000" w:themeColor="text1"/>
              </w:rPr>
              <w:t>(Model #)                        (RMA #)</w:t>
            </w:r>
          </w:p>
        </w:tc>
      </w:tr>
    </w:tbl>
    <w:p w:rsidR="00107867" w:rsidRPr="00B17E96" w:rsidRDefault="00107867" w:rsidP="00107867">
      <w:pPr>
        <w:pStyle w:val="Caption"/>
        <w:jc w:val="center"/>
        <w:rPr>
          <w:rFonts w:ascii="Arial" w:hAnsi="Arial"/>
          <w:bCs w:val="0"/>
          <w:color w:val="000000" w:themeColor="text1"/>
        </w:rPr>
      </w:pPr>
      <w:bookmarkStart w:id="1" w:name="_Ref377053433"/>
      <w:r w:rsidRPr="00B17E96">
        <w:rPr>
          <w:rFonts w:ascii="Arial" w:hAnsi="Arial"/>
          <w:bCs w:val="0"/>
          <w:color w:val="000000" w:themeColor="text1"/>
        </w:rPr>
        <w:t xml:space="preserve">Figure </w:t>
      </w:r>
      <w:r w:rsidRPr="00B17E96">
        <w:rPr>
          <w:rFonts w:ascii="Arial" w:hAnsi="Arial"/>
          <w:bCs w:val="0"/>
          <w:color w:val="000000" w:themeColor="text1"/>
        </w:rPr>
        <w:fldChar w:fldCharType="begin"/>
      </w:r>
      <w:r w:rsidRPr="00B17E96">
        <w:rPr>
          <w:rFonts w:ascii="Arial" w:hAnsi="Arial"/>
          <w:bCs w:val="0"/>
          <w:color w:val="000000" w:themeColor="text1"/>
        </w:rPr>
        <w:instrText xml:space="preserve"> SEQ Figure \* ARABIC </w:instrText>
      </w:r>
      <w:r w:rsidRPr="00B17E96">
        <w:rPr>
          <w:rFonts w:ascii="Arial" w:hAnsi="Arial"/>
          <w:bCs w:val="0"/>
          <w:color w:val="000000" w:themeColor="text1"/>
        </w:rPr>
        <w:fldChar w:fldCharType="separate"/>
      </w:r>
      <w:r w:rsidR="00A954EE">
        <w:rPr>
          <w:rFonts w:ascii="Arial" w:hAnsi="Arial"/>
          <w:bCs w:val="0"/>
          <w:noProof/>
          <w:color w:val="000000" w:themeColor="text1"/>
        </w:rPr>
        <w:t>1</w:t>
      </w:r>
      <w:r w:rsidRPr="00B17E96">
        <w:rPr>
          <w:rFonts w:ascii="Arial" w:hAnsi="Arial"/>
          <w:bCs w:val="0"/>
          <w:color w:val="000000" w:themeColor="text1"/>
        </w:rPr>
        <w:fldChar w:fldCharType="end"/>
      </w:r>
      <w:bookmarkEnd w:id="1"/>
    </w:p>
    <w:p w:rsidR="00B86608" w:rsidRPr="00B17E96" w:rsidRDefault="00107867" w:rsidP="00107867">
      <w:pPr>
        <w:numPr>
          <w:ilvl w:val="12"/>
          <w:numId w:val="0"/>
        </w:numPr>
        <w:tabs>
          <w:tab w:val="left" w:pos="360"/>
        </w:tabs>
        <w:ind w:left="360"/>
        <w:rPr>
          <w:rFonts w:ascii="Arial" w:hAnsi="Arial"/>
          <w:b/>
          <w:i/>
          <w:color w:val="000000" w:themeColor="text1"/>
        </w:rPr>
      </w:pPr>
      <w:r w:rsidRPr="00B17E96">
        <w:rPr>
          <w:rFonts w:ascii="Arial" w:hAnsi="Arial"/>
          <w:b/>
          <w:i/>
          <w:color w:val="000000" w:themeColor="text1"/>
        </w:rPr>
        <w:tab/>
      </w:r>
      <w:r w:rsidRPr="00B17E96">
        <w:rPr>
          <w:rFonts w:ascii="Arial" w:hAnsi="Arial"/>
          <w:b/>
          <w:i/>
          <w:color w:val="000000" w:themeColor="text1"/>
        </w:rPr>
        <w:tab/>
      </w:r>
      <w:r w:rsidRPr="00B17E96">
        <w:rPr>
          <w:rFonts w:ascii="Arial" w:hAnsi="Arial"/>
          <w:b/>
          <w:i/>
          <w:color w:val="000000" w:themeColor="text1"/>
        </w:rPr>
        <w:tab/>
      </w:r>
    </w:p>
    <w:p w:rsidR="00261847" w:rsidRPr="00B17E96" w:rsidRDefault="00B86608" w:rsidP="00B86608">
      <w:pPr>
        <w:numPr>
          <w:ilvl w:val="0"/>
          <w:numId w:val="29"/>
        </w:numPr>
        <w:tabs>
          <w:tab w:val="left" w:pos="360"/>
          <w:tab w:val="left" w:pos="720"/>
        </w:tabs>
        <w:rPr>
          <w:rFonts w:ascii="Arial" w:hAnsi="Arial"/>
          <w:color w:val="000000" w:themeColor="text1"/>
        </w:rPr>
      </w:pPr>
      <w:r w:rsidRPr="00B17E96">
        <w:rPr>
          <w:rFonts w:ascii="Arial" w:hAnsi="Arial"/>
          <w:color w:val="000000" w:themeColor="text1"/>
        </w:rPr>
        <w:t>Integral and shop order cables</w:t>
      </w:r>
    </w:p>
    <w:p w:rsidR="00B86608" w:rsidRDefault="00B86608" w:rsidP="00B86608">
      <w:pPr>
        <w:numPr>
          <w:ilvl w:val="0"/>
          <w:numId w:val="29"/>
        </w:numPr>
        <w:tabs>
          <w:tab w:val="left" w:pos="360"/>
          <w:tab w:val="left" w:pos="720"/>
        </w:tabs>
        <w:rPr>
          <w:rFonts w:ascii="Arial" w:hAnsi="Arial"/>
        </w:rPr>
      </w:pPr>
      <w:r w:rsidRPr="00B17E96">
        <w:rPr>
          <w:rFonts w:ascii="Arial" w:hAnsi="Arial"/>
          <w:color w:val="000000" w:themeColor="text1"/>
        </w:rPr>
        <w:t xml:space="preserve">Labels will be created per product group </w:t>
      </w:r>
      <w:r w:rsidRPr="004E1DD0">
        <w:rPr>
          <w:rFonts w:ascii="Arial" w:hAnsi="Arial"/>
        </w:rPr>
        <w:t>requests</w:t>
      </w:r>
      <w:r w:rsidR="004D38F9">
        <w:rPr>
          <w:rFonts w:ascii="Arial" w:hAnsi="Arial"/>
        </w:rPr>
        <w:t>.</w:t>
      </w:r>
    </w:p>
    <w:p w:rsidR="00C20F7C" w:rsidRPr="004E1DD0" w:rsidRDefault="00C20F7C" w:rsidP="00B86608">
      <w:pPr>
        <w:numPr>
          <w:ilvl w:val="0"/>
          <w:numId w:val="29"/>
        </w:numPr>
        <w:tabs>
          <w:tab w:val="left" w:pos="360"/>
          <w:tab w:val="left" w:pos="720"/>
        </w:tabs>
        <w:rPr>
          <w:rFonts w:ascii="Arial" w:hAnsi="Arial"/>
        </w:rPr>
      </w:pPr>
      <w:r>
        <w:rPr>
          <w:rFonts w:ascii="Arial" w:hAnsi="Arial"/>
          <w:color w:val="FF0000"/>
        </w:rPr>
        <w:t xml:space="preserve">If required information can fit onto a single label, then a single label may be applied even if multiple labels are specified in </w:t>
      </w:r>
      <w:r w:rsidR="0075123E">
        <w:rPr>
          <w:rFonts w:ascii="Arial" w:hAnsi="Arial"/>
          <w:color w:val="FF0000"/>
        </w:rPr>
        <w:t xml:space="preserve">the </w:t>
      </w:r>
      <w:r>
        <w:rPr>
          <w:rFonts w:ascii="Arial" w:hAnsi="Arial"/>
          <w:color w:val="FF0000"/>
        </w:rPr>
        <w:t>assembly instructions.</w:t>
      </w:r>
    </w:p>
    <w:p w:rsidR="00B17E96" w:rsidRPr="004E1DD0" w:rsidRDefault="00B17E96" w:rsidP="00B86608">
      <w:pPr>
        <w:numPr>
          <w:ilvl w:val="0"/>
          <w:numId w:val="29"/>
        </w:numPr>
        <w:tabs>
          <w:tab w:val="left" w:pos="360"/>
          <w:tab w:val="left" w:pos="720"/>
        </w:tabs>
        <w:rPr>
          <w:rFonts w:ascii="Arial" w:hAnsi="Arial"/>
        </w:rPr>
      </w:pPr>
      <w:r w:rsidRPr="004E1DD0">
        <w:rPr>
          <w:rFonts w:ascii="Arial" w:hAnsi="Arial"/>
        </w:rPr>
        <w:t>Labels will b</w:t>
      </w:r>
      <w:r w:rsidR="00552AAF" w:rsidRPr="004E1DD0">
        <w:rPr>
          <w:rFonts w:ascii="Arial" w:hAnsi="Arial"/>
        </w:rPr>
        <w:t xml:space="preserve">e placed on the cable one of </w:t>
      </w:r>
      <w:r w:rsidR="009C31C5" w:rsidRPr="004E1DD0">
        <w:rPr>
          <w:rFonts w:ascii="Arial" w:hAnsi="Arial"/>
        </w:rPr>
        <w:t>two</w:t>
      </w:r>
      <w:r w:rsidRPr="004E1DD0">
        <w:rPr>
          <w:rFonts w:ascii="Arial" w:hAnsi="Arial"/>
        </w:rPr>
        <w:t xml:space="preserve"> ways</w:t>
      </w:r>
      <w:r w:rsidR="004D38F9">
        <w:rPr>
          <w:rFonts w:ascii="Arial" w:hAnsi="Arial"/>
        </w:rPr>
        <w:t>.</w:t>
      </w:r>
    </w:p>
    <w:p w:rsidR="00B17E96" w:rsidRPr="004E1DD0" w:rsidRDefault="00B17E96" w:rsidP="00B17E96">
      <w:pPr>
        <w:numPr>
          <w:ilvl w:val="0"/>
          <w:numId w:val="39"/>
        </w:numPr>
        <w:tabs>
          <w:tab w:val="left" w:pos="360"/>
          <w:tab w:val="left" w:pos="720"/>
        </w:tabs>
        <w:ind w:left="1080"/>
        <w:rPr>
          <w:rFonts w:ascii="Arial" w:hAnsi="Arial"/>
        </w:rPr>
      </w:pPr>
      <w:r w:rsidRPr="004E1DD0">
        <w:rPr>
          <w:rFonts w:ascii="Arial" w:hAnsi="Arial"/>
        </w:rPr>
        <w:lastRenderedPageBreak/>
        <w:t>Place label on the cable opposite the attached sensor</w:t>
      </w:r>
      <w:proofErr w:type="gramStart"/>
      <w:r w:rsidRPr="004E1DD0">
        <w:rPr>
          <w:rFonts w:ascii="Arial" w:hAnsi="Arial"/>
        </w:rPr>
        <w:t>.</w:t>
      </w:r>
      <w:r w:rsidR="004D38F9">
        <w:rPr>
          <w:rFonts w:ascii="Arial" w:hAnsi="Arial"/>
        </w:rPr>
        <w:t>.</w:t>
      </w:r>
      <w:proofErr w:type="gramEnd"/>
    </w:p>
    <w:p w:rsidR="00B17E96" w:rsidRPr="004E1DD0" w:rsidRDefault="00B17E96" w:rsidP="00B17E96">
      <w:pPr>
        <w:numPr>
          <w:ilvl w:val="0"/>
          <w:numId w:val="39"/>
        </w:numPr>
        <w:tabs>
          <w:tab w:val="left" w:pos="360"/>
          <w:tab w:val="left" w:pos="720"/>
        </w:tabs>
        <w:ind w:left="1080"/>
        <w:rPr>
          <w:rFonts w:ascii="Arial" w:hAnsi="Arial"/>
        </w:rPr>
      </w:pPr>
      <w:r w:rsidRPr="004E1DD0">
        <w:rPr>
          <w:rFonts w:ascii="Arial" w:hAnsi="Arial"/>
        </w:rPr>
        <w:t xml:space="preserve">Place the label on the side of the cable that the connector is listed last in the part </w:t>
      </w:r>
      <w:proofErr w:type="spellStart"/>
      <w:r w:rsidRPr="004E1DD0">
        <w:rPr>
          <w:rFonts w:ascii="Arial" w:hAnsi="Arial"/>
        </w:rPr>
        <w:t>descriptiuon</w:t>
      </w:r>
      <w:proofErr w:type="spellEnd"/>
      <w:r w:rsidRPr="004E1DD0">
        <w:rPr>
          <w:rFonts w:ascii="Arial" w:hAnsi="Arial"/>
        </w:rPr>
        <w:t>. (ex. 002C30 10/23-BNCplug).  The label would be placed on the BNC plug side of the cable.</w:t>
      </w:r>
    </w:p>
    <w:p w:rsidR="00B86608" w:rsidRPr="004E1DD0" w:rsidRDefault="00B86608" w:rsidP="00B86608">
      <w:pPr>
        <w:tabs>
          <w:tab w:val="left" w:pos="360"/>
          <w:tab w:val="left" w:pos="720"/>
        </w:tabs>
        <w:rPr>
          <w:rFonts w:ascii="Arial" w:hAnsi="Arial"/>
        </w:rPr>
      </w:pPr>
    </w:p>
    <w:p w:rsidR="00261847" w:rsidRPr="004E1DD0" w:rsidRDefault="00261847" w:rsidP="00B86608">
      <w:pPr>
        <w:tabs>
          <w:tab w:val="left" w:pos="360"/>
          <w:tab w:val="left" w:pos="720"/>
        </w:tabs>
        <w:rPr>
          <w:rFonts w:ascii="Arial" w:hAnsi="Arial"/>
        </w:rPr>
      </w:pPr>
    </w:p>
    <w:p w:rsidR="00B86608" w:rsidRPr="004E1DD0" w:rsidRDefault="00B86608" w:rsidP="00B86608">
      <w:pPr>
        <w:tabs>
          <w:tab w:val="left" w:pos="360"/>
          <w:tab w:val="left" w:pos="720"/>
        </w:tabs>
        <w:rPr>
          <w:rFonts w:ascii="Arial" w:hAnsi="Arial" w:cs="Arial"/>
          <w:b/>
        </w:rPr>
      </w:pPr>
      <w:r w:rsidRPr="004E1DD0">
        <w:rPr>
          <w:rFonts w:ascii="Arial" w:hAnsi="Arial" w:cs="Arial"/>
          <w:b/>
        </w:rPr>
        <w:t>JOINING</w:t>
      </w:r>
    </w:p>
    <w:p w:rsidR="00B86608" w:rsidRPr="00B17E96" w:rsidRDefault="00B86608" w:rsidP="00B86608">
      <w:pPr>
        <w:ind w:right="-360"/>
        <w:rPr>
          <w:rFonts w:ascii="Arial" w:hAnsi="Arial" w:cs="Arial"/>
          <w:color w:val="000000" w:themeColor="text1"/>
        </w:rPr>
      </w:pPr>
      <w:r w:rsidRPr="00B17E96">
        <w:rPr>
          <w:rFonts w:ascii="Arial" w:hAnsi="Arial" w:cs="Arial"/>
          <w:color w:val="000000" w:themeColor="text1"/>
        </w:rPr>
        <w:t xml:space="preserve">Joining can involve welding, soldering, epoxying or screwing parts together.  Before any joining </w:t>
      </w:r>
      <w:proofErr w:type="gramStart"/>
      <w:r w:rsidRPr="00B17E96">
        <w:rPr>
          <w:rFonts w:ascii="Arial" w:hAnsi="Arial" w:cs="Arial"/>
          <w:color w:val="000000" w:themeColor="text1"/>
        </w:rPr>
        <w:t>operation</w:t>
      </w:r>
      <w:proofErr w:type="gramEnd"/>
      <w:r w:rsidRPr="00B17E96">
        <w:rPr>
          <w:rFonts w:ascii="Arial" w:hAnsi="Arial" w:cs="Arial"/>
          <w:color w:val="000000" w:themeColor="text1"/>
        </w:rPr>
        <w:t xml:space="preserve"> it is important to clean the parts to be joined.  Finger cots must be worn when handling all titanium parts that are to be welded.</w:t>
      </w:r>
    </w:p>
    <w:p w:rsidR="00B86608" w:rsidRPr="00B17E96" w:rsidRDefault="00B86608" w:rsidP="00B86608">
      <w:pPr>
        <w:ind w:right="-360"/>
        <w:rPr>
          <w:rFonts w:ascii="Arial" w:hAnsi="Arial" w:cs="Arial"/>
          <w:color w:val="000000" w:themeColor="text1"/>
        </w:rPr>
      </w:pPr>
    </w:p>
    <w:p w:rsidR="00B86608" w:rsidRPr="00B17E96" w:rsidRDefault="00B86608" w:rsidP="00B86608">
      <w:pPr>
        <w:ind w:right="-360"/>
        <w:rPr>
          <w:rFonts w:ascii="Arial" w:hAnsi="Arial" w:cs="Arial"/>
          <w:color w:val="000000" w:themeColor="text1"/>
        </w:rPr>
      </w:pPr>
      <w:r w:rsidRPr="00B17E96">
        <w:rPr>
          <w:rFonts w:ascii="Arial" w:hAnsi="Arial" w:cs="Arial"/>
          <w:color w:val="000000" w:themeColor="text1"/>
        </w:rPr>
        <w:t xml:space="preserve">For proper </w:t>
      </w:r>
      <w:proofErr w:type="gramStart"/>
      <w:r w:rsidRPr="00B17E96">
        <w:rPr>
          <w:rFonts w:ascii="Arial" w:hAnsi="Arial" w:cs="Arial"/>
          <w:color w:val="000000" w:themeColor="text1"/>
        </w:rPr>
        <w:t>Welding</w:t>
      </w:r>
      <w:proofErr w:type="gramEnd"/>
      <w:r w:rsidRPr="00B17E96">
        <w:rPr>
          <w:rFonts w:ascii="Arial" w:hAnsi="Arial" w:cs="Arial"/>
          <w:color w:val="000000" w:themeColor="text1"/>
        </w:rPr>
        <w:t xml:space="preserve"> techniques reference </w:t>
      </w:r>
      <w:r w:rsidRPr="00B17E96">
        <w:rPr>
          <w:rFonts w:ascii="Arial" w:hAnsi="Arial" w:cs="Arial"/>
          <w:b/>
          <w:bCs/>
          <w:color w:val="000000" w:themeColor="text1"/>
        </w:rPr>
        <w:t>TA1003</w:t>
      </w:r>
      <w:r w:rsidRPr="00B17E96">
        <w:rPr>
          <w:rFonts w:ascii="Arial" w:hAnsi="Arial" w:cs="Arial"/>
          <w:color w:val="000000" w:themeColor="text1"/>
        </w:rPr>
        <w:t xml:space="preserve"> </w:t>
      </w:r>
      <w:r w:rsidRPr="00B17E96">
        <w:rPr>
          <w:rFonts w:ascii="Arial" w:hAnsi="Arial" w:cs="Arial"/>
          <w:b/>
          <w:bCs/>
          <w:color w:val="000000" w:themeColor="text1"/>
        </w:rPr>
        <w:t>General Workmanship Procedure for Laser Welding</w:t>
      </w:r>
      <w:r w:rsidR="004D38F9">
        <w:rPr>
          <w:rFonts w:ascii="Arial" w:hAnsi="Arial" w:cs="Arial"/>
          <w:color w:val="000000" w:themeColor="text1"/>
        </w:rPr>
        <w:t>.</w:t>
      </w:r>
    </w:p>
    <w:p w:rsidR="00B86608" w:rsidRPr="00B17E96" w:rsidRDefault="00B86608" w:rsidP="00B86608">
      <w:pPr>
        <w:ind w:right="-360"/>
        <w:rPr>
          <w:rFonts w:ascii="Arial" w:hAnsi="Arial" w:cs="Arial"/>
          <w:color w:val="000000" w:themeColor="text1"/>
        </w:rPr>
      </w:pPr>
      <w:r w:rsidRPr="00B17E96">
        <w:rPr>
          <w:rFonts w:ascii="Arial" w:hAnsi="Arial" w:cs="Arial"/>
          <w:color w:val="000000" w:themeColor="text1"/>
        </w:rPr>
        <w:t xml:space="preserve">For proper Spot </w:t>
      </w:r>
      <w:proofErr w:type="gramStart"/>
      <w:r w:rsidRPr="00B17E96">
        <w:rPr>
          <w:rFonts w:ascii="Arial" w:hAnsi="Arial" w:cs="Arial"/>
          <w:color w:val="000000" w:themeColor="text1"/>
        </w:rPr>
        <w:t>Welding</w:t>
      </w:r>
      <w:proofErr w:type="gramEnd"/>
      <w:r w:rsidRPr="00B17E96">
        <w:rPr>
          <w:rFonts w:ascii="Arial" w:hAnsi="Arial" w:cs="Arial"/>
          <w:color w:val="000000" w:themeColor="text1"/>
        </w:rPr>
        <w:t xml:space="preserve"> techniques reference </w:t>
      </w:r>
      <w:r w:rsidRPr="00B17E96">
        <w:rPr>
          <w:rFonts w:ascii="Arial" w:hAnsi="Arial" w:cs="Arial"/>
          <w:b/>
          <w:bCs/>
          <w:color w:val="000000" w:themeColor="text1"/>
        </w:rPr>
        <w:t>TA1000 General Workmanship Procedure for Spot Welding</w:t>
      </w:r>
      <w:r w:rsidR="004D38F9">
        <w:rPr>
          <w:rFonts w:ascii="Arial" w:hAnsi="Arial" w:cs="Arial"/>
          <w:b/>
          <w:bCs/>
          <w:color w:val="000000" w:themeColor="text1"/>
        </w:rPr>
        <w:t>.</w:t>
      </w:r>
    </w:p>
    <w:p w:rsidR="00B86608" w:rsidRPr="00B17E96" w:rsidRDefault="00B86608" w:rsidP="00B86608">
      <w:pPr>
        <w:ind w:right="-360"/>
        <w:rPr>
          <w:rFonts w:ascii="Arial" w:hAnsi="Arial" w:cs="Arial"/>
          <w:color w:val="000000" w:themeColor="text1"/>
        </w:rPr>
      </w:pPr>
    </w:p>
    <w:p w:rsidR="00B86608" w:rsidRPr="00DD46EC" w:rsidRDefault="00B86608" w:rsidP="00B86608">
      <w:pPr>
        <w:numPr>
          <w:ilvl w:val="0"/>
          <w:numId w:val="24"/>
        </w:numPr>
        <w:overflowPunct/>
        <w:autoSpaceDE/>
        <w:autoSpaceDN/>
        <w:adjustRightInd/>
        <w:ind w:right="-360"/>
        <w:textAlignment w:val="auto"/>
        <w:rPr>
          <w:rFonts w:ascii="Arial" w:hAnsi="Arial" w:cs="Arial"/>
        </w:rPr>
      </w:pPr>
      <w:r w:rsidRPr="00B17E96">
        <w:rPr>
          <w:rFonts w:ascii="Arial" w:hAnsi="Arial" w:cs="Arial"/>
          <w:color w:val="000000" w:themeColor="text1"/>
        </w:rPr>
        <w:t xml:space="preserve">It is critical to ensure spot welding does not occur within 2 feet </w:t>
      </w:r>
      <w:r w:rsidRPr="00DD46EC">
        <w:rPr>
          <w:rFonts w:ascii="Arial" w:hAnsi="Arial" w:cs="Arial"/>
        </w:rPr>
        <w:t>of an exposed AMP</w:t>
      </w:r>
      <w:r w:rsidR="004D38F9">
        <w:rPr>
          <w:rFonts w:ascii="Arial" w:hAnsi="Arial" w:cs="Arial"/>
        </w:rPr>
        <w:t>.</w:t>
      </w:r>
    </w:p>
    <w:p w:rsidR="00B86608" w:rsidRPr="00DD46EC" w:rsidRDefault="00B86608" w:rsidP="00B86608">
      <w:pPr>
        <w:ind w:right="-360"/>
        <w:rPr>
          <w:rFonts w:ascii="Arial" w:hAnsi="Arial" w:cs="Arial"/>
          <w:b/>
        </w:rPr>
      </w:pPr>
    </w:p>
    <w:p w:rsidR="00B86608" w:rsidRPr="00DD46EC" w:rsidRDefault="00B86608" w:rsidP="00B86608">
      <w:pPr>
        <w:ind w:right="-360"/>
        <w:rPr>
          <w:rFonts w:ascii="Arial" w:hAnsi="Arial" w:cs="Arial"/>
        </w:rPr>
      </w:pPr>
      <w:r w:rsidRPr="00DD46EC">
        <w:rPr>
          <w:rFonts w:ascii="Arial" w:hAnsi="Arial" w:cs="Arial"/>
          <w:bCs/>
        </w:rPr>
        <w:t>For proper use of Epoxy/Sealant reference</w:t>
      </w:r>
      <w:r w:rsidRPr="00DD46EC">
        <w:rPr>
          <w:rFonts w:ascii="Arial" w:hAnsi="Arial" w:cs="Arial"/>
        </w:rPr>
        <w:t xml:space="preserve"> </w:t>
      </w:r>
      <w:r w:rsidRPr="00DD46EC">
        <w:rPr>
          <w:rFonts w:ascii="Arial" w:hAnsi="Arial" w:cs="Arial"/>
          <w:b/>
          <w:bCs/>
        </w:rPr>
        <w:t>TA1</w:t>
      </w:r>
      <w:r w:rsidR="00FA55ED" w:rsidRPr="00DD46EC">
        <w:rPr>
          <w:rFonts w:ascii="Arial" w:hAnsi="Arial" w:cs="Arial"/>
          <w:b/>
          <w:bCs/>
        </w:rPr>
        <w:t xml:space="preserve">210 Storing, Mixing and </w:t>
      </w:r>
      <w:proofErr w:type="spellStart"/>
      <w:r w:rsidR="00FA55ED" w:rsidRPr="00DD46EC">
        <w:rPr>
          <w:rFonts w:ascii="Arial" w:hAnsi="Arial" w:cs="Arial"/>
          <w:b/>
          <w:bCs/>
        </w:rPr>
        <w:t>Transfering</w:t>
      </w:r>
      <w:proofErr w:type="spellEnd"/>
      <w:r w:rsidR="00FA55ED" w:rsidRPr="00DD46EC">
        <w:rPr>
          <w:rFonts w:ascii="Arial" w:hAnsi="Arial" w:cs="Arial"/>
          <w:b/>
          <w:bCs/>
        </w:rPr>
        <w:t xml:space="preserve"> and Disposing Epoxy Sealant Components</w:t>
      </w:r>
      <w:r w:rsidRPr="00DD46EC">
        <w:rPr>
          <w:rFonts w:ascii="Arial" w:hAnsi="Arial" w:cs="Arial"/>
          <w:b/>
          <w:bCs/>
        </w:rPr>
        <w:t xml:space="preserve"> Procedure</w:t>
      </w:r>
      <w:r w:rsidR="00FA55ED" w:rsidRPr="00DD46EC">
        <w:rPr>
          <w:rFonts w:ascii="Arial" w:hAnsi="Arial" w:cs="Arial"/>
        </w:rPr>
        <w:t xml:space="preserve"> or individual assembly procedures for specifics on e</w:t>
      </w:r>
      <w:r w:rsidRPr="00DD46EC">
        <w:rPr>
          <w:rFonts w:ascii="Arial" w:hAnsi="Arial" w:cs="Arial"/>
        </w:rPr>
        <w:t>poxy use</w:t>
      </w:r>
      <w:r w:rsidR="00FA55ED" w:rsidRPr="00DD46EC">
        <w:rPr>
          <w:rFonts w:ascii="Arial" w:hAnsi="Arial" w:cs="Arial"/>
        </w:rPr>
        <w:t xml:space="preserve">. </w:t>
      </w:r>
    </w:p>
    <w:p w:rsidR="00B86608" w:rsidRPr="00B17E96" w:rsidRDefault="00B86608" w:rsidP="00B86608">
      <w:pPr>
        <w:numPr>
          <w:ilvl w:val="0"/>
          <w:numId w:val="24"/>
        </w:numPr>
        <w:overflowPunct/>
        <w:autoSpaceDE/>
        <w:autoSpaceDN/>
        <w:adjustRightInd/>
        <w:ind w:right="-360"/>
        <w:textAlignment w:val="auto"/>
        <w:rPr>
          <w:rFonts w:ascii="Arial" w:hAnsi="Arial" w:cs="Arial"/>
          <w:color w:val="000000" w:themeColor="text1"/>
        </w:rPr>
      </w:pPr>
      <w:r w:rsidRPr="00DD46EC">
        <w:rPr>
          <w:rFonts w:ascii="Arial" w:hAnsi="Arial" w:cs="Arial"/>
        </w:rPr>
        <w:t xml:space="preserve">When mixing or stirring epoxies, stir from the bottom of the container </w:t>
      </w:r>
      <w:r w:rsidRPr="00B17E96">
        <w:rPr>
          <w:rFonts w:ascii="Arial" w:hAnsi="Arial" w:cs="Arial"/>
          <w:color w:val="000000" w:themeColor="text1"/>
        </w:rPr>
        <w:t xml:space="preserve">up. Components tend to settle over time and need to be remixed for best results. </w:t>
      </w:r>
      <w:r w:rsidRPr="00B17E96">
        <w:rPr>
          <w:rFonts w:ascii="Arial" w:hAnsi="Arial" w:cs="Arial"/>
          <w:b/>
          <w:color w:val="000000" w:themeColor="text1"/>
        </w:rPr>
        <w:t>Reference TA014 for epoxy information.</w:t>
      </w:r>
    </w:p>
    <w:p w:rsidR="00B86608" w:rsidRPr="00B17E96" w:rsidRDefault="00B86608" w:rsidP="00B86608">
      <w:pPr>
        <w:numPr>
          <w:ilvl w:val="0"/>
          <w:numId w:val="24"/>
        </w:numPr>
        <w:overflowPunct/>
        <w:autoSpaceDE/>
        <w:autoSpaceDN/>
        <w:adjustRightInd/>
        <w:ind w:right="-360"/>
        <w:textAlignment w:val="auto"/>
        <w:rPr>
          <w:rFonts w:ascii="Arial" w:hAnsi="Arial" w:cs="Arial"/>
          <w:color w:val="000000" w:themeColor="text1"/>
        </w:rPr>
      </w:pPr>
      <w:r w:rsidRPr="00B17E96">
        <w:rPr>
          <w:rFonts w:ascii="Arial" w:hAnsi="Arial" w:cs="Arial"/>
          <w:color w:val="000000" w:themeColor="text1"/>
        </w:rPr>
        <w:t>Use enough epoxy to properly cover all bond areas (mating surfaces), if enough epoxy is not used the transducer performance (low resonance or weak connections) can suffer.</w:t>
      </w:r>
    </w:p>
    <w:p w:rsidR="00B86608" w:rsidRPr="00B17E96" w:rsidRDefault="00B86608" w:rsidP="00B86608">
      <w:pPr>
        <w:numPr>
          <w:ilvl w:val="0"/>
          <w:numId w:val="24"/>
        </w:numPr>
        <w:overflowPunct/>
        <w:autoSpaceDE/>
        <w:autoSpaceDN/>
        <w:adjustRightInd/>
        <w:ind w:right="-360"/>
        <w:textAlignment w:val="auto"/>
        <w:rPr>
          <w:rFonts w:ascii="Arial" w:hAnsi="Arial" w:cs="Arial"/>
          <w:color w:val="000000" w:themeColor="text1"/>
        </w:rPr>
      </w:pPr>
      <w:r w:rsidRPr="00B17E96">
        <w:rPr>
          <w:rFonts w:ascii="Arial" w:hAnsi="Arial" w:cs="Arial"/>
          <w:color w:val="000000" w:themeColor="text1"/>
        </w:rPr>
        <w:t xml:space="preserve">For proper drying time reference </w:t>
      </w:r>
      <w:r w:rsidRPr="00B17E96">
        <w:rPr>
          <w:rFonts w:ascii="Arial" w:hAnsi="Arial" w:cs="Arial"/>
          <w:b/>
          <w:color w:val="000000" w:themeColor="text1"/>
        </w:rPr>
        <w:t xml:space="preserve">TA074 </w:t>
      </w:r>
      <w:proofErr w:type="gramStart"/>
      <w:r w:rsidRPr="00B17E96">
        <w:rPr>
          <w:rFonts w:ascii="Arial" w:hAnsi="Arial" w:cs="Arial"/>
          <w:b/>
          <w:color w:val="000000" w:themeColor="text1"/>
        </w:rPr>
        <w:t>Epoxy</w:t>
      </w:r>
      <w:proofErr w:type="gramEnd"/>
      <w:r w:rsidRPr="00B17E96">
        <w:rPr>
          <w:rFonts w:ascii="Arial" w:hAnsi="Arial" w:cs="Arial"/>
          <w:b/>
          <w:color w:val="000000" w:themeColor="text1"/>
        </w:rPr>
        <w:t xml:space="preserve"> cure times.</w:t>
      </w:r>
    </w:p>
    <w:p w:rsidR="00B86608" w:rsidRPr="00B17E96" w:rsidRDefault="00B86608" w:rsidP="00B86608">
      <w:pPr>
        <w:ind w:right="-360"/>
        <w:rPr>
          <w:rFonts w:ascii="Arial" w:hAnsi="Arial" w:cs="Arial"/>
          <w:color w:val="000000" w:themeColor="text1"/>
        </w:rPr>
      </w:pPr>
    </w:p>
    <w:p w:rsidR="00B86608" w:rsidRPr="00B17E96" w:rsidRDefault="00B86608" w:rsidP="00B86608">
      <w:pPr>
        <w:ind w:right="-360"/>
        <w:rPr>
          <w:rFonts w:ascii="Arial" w:hAnsi="Arial" w:cs="Arial"/>
          <w:b/>
          <w:bCs/>
          <w:color w:val="000000" w:themeColor="text1"/>
        </w:rPr>
      </w:pPr>
      <w:r w:rsidRPr="00B17E96">
        <w:rPr>
          <w:rFonts w:ascii="Arial" w:hAnsi="Arial" w:cs="Arial"/>
          <w:color w:val="000000" w:themeColor="text1"/>
        </w:rPr>
        <w:t xml:space="preserve">For proper Hand Soldering techniques reference </w:t>
      </w:r>
      <w:r w:rsidRPr="00B17E96">
        <w:rPr>
          <w:rFonts w:ascii="Arial" w:hAnsi="Arial" w:cs="Arial"/>
          <w:b/>
          <w:bCs/>
          <w:color w:val="000000" w:themeColor="text1"/>
        </w:rPr>
        <w:t>TA1004</w:t>
      </w:r>
      <w:r w:rsidRPr="00B17E96">
        <w:rPr>
          <w:rFonts w:ascii="Arial" w:hAnsi="Arial" w:cs="Arial"/>
          <w:color w:val="000000" w:themeColor="text1"/>
        </w:rPr>
        <w:t xml:space="preserve"> </w:t>
      </w:r>
      <w:r w:rsidRPr="00B17E96">
        <w:rPr>
          <w:rFonts w:ascii="Arial" w:hAnsi="Arial" w:cs="Arial"/>
          <w:b/>
          <w:bCs/>
          <w:color w:val="000000" w:themeColor="text1"/>
        </w:rPr>
        <w:t>General Workmanship Procedure for Hand Soldering</w:t>
      </w:r>
      <w:r w:rsidR="004D38F9">
        <w:rPr>
          <w:rFonts w:ascii="Arial" w:hAnsi="Arial" w:cs="Arial"/>
          <w:b/>
          <w:bCs/>
          <w:color w:val="000000" w:themeColor="text1"/>
        </w:rPr>
        <w:t>.</w:t>
      </w:r>
    </w:p>
    <w:p w:rsidR="00B86608" w:rsidRPr="00B17E96" w:rsidRDefault="00B86608" w:rsidP="00B86608">
      <w:pPr>
        <w:ind w:right="-360"/>
        <w:rPr>
          <w:rFonts w:ascii="Arial" w:hAnsi="Arial" w:cs="Arial"/>
          <w:color w:val="000000" w:themeColor="text1"/>
        </w:rPr>
      </w:pPr>
    </w:p>
    <w:p w:rsidR="00B86608" w:rsidRPr="00B17E96" w:rsidRDefault="00B86608" w:rsidP="00B86608">
      <w:pPr>
        <w:ind w:right="-360"/>
        <w:rPr>
          <w:rFonts w:ascii="Arial" w:hAnsi="Arial" w:cs="Arial"/>
          <w:color w:val="000000" w:themeColor="text1"/>
        </w:rPr>
      </w:pPr>
      <w:r w:rsidRPr="00B17E96">
        <w:rPr>
          <w:rFonts w:ascii="Arial" w:hAnsi="Arial" w:cs="Arial"/>
          <w:color w:val="000000" w:themeColor="text1"/>
        </w:rPr>
        <w:t xml:space="preserve">Only use high </w:t>
      </w:r>
      <w:proofErr w:type="gramStart"/>
      <w:r w:rsidRPr="00B17E96">
        <w:rPr>
          <w:rFonts w:ascii="Arial" w:hAnsi="Arial" w:cs="Arial"/>
          <w:color w:val="000000" w:themeColor="text1"/>
        </w:rPr>
        <w:t>temp</w:t>
      </w:r>
      <w:proofErr w:type="gramEnd"/>
      <w:r w:rsidRPr="00B17E96">
        <w:rPr>
          <w:rFonts w:ascii="Arial" w:hAnsi="Arial" w:cs="Arial"/>
          <w:color w:val="000000" w:themeColor="text1"/>
        </w:rPr>
        <w:t xml:space="preserve"> solder when specified, all other times use low temp (</w:t>
      </w:r>
      <w:proofErr w:type="spellStart"/>
      <w:r w:rsidRPr="00B17E96">
        <w:rPr>
          <w:rFonts w:ascii="Arial" w:hAnsi="Arial" w:cs="Arial"/>
          <w:color w:val="000000" w:themeColor="text1"/>
        </w:rPr>
        <w:t>ie</w:t>
      </w:r>
      <w:proofErr w:type="spellEnd"/>
      <w:r w:rsidRPr="00B17E96">
        <w:rPr>
          <w:rFonts w:ascii="Arial" w:hAnsi="Arial" w:cs="Arial"/>
          <w:color w:val="000000" w:themeColor="text1"/>
        </w:rPr>
        <w:t xml:space="preserve"> 63/37) solder.</w:t>
      </w:r>
    </w:p>
    <w:p w:rsidR="00B86608" w:rsidRPr="00B17E96" w:rsidRDefault="00B86608" w:rsidP="00B86608">
      <w:pPr>
        <w:ind w:right="-360"/>
        <w:rPr>
          <w:rFonts w:ascii="Arial" w:hAnsi="Arial" w:cs="Arial"/>
          <w:color w:val="000000" w:themeColor="text1"/>
        </w:rPr>
      </w:pPr>
    </w:p>
    <w:p w:rsidR="00B86608" w:rsidRPr="00B17E96" w:rsidRDefault="00B86608" w:rsidP="00B86608">
      <w:pPr>
        <w:ind w:right="-360"/>
        <w:rPr>
          <w:rFonts w:ascii="Arial" w:hAnsi="Arial" w:cs="Arial"/>
          <w:color w:val="000000" w:themeColor="text1"/>
        </w:rPr>
      </w:pPr>
      <w:r w:rsidRPr="00B17E96">
        <w:rPr>
          <w:rFonts w:ascii="Arial" w:hAnsi="Arial" w:cs="Arial"/>
          <w:b/>
          <w:color w:val="000000" w:themeColor="text1"/>
        </w:rPr>
        <w:t>INSPECTION</w:t>
      </w:r>
    </w:p>
    <w:p w:rsidR="00B86608" w:rsidRPr="00B17E96" w:rsidRDefault="00B86608" w:rsidP="00B86608">
      <w:pPr>
        <w:pStyle w:val="BodyText2"/>
        <w:tabs>
          <w:tab w:val="clear" w:pos="720"/>
          <w:tab w:val="left" w:pos="0"/>
        </w:tabs>
        <w:ind w:left="0" w:firstLine="0"/>
        <w:rPr>
          <w:color w:val="000000" w:themeColor="text1"/>
        </w:rPr>
      </w:pPr>
      <w:r w:rsidRPr="00B17E96">
        <w:rPr>
          <w:color w:val="000000" w:themeColor="text1"/>
        </w:rPr>
        <w:t xml:space="preserve">Sound practice for routing and securing of connection wires </w:t>
      </w:r>
      <w:proofErr w:type="gramStart"/>
      <w:r w:rsidRPr="00B17E96">
        <w:rPr>
          <w:color w:val="000000" w:themeColor="text1"/>
        </w:rPr>
        <w:t>is either</w:t>
      </w:r>
      <w:proofErr w:type="gramEnd"/>
      <w:r w:rsidRPr="00B17E96">
        <w:rPr>
          <w:color w:val="000000" w:themeColor="text1"/>
        </w:rPr>
        <w:t xml:space="preserve"> in the assembly procedure or should be part of the training for the specific assembly.  How the wires are attached and secured to the connector and ground is critical.  Before installing the potting or housing that will hide critical components, check all wires for damage that may lead to failure.</w:t>
      </w:r>
    </w:p>
    <w:p w:rsidR="00F862A9" w:rsidRPr="00B17E96" w:rsidRDefault="00F862A9" w:rsidP="00B86608">
      <w:pPr>
        <w:rPr>
          <w:color w:val="000000" w:themeColor="text1"/>
        </w:rPr>
      </w:pPr>
    </w:p>
    <w:sectPr w:rsidR="00F862A9" w:rsidRPr="00B17E96" w:rsidSect="006B663F">
      <w:headerReference w:type="default" r:id="rId8"/>
      <w:footerReference w:type="default" r:id="rId9"/>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9F2" w:rsidRDefault="000269F2">
      <w:r>
        <w:separator/>
      </w:r>
    </w:p>
  </w:endnote>
  <w:endnote w:type="continuationSeparator" w:id="0">
    <w:p w:rsidR="000269F2" w:rsidRDefault="0002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589"/>
      <w:gridCol w:w="6033"/>
      <w:gridCol w:w="1178"/>
    </w:tblGrid>
    <w:tr w:rsidR="00036803" w:rsidRPr="00F56218" w:rsidTr="00F56218">
      <w:tc>
        <w:tcPr>
          <w:tcW w:w="3672" w:type="dxa"/>
          <w:shd w:val="clear" w:color="auto" w:fill="auto"/>
          <w:vAlign w:val="center"/>
        </w:tcPr>
        <w:p w:rsidR="00036803" w:rsidRPr="00F56218" w:rsidRDefault="00036803" w:rsidP="00F56218">
          <w:pPr>
            <w:pStyle w:val="Footer"/>
            <w:jc w:val="center"/>
            <w:rPr>
              <w:rFonts w:ascii="Arial" w:hAnsi="Arial" w:cs="Arial"/>
              <w:sz w:val="16"/>
              <w:szCs w:val="16"/>
            </w:rPr>
          </w:pPr>
        </w:p>
      </w:tc>
      <w:tc>
        <w:tcPr>
          <w:tcW w:w="6156" w:type="dxa"/>
          <w:shd w:val="clear" w:color="auto" w:fill="auto"/>
          <w:vAlign w:val="center"/>
        </w:tcPr>
        <w:p w:rsidR="00036803" w:rsidRPr="00F56218" w:rsidRDefault="00036803" w:rsidP="00F56218">
          <w:pPr>
            <w:pStyle w:val="Footer"/>
            <w:jc w:val="right"/>
            <w:rPr>
              <w:rFonts w:ascii="Arial" w:hAnsi="Arial" w:cs="Arial"/>
              <w:sz w:val="16"/>
              <w:szCs w:val="16"/>
            </w:rPr>
          </w:pPr>
          <w:r w:rsidRPr="00F56218">
            <w:rPr>
              <w:rFonts w:ascii="Arial" w:hAnsi="Arial" w:cs="Arial"/>
              <w:sz w:val="16"/>
              <w:szCs w:val="16"/>
            </w:rPr>
            <w:t>Transducer Assembly Cable Production User’s Guide</w:t>
          </w:r>
        </w:p>
      </w:tc>
      <w:tc>
        <w:tcPr>
          <w:tcW w:w="1188" w:type="dxa"/>
          <w:shd w:val="clear" w:color="auto" w:fill="auto"/>
          <w:vAlign w:val="center"/>
        </w:tcPr>
        <w:p w:rsidR="00036803" w:rsidRPr="00F56218" w:rsidRDefault="00036803" w:rsidP="00F56218">
          <w:pPr>
            <w:pStyle w:val="Footer"/>
            <w:jc w:val="right"/>
            <w:rPr>
              <w:rFonts w:ascii="Arial" w:hAnsi="Arial" w:cs="Arial"/>
              <w:sz w:val="16"/>
              <w:szCs w:val="16"/>
            </w:rPr>
          </w:pPr>
          <w:r w:rsidRPr="00F56218">
            <w:rPr>
              <w:rFonts w:ascii="Arial" w:hAnsi="Arial" w:cs="Arial"/>
              <w:sz w:val="16"/>
              <w:szCs w:val="16"/>
            </w:rPr>
            <w:t>TA1035</w:t>
          </w:r>
        </w:p>
      </w:tc>
    </w:tr>
    <w:tr w:rsidR="00036803" w:rsidRPr="00F56218" w:rsidTr="00F56218">
      <w:tc>
        <w:tcPr>
          <w:tcW w:w="3672" w:type="dxa"/>
          <w:shd w:val="clear" w:color="auto" w:fill="auto"/>
          <w:vAlign w:val="center"/>
        </w:tcPr>
        <w:p w:rsidR="00036803" w:rsidRPr="00F56218" w:rsidRDefault="00036803" w:rsidP="006B663F">
          <w:pPr>
            <w:pStyle w:val="Footer"/>
            <w:rPr>
              <w:rFonts w:ascii="Arial" w:hAnsi="Arial" w:cs="Arial"/>
              <w:sz w:val="16"/>
              <w:szCs w:val="16"/>
            </w:rPr>
          </w:pPr>
        </w:p>
      </w:tc>
      <w:tc>
        <w:tcPr>
          <w:tcW w:w="6156" w:type="dxa"/>
          <w:shd w:val="clear" w:color="auto" w:fill="auto"/>
          <w:vAlign w:val="center"/>
        </w:tcPr>
        <w:p w:rsidR="00036803" w:rsidRPr="00F56218" w:rsidRDefault="00036803" w:rsidP="00CD2070">
          <w:pPr>
            <w:pStyle w:val="Footer"/>
            <w:rPr>
              <w:rFonts w:ascii="Arial" w:hAnsi="Arial" w:cs="Arial"/>
              <w:sz w:val="16"/>
              <w:szCs w:val="16"/>
            </w:rPr>
          </w:pPr>
          <w:r w:rsidRPr="00F56218">
            <w:rPr>
              <w:rFonts w:ascii="Arial" w:hAnsi="Arial" w:cs="Arial"/>
              <w:sz w:val="16"/>
              <w:szCs w:val="16"/>
            </w:rPr>
            <w:t xml:space="preserve">                                    PAGE </w:t>
          </w:r>
          <w:r w:rsidRPr="00F56218">
            <w:rPr>
              <w:rStyle w:val="PageNumber"/>
              <w:rFonts w:ascii="Arial" w:hAnsi="Arial" w:cs="Arial"/>
              <w:sz w:val="16"/>
              <w:szCs w:val="16"/>
            </w:rPr>
            <w:fldChar w:fldCharType="begin"/>
          </w:r>
          <w:r w:rsidRPr="00F56218">
            <w:rPr>
              <w:rStyle w:val="PageNumber"/>
              <w:rFonts w:ascii="Arial" w:hAnsi="Arial" w:cs="Arial"/>
              <w:sz w:val="16"/>
              <w:szCs w:val="16"/>
            </w:rPr>
            <w:instrText xml:space="preserve"> PAGE </w:instrText>
          </w:r>
          <w:r w:rsidRPr="00F56218">
            <w:rPr>
              <w:rStyle w:val="PageNumber"/>
              <w:rFonts w:ascii="Arial" w:hAnsi="Arial" w:cs="Arial"/>
              <w:sz w:val="16"/>
              <w:szCs w:val="16"/>
            </w:rPr>
            <w:fldChar w:fldCharType="separate"/>
          </w:r>
          <w:r w:rsidR="00AF2C2D">
            <w:rPr>
              <w:rStyle w:val="PageNumber"/>
              <w:rFonts w:ascii="Arial" w:hAnsi="Arial" w:cs="Arial"/>
              <w:noProof/>
              <w:sz w:val="16"/>
              <w:szCs w:val="16"/>
            </w:rPr>
            <w:t>1</w:t>
          </w:r>
          <w:r w:rsidRPr="00F56218">
            <w:rPr>
              <w:rStyle w:val="PageNumber"/>
              <w:rFonts w:ascii="Arial" w:hAnsi="Arial" w:cs="Arial"/>
              <w:sz w:val="16"/>
              <w:szCs w:val="16"/>
            </w:rPr>
            <w:fldChar w:fldCharType="end"/>
          </w:r>
          <w:r w:rsidRPr="00F56218">
            <w:rPr>
              <w:rStyle w:val="PageNumber"/>
              <w:rFonts w:ascii="Arial" w:hAnsi="Arial" w:cs="Arial"/>
              <w:sz w:val="16"/>
              <w:szCs w:val="16"/>
            </w:rPr>
            <w:t xml:space="preserve"> of </w:t>
          </w:r>
          <w:r w:rsidRPr="00F56218">
            <w:rPr>
              <w:rStyle w:val="PageNumber"/>
              <w:rFonts w:ascii="Arial" w:hAnsi="Arial" w:cs="Arial"/>
              <w:sz w:val="16"/>
              <w:szCs w:val="16"/>
            </w:rPr>
            <w:fldChar w:fldCharType="begin"/>
          </w:r>
          <w:r w:rsidRPr="00F56218">
            <w:rPr>
              <w:rStyle w:val="PageNumber"/>
              <w:rFonts w:ascii="Arial" w:hAnsi="Arial" w:cs="Arial"/>
              <w:sz w:val="16"/>
              <w:szCs w:val="16"/>
            </w:rPr>
            <w:instrText xml:space="preserve"> NUMPAGES </w:instrText>
          </w:r>
          <w:r w:rsidRPr="00F56218">
            <w:rPr>
              <w:rStyle w:val="PageNumber"/>
              <w:rFonts w:ascii="Arial" w:hAnsi="Arial" w:cs="Arial"/>
              <w:sz w:val="16"/>
              <w:szCs w:val="16"/>
            </w:rPr>
            <w:fldChar w:fldCharType="separate"/>
          </w:r>
          <w:r w:rsidR="00AF2C2D">
            <w:rPr>
              <w:rStyle w:val="PageNumber"/>
              <w:rFonts w:ascii="Arial" w:hAnsi="Arial" w:cs="Arial"/>
              <w:noProof/>
              <w:sz w:val="16"/>
              <w:szCs w:val="16"/>
            </w:rPr>
            <w:t>4</w:t>
          </w:r>
          <w:r w:rsidRPr="00F56218">
            <w:rPr>
              <w:rStyle w:val="PageNumber"/>
              <w:rFonts w:ascii="Arial" w:hAnsi="Arial" w:cs="Arial"/>
              <w:sz w:val="16"/>
              <w:szCs w:val="16"/>
            </w:rPr>
            <w:fldChar w:fldCharType="end"/>
          </w:r>
        </w:p>
      </w:tc>
      <w:tc>
        <w:tcPr>
          <w:tcW w:w="1188" w:type="dxa"/>
          <w:shd w:val="clear" w:color="auto" w:fill="auto"/>
          <w:vAlign w:val="center"/>
        </w:tcPr>
        <w:p w:rsidR="00036803" w:rsidRPr="00F56218" w:rsidRDefault="00036803" w:rsidP="008A46EF">
          <w:pPr>
            <w:pStyle w:val="Footer"/>
            <w:jc w:val="right"/>
            <w:rPr>
              <w:rFonts w:ascii="Arial" w:hAnsi="Arial" w:cs="Arial"/>
              <w:color w:val="FF0000"/>
              <w:sz w:val="16"/>
              <w:szCs w:val="16"/>
            </w:rPr>
          </w:pPr>
          <w:r w:rsidRPr="00F56218">
            <w:rPr>
              <w:rFonts w:ascii="Arial" w:hAnsi="Arial" w:cs="Arial"/>
              <w:color w:val="FF0000"/>
              <w:sz w:val="16"/>
              <w:szCs w:val="16"/>
            </w:rPr>
            <w:t xml:space="preserve">REV </w:t>
          </w:r>
          <w:r w:rsidR="008A46EF">
            <w:rPr>
              <w:rFonts w:ascii="Arial" w:hAnsi="Arial" w:cs="Arial"/>
              <w:color w:val="FF0000"/>
              <w:sz w:val="16"/>
              <w:szCs w:val="16"/>
            </w:rPr>
            <w:t>U</w:t>
          </w:r>
        </w:p>
      </w:tc>
    </w:tr>
  </w:tbl>
  <w:p w:rsidR="00036803" w:rsidRPr="00895072" w:rsidRDefault="00036803"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036803" w:rsidRPr="006B663F" w:rsidRDefault="00036803"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9F2" w:rsidRDefault="000269F2">
      <w:r>
        <w:separator/>
      </w:r>
    </w:p>
  </w:footnote>
  <w:footnote w:type="continuationSeparator" w:id="0">
    <w:p w:rsidR="000269F2" w:rsidRDefault="00026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803" w:rsidRDefault="00594070">
    <w:pPr>
      <w:pStyle w:val="Header"/>
      <w:rPr>
        <w:sz w:val="18"/>
      </w:rPr>
    </w:pPr>
    <w:r>
      <w:rPr>
        <w:rFonts w:ascii="Arial" w:hAnsi="Arial"/>
        <w:noProof/>
        <w:sz w:val="28"/>
      </w:rPr>
      <w:drawing>
        <wp:anchor distT="0" distB="0" distL="114300" distR="114300" simplePos="0" relativeHeight="251658240" behindDoc="0" locked="0" layoutInCell="1" allowOverlap="1">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6803" w:rsidRDefault="00036803" w:rsidP="00895072">
    <w:pPr>
      <w:rPr>
        <w:rFonts w:ascii="Arial" w:hAnsi="Arial"/>
        <w:sz w:val="28"/>
      </w:rPr>
    </w:pPr>
  </w:p>
  <w:p w:rsidR="00036803" w:rsidRDefault="00036803" w:rsidP="006C2FD8">
    <w:pPr>
      <w:jc w:val="center"/>
      <w:rPr>
        <w:rFonts w:ascii="Arial" w:hAnsi="Arial"/>
        <w:sz w:val="28"/>
      </w:rPr>
    </w:pPr>
  </w:p>
  <w:p w:rsidR="00036803" w:rsidRDefault="00036803" w:rsidP="006C2FD8">
    <w:pPr>
      <w:jc w:val="center"/>
      <w:rPr>
        <w:rFonts w:ascii="Arial" w:hAnsi="Arial"/>
        <w:sz w:val="28"/>
      </w:rPr>
    </w:pPr>
  </w:p>
  <w:p w:rsidR="00036803" w:rsidRPr="00FA50E8" w:rsidRDefault="00036803" w:rsidP="006C2FD8">
    <w:pPr>
      <w:jc w:val="center"/>
      <w:rPr>
        <w:rFonts w:ascii="Arial" w:hAnsi="Arial"/>
        <w:b/>
      </w:rPr>
    </w:pPr>
    <w:r w:rsidRPr="006C2FD8">
      <w:rPr>
        <w:rFonts w:ascii="Arial" w:hAnsi="Arial"/>
        <w:sz w:val="28"/>
      </w:rPr>
      <w:t xml:space="preserve">User Guide: </w:t>
    </w:r>
    <w:r>
      <w:rPr>
        <w:rFonts w:ascii="Arial" w:hAnsi="Arial"/>
        <w:sz w:val="28"/>
      </w:rPr>
      <w:t>Transducer Assembly Cable Production</w:t>
    </w:r>
  </w:p>
  <w:p w:rsidR="00036803" w:rsidRDefault="00036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76C805A"/>
    <w:lvl w:ilvl="0">
      <w:numFmt w:val="bullet"/>
      <w:lvlText w:val="*"/>
      <w:lvlJc w:val="left"/>
    </w:lvl>
  </w:abstractNum>
  <w:abstractNum w:abstractNumId="1" w15:restartNumberingAfterBreak="0">
    <w:nsid w:val="00A273E6"/>
    <w:multiLevelType w:val="hybridMultilevel"/>
    <w:tmpl w:val="1F602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A90456"/>
    <w:multiLevelType w:val="hybridMultilevel"/>
    <w:tmpl w:val="1ECA6CA4"/>
    <w:lvl w:ilvl="0" w:tplc="04090003">
      <w:start w:val="1"/>
      <w:numFmt w:val="bullet"/>
      <w:lvlText w:val="o"/>
      <w:lvlJc w:val="left"/>
      <w:pPr>
        <w:tabs>
          <w:tab w:val="num" w:pos="1440"/>
        </w:tabs>
        <w:ind w:left="1440" w:hanging="360"/>
      </w:pPr>
      <w:rPr>
        <w:rFonts w:ascii="Courier New" w:hAnsi="Courier New" w:cs="Courier New" w:hint="default"/>
      </w:rPr>
    </w:lvl>
    <w:lvl w:ilvl="1" w:tplc="C0DEBCD4">
      <w:start w:val="1"/>
      <w:numFmt w:val="decimal"/>
      <w:lvlText w:val="%2)"/>
      <w:lvlJc w:val="left"/>
      <w:pPr>
        <w:tabs>
          <w:tab w:val="num" w:pos="1440"/>
        </w:tabs>
        <w:ind w:left="2160" w:hanging="360"/>
      </w:pPr>
      <w:rPr>
        <w:rFont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214052"/>
    <w:multiLevelType w:val="hybridMultilevel"/>
    <w:tmpl w:val="7B54E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E921A7"/>
    <w:multiLevelType w:val="hybridMultilevel"/>
    <w:tmpl w:val="75FA59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C0788"/>
    <w:multiLevelType w:val="hybridMultilevel"/>
    <w:tmpl w:val="22C6479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D600AD"/>
    <w:multiLevelType w:val="hybridMultilevel"/>
    <w:tmpl w:val="4588F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74053E"/>
    <w:multiLevelType w:val="hybridMultilevel"/>
    <w:tmpl w:val="87FA0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800596"/>
    <w:multiLevelType w:val="hybridMultilevel"/>
    <w:tmpl w:val="D9147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2" w15:restartNumberingAfterBreak="0">
    <w:nsid w:val="2BD13209"/>
    <w:multiLevelType w:val="hybridMultilevel"/>
    <w:tmpl w:val="697898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D761BF"/>
    <w:multiLevelType w:val="hybridMultilevel"/>
    <w:tmpl w:val="2AC88D0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D275BB"/>
    <w:multiLevelType w:val="hybridMultilevel"/>
    <w:tmpl w:val="ACEA2B14"/>
    <w:lvl w:ilvl="0" w:tplc="04090003">
      <w:start w:val="1"/>
      <w:numFmt w:val="bullet"/>
      <w:lvlText w:val="o"/>
      <w:lvlJc w:val="left"/>
      <w:pPr>
        <w:tabs>
          <w:tab w:val="num" w:pos="1080"/>
        </w:tabs>
        <w:ind w:left="1080" w:hanging="360"/>
      </w:pPr>
      <w:rPr>
        <w:rFonts w:ascii="Courier New" w:hAnsi="Courier New" w:cs="Courier New"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6CD249A"/>
    <w:multiLevelType w:val="hybridMultilevel"/>
    <w:tmpl w:val="9EA221C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B346D47"/>
    <w:multiLevelType w:val="hybridMultilevel"/>
    <w:tmpl w:val="046C1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0A732D"/>
    <w:multiLevelType w:val="hybridMultilevel"/>
    <w:tmpl w:val="F73EB01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1">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232358"/>
    <w:multiLevelType w:val="hybridMultilevel"/>
    <w:tmpl w:val="4A3EB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692AF6"/>
    <w:multiLevelType w:val="hybridMultilevel"/>
    <w:tmpl w:val="924A903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2C8327F"/>
    <w:multiLevelType w:val="hybridMultilevel"/>
    <w:tmpl w:val="009CB4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2C1ADA"/>
    <w:multiLevelType w:val="hybridMultilevel"/>
    <w:tmpl w:val="125A4D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765696"/>
    <w:multiLevelType w:val="hybridMultilevel"/>
    <w:tmpl w:val="247C35A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CF5C30"/>
    <w:multiLevelType w:val="hybridMultilevel"/>
    <w:tmpl w:val="CFFC6E42"/>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D95ACE"/>
    <w:multiLevelType w:val="hybridMultilevel"/>
    <w:tmpl w:val="4B008F0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B732AAA0">
      <w:start w:val="8"/>
      <w:numFmt w:val="decimal"/>
      <w:lvlText w:val="%6)"/>
      <w:lvlJc w:val="left"/>
      <w:pPr>
        <w:tabs>
          <w:tab w:val="num" w:pos="4140"/>
        </w:tabs>
        <w:ind w:left="4140" w:hanging="360"/>
      </w:pPr>
      <w:rPr>
        <w:rFonts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2EA1C07"/>
    <w:multiLevelType w:val="singleLevel"/>
    <w:tmpl w:val="9AD43340"/>
    <w:lvl w:ilvl="0">
      <w:start w:val="1"/>
      <w:numFmt w:val="decimal"/>
      <w:lvlText w:val="%1)"/>
      <w:legacy w:legacy="1" w:legacySpace="0" w:legacyIndent="360"/>
      <w:lvlJc w:val="left"/>
      <w:pPr>
        <w:ind w:left="360" w:hanging="360"/>
      </w:pPr>
    </w:lvl>
  </w:abstractNum>
  <w:abstractNum w:abstractNumId="27" w15:restartNumberingAfterBreak="0">
    <w:nsid w:val="53361078"/>
    <w:multiLevelType w:val="hybridMultilevel"/>
    <w:tmpl w:val="221C16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010717"/>
    <w:multiLevelType w:val="hybridMultilevel"/>
    <w:tmpl w:val="7FB002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B05282F"/>
    <w:multiLevelType w:val="hybridMultilevel"/>
    <w:tmpl w:val="9CBECCF2"/>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5B784420"/>
    <w:multiLevelType w:val="hybridMultilevel"/>
    <w:tmpl w:val="66485A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A00E92"/>
    <w:multiLevelType w:val="hybridMultilevel"/>
    <w:tmpl w:val="47FAA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0A53667"/>
    <w:multiLevelType w:val="hybridMultilevel"/>
    <w:tmpl w:val="5156E85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1D7680"/>
    <w:multiLevelType w:val="hybridMultilevel"/>
    <w:tmpl w:val="750A9DBE"/>
    <w:lvl w:ilvl="0" w:tplc="04090019">
      <w:start w:val="1"/>
      <w:numFmt w:val="lowerLetter"/>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795A542A"/>
    <w:multiLevelType w:val="hybridMultilevel"/>
    <w:tmpl w:val="4BB02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913135"/>
    <w:multiLevelType w:val="hybridMultilevel"/>
    <w:tmpl w:val="F2183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CB04174"/>
    <w:multiLevelType w:val="hybridMultilevel"/>
    <w:tmpl w:val="7F7417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8"/>
  </w:num>
  <w:num w:numId="3">
    <w:abstractNumId w:val="23"/>
  </w:num>
  <w:num w:numId="4">
    <w:abstractNumId w:val="32"/>
  </w:num>
  <w:num w:numId="5">
    <w:abstractNumId w:val="11"/>
  </w:num>
  <w:num w:numId="6">
    <w:abstractNumId w:val="3"/>
  </w:num>
  <w:num w:numId="7">
    <w:abstractNumId w:val="28"/>
  </w:num>
  <w:num w:numId="8">
    <w:abstractNumId w:val="30"/>
  </w:num>
  <w:num w:numId="9">
    <w:abstractNumId w:val="10"/>
  </w:num>
  <w:num w:numId="10">
    <w:abstractNumId w:val="16"/>
  </w:num>
  <w:num w:numId="11">
    <w:abstractNumId w:val="18"/>
  </w:num>
  <w:num w:numId="12">
    <w:abstractNumId w:val="12"/>
  </w:num>
  <w:num w:numId="13">
    <w:abstractNumId w:val="22"/>
  </w:num>
  <w:num w:numId="14">
    <w:abstractNumId w:val="34"/>
  </w:num>
  <w:num w:numId="15">
    <w:abstractNumId w:val="1"/>
  </w:num>
  <w:num w:numId="16">
    <w:abstractNumId w:val="4"/>
  </w:num>
  <w:num w:numId="17">
    <w:abstractNumId w:val="20"/>
  </w:num>
  <w:num w:numId="18">
    <w:abstractNumId w:val="6"/>
  </w:num>
  <w:num w:numId="19">
    <w:abstractNumId w:val="15"/>
  </w:num>
  <w:num w:numId="20">
    <w:abstractNumId w:val="27"/>
  </w:num>
  <w:num w:numId="21">
    <w:abstractNumId w:val="21"/>
  </w:num>
  <w:num w:numId="22">
    <w:abstractNumId w:val="7"/>
  </w:num>
  <w:num w:numId="23">
    <w:abstractNumId w:val="25"/>
  </w:num>
  <w:num w:numId="24">
    <w:abstractNumId w:val="36"/>
  </w:num>
  <w:num w:numId="25">
    <w:abstractNumId w:val="31"/>
  </w:num>
  <w:num w:numId="26">
    <w:abstractNumId w:val="9"/>
  </w:num>
  <w:num w:numId="27">
    <w:abstractNumId w:val="35"/>
  </w:num>
  <w:num w:numId="28">
    <w:abstractNumId w:val="26"/>
  </w:num>
  <w:num w:numId="29">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0">
    <w:abstractNumId w:val="33"/>
  </w:num>
  <w:num w:numId="31">
    <w:abstractNumId w:val="38"/>
  </w:num>
  <w:num w:numId="32">
    <w:abstractNumId w:val="14"/>
  </w:num>
  <w:num w:numId="33">
    <w:abstractNumId w:val="19"/>
  </w:num>
  <w:num w:numId="34">
    <w:abstractNumId w:val="17"/>
  </w:num>
  <w:num w:numId="35">
    <w:abstractNumId w:val="13"/>
  </w:num>
  <w:num w:numId="36">
    <w:abstractNumId w:val="5"/>
  </w:num>
  <w:num w:numId="37">
    <w:abstractNumId w:val="2"/>
  </w:num>
  <w:num w:numId="38">
    <w:abstractNumId w:val="29"/>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068F0"/>
    <w:rsid w:val="000269F2"/>
    <w:rsid w:val="00034F82"/>
    <w:rsid w:val="00036803"/>
    <w:rsid w:val="00040B62"/>
    <w:rsid w:val="00045B2B"/>
    <w:rsid w:val="00045D9D"/>
    <w:rsid w:val="0006417B"/>
    <w:rsid w:val="000B04ED"/>
    <w:rsid w:val="000B48F6"/>
    <w:rsid w:val="000C58AA"/>
    <w:rsid w:val="000C79F2"/>
    <w:rsid w:val="000D6A0F"/>
    <w:rsid w:val="000E3BBF"/>
    <w:rsid w:val="000F105A"/>
    <w:rsid w:val="00106A91"/>
    <w:rsid w:val="00107867"/>
    <w:rsid w:val="00177217"/>
    <w:rsid w:val="00186F41"/>
    <w:rsid w:val="001D699F"/>
    <w:rsid w:val="001E69D2"/>
    <w:rsid w:val="001F0696"/>
    <w:rsid w:val="00200599"/>
    <w:rsid w:val="0020547D"/>
    <w:rsid w:val="0022518E"/>
    <w:rsid w:val="00261847"/>
    <w:rsid w:val="00273E0E"/>
    <w:rsid w:val="00296BDB"/>
    <w:rsid w:val="002A07B9"/>
    <w:rsid w:val="002A2E02"/>
    <w:rsid w:val="002B2C15"/>
    <w:rsid w:val="002B7183"/>
    <w:rsid w:val="002C7C8F"/>
    <w:rsid w:val="002C7E92"/>
    <w:rsid w:val="002F002E"/>
    <w:rsid w:val="002F4EBC"/>
    <w:rsid w:val="002F55DE"/>
    <w:rsid w:val="0030710F"/>
    <w:rsid w:val="00311C66"/>
    <w:rsid w:val="00316074"/>
    <w:rsid w:val="003251B1"/>
    <w:rsid w:val="0033006B"/>
    <w:rsid w:val="00330870"/>
    <w:rsid w:val="00333088"/>
    <w:rsid w:val="00333927"/>
    <w:rsid w:val="00336957"/>
    <w:rsid w:val="00350544"/>
    <w:rsid w:val="00364264"/>
    <w:rsid w:val="00367B08"/>
    <w:rsid w:val="003D1065"/>
    <w:rsid w:val="003E64B6"/>
    <w:rsid w:val="00410EBA"/>
    <w:rsid w:val="00414CA2"/>
    <w:rsid w:val="004313F1"/>
    <w:rsid w:val="00454C09"/>
    <w:rsid w:val="00483B4C"/>
    <w:rsid w:val="00496364"/>
    <w:rsid w:val="004B3295"/>
    <w:rsid w:val="004D350D"/>
    <w:rsid w:val="004D38F9"/>
    <w:rsid w:val="004D41A0"/>
    <w:rsid w:val="004E1DD0"/>
    <w:rsid w:val="0054251A"/>
    <w:rsid w:val="00552AAF"/>
    <w:rsid w:val="005651D4"/>
    <w:rsid w:val="00591DA1"/>
    <w:rsid w:val="00594070"/>
    <w:rsid w:val="005B6DF3"/>
    <w:rsid w:val="005D3372"/>
    <w:rsid w:val="005E245A"/>
    <w:rsid w:val="006245CA"/>
    <w:rsid w:val="00631461"/>
    <w:rsid w:val="00637347"/>
    <w:rsid w:val="006435C0"/>
    <w:rsid w:val="0064415F"/>
    <w:rsid w:val="006561DB"/>
    <w:rsid w:val="00686E03"/>
    <w:rsid w:val="006A0208"/>
    <w:rsid w:val="006B663F"/>
    <w:rsid w:val="006C2FD8"/>
    <w:rsid w:val="006C43AC"/>
    <w:rsid w:val="006D29DB"/>
    <w:rsid w:val="006D40EC"/>
    <w:rsid w:val="006E12C9"/>
    <w:rsid w:val="006E73CE"/>
    <w:rsid w:val="00706180"/>
    <w:rsid w:val="00735068"/>
    <w:rsid w:val="00742BE0"/>
    <w:rsid w:val="0075123E"/>
    <w:rsid w:val="007A1BCD"/>
    <w:rsid w:val="007D2CD2"/>
    <w:rsid w:val="008143B0"/>
    <w:rsid w:val="00816E93"/>
    <w:rsid w:val="008408A9"/>
    <w:rsid w:val="00895072"/>
    <w:rsid w:val="008A0677"/>
    <w:rsid w:val="008A46EF"/>
    <w:rsid w:val="008D3864"/>
    <w:rsid w:val="008E316E"/>
    <w:rsid w:val="00900D64"/>
    <w:rsid w:val="0092608A"/>
    <w:rsid w:val="00956BF5"/>
    <w:rsid w:val="0097738E"/>
    <w:rsid w:val="00985024"/>
    <w:rsid w:val="00991C41"/>
    <w:rsid w:val="009A798E"/>
    <w:rsid w:val="009B0B39"/>
    <w:rsid w:val="009C31C5"/>
    <w:rsid w:val="009C7C6B"/>
    <w:rsid w:val="00A1232D"/>
    <w:rsid w:val="00A25E93"/>
    <w:rsid w:val="00A46EF4"/>
    <w:rsid w:val="00A6329F"/>
    <w:rsid w:val="00A81622"/>
    <w:rsid w:val="00A9170A"/>
    <w:rsid w:val="00A954EE"/>
    <w:rsid w:val="00AB30F6"/>
    <w:rsid w:val="00AE75F3"/>
    <w:rsid w:val="00AF2C2D"/>
    <w:rsid w:val="00AF3A3E"/>
    <w:rsid w:val="00B0527C"/>
    <w:rsid w:val="00B059E4"/>
    <w:rsid w:val="00B17E96"/>
    <w:rsid w:val="00B22181"/>
    <w:rsid w:val="00B22606"/>
    <w:rsid w:val="00B63CF4"/>
    <w:rsid w:val="00B712CC"/>
    <w:rsid w:val="00B86608"/>
    <w:rsid w:val="00BB28D9"/>
    <w:rsid w:val="00BB4667"/>
    <w:rsid w:val="00BD7540"/>
    <w:rsid w:val="00BE510B"/>
    <w:rsid w:val="00BF0CC6"/>
    <w:rsid w:val="00C06FCD"/>
    <w:rsid w:val="00C135D9"/>
    <w:rsid w:val="00C156FA"/>
    <w:rsid w:val="00C20F7C"/>
    <w:rsid w:val="00C348DA"/>
    <w:rsid w:val="00C53EA6"/>
    <w:rsid w:val="00C57789"/>
    <w:rsid w:val="00C700F2"/>
    <w:rsid w:val="00CA0DC1"/>
    <w:rsid w:val="00CB1908"/>
    <w:rsid w:val="00CD2070"/>
    <w:rsid w:val="00CD23E2"/>
    <w:rsid w:val="00CD3D8E"/>
    <w:rsid w:val="00CE7A8F"/>
    <w:rsid w:val="00D04DF5"/>
    <w:rsid w:val="00D17F61"/>
    <w:rsid w:val="00D405A3"/>
    <w:rsid w:val="00D41CF3"/>
    <w:rsid w:val="00D427DC"/>
    <w:rsid w:val="00D55389"/>
    <w:rsid w:val="00D91357"/>
    <w:rsid w:val="00DA4770"/>
    <w:rsid w:val="00DA575E"/>
    <w:rsid w:val="00DD46EC"/>
    <w:rsid w:val="00E108C6"/>
    <w:rsid w:val="00E3677A"/>
    <w:rsid w:val="00E52623"/>
    <w:rsid w:val="00E935C3"/>
    <w:rsid w:val="00EA1FBF"/>
    <w:rsid w:val="00EA5B7E"/>
    <w:rsid w:val="00EB65E9"/>
    <w:rsid w:val="00EC31A9"/>
    <w:rsid w:val="00EC6624"/>
    <w:rsid w:val="00EE7E2E"/>
    <w:rsid w:val="00EF5213"/>
    <w:rsid w:val="00F53273"/>
    <w:rsid w:val="00F56218"/>
    <w:rsid w:val="00F628C4"/>
    <w:rsid w:val="00F862A9"/>
    <w:rsid w:val="00FA50E8"/>
    <w:rsid w:val="00FA55ED"/>
    <w:rsid w:val="00FC612B"/>
    <w:rsid w:val="00FE3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1FA77C8"/>
  <w15:docId w15:val="{91758F72-94A3-4018-B51F-0E09D61A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B39"/>
    <w:pPr>
      <w:overflowPunct w:val="0"/>
      <w:autoSpaceDE w:val="0"/>
      <w:autoSpaceDN w:val="0"/>
      <w:adjustRightInd w:val="0"/>
      <w:textAlignment w:val="baseline"/>
    </w:pPr>
  </w:style>
  <w:style w:type="paragraph" w:styleId="Heading3">
    <w:name w:val="heading 3"/>
    <w:basedOn w:val="Normal"/>
    <w:next w:val="Normal"/>
    <w:qFormat/>
    <w:rsid w:val="00CD23E2"/>
    <w:pPr>
      <w:keepNext/>
      <w:spacing w:before="240" w:after="60"/>
      <w:outlineLvl w:val="2"/>
    </w:pPr>
    <w:rPr>
      <w:rFonts w:ascii="Arial" w:hAnsi="Arial" w:cs="Arial"/>
      <w:b/>
      <w:bCs/>
      <w:sz w:val="26"/>
      <w:szCs w:val="26"/>
    </w:rPr>
  </w:style>
  <w:style w:type="paragraph" w:styleId="Heading4">
    <w:name w:val="heading 4"/>
    <w:basedOn w:val="Normal"/>
    <w:next w:val="Normal"/>
    <w:qFormat/>
    <w:rsid w:val="00CD23E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BodyText2">
    <w:name w:val="Body Text 2"/>
    <w:basedOn w:val="Normal"/>
    <w:rsid w:val="00CD23E2"/>
    <w:pPr>
      <w:tabs>
        <w:tab w:val="left" w:pos="720"/>
      </w:tabs>
      <w:ind w:left="360" w:hanging="360"/>
    </w:pPr>
    <w:rPr>
      <w:rFonts w:ascii="Arial" w:hAnsi="Arial"/>
      <w:b/>
    </w:rPr>
  </w:style>
  <w:style w:type="character" w:styleId="Hyperlink">
    <w:name w:val="Hyperlink"/>
    <w:rsid w:val="003E64B6"/>
    <w:rPr>
      <w:color w:val="0000FF"/>
      <w:u w:val="single"/>
    </w:rPr>
  </w:style>
  <w:style w:type="paragraph" w:styleId="BalloonText">
    <w:name w:val="Balloon Text"/>
    <w:basedOn w:val="Normal"/>
    <w:semiHidden/>
    <w:rsid w:val="000068F0"/>
    <w:rPr>
      <w:rFonts w:ascii="Tahoma" w:hAnsi="Tahoma" w:cs="Tahoma"/>
      <w:sz w:val="16"/>
      <w:szCs w:val="16"/>
    </w:rPr>
  </w:style>
  <w:style w:type="character" w:styleId="CommentReference">
    <w:name w:val="annotation reference"/>
    <w:rsid w:val="00C06FCD"/>
    <w:rPr>
      <w:sz w:val="16"/>
      <w:szCs w:val="16"/>
    </w:rPr>
  </w:style>
  <w:style w:type="paragraph" w:styleId="CommentText">
    <w:name w:val="annotation text"/>
    <w:basedOn w:val="Normal"/>
    <w:link w:val="CommentTextChar"/>
    <w:rsid w:val="00C06FCD"/>
  </w:style>
  <w:style w:type="character" w:customStyle="1" w:styleId="CommentTextChar">
    <w:name w:val="Comment Text Char"/>
    <w:basedOn w:val="DefaultParagraphFont"/>
    <w:link w:val="CommentText"/>
    <w:rsid w:val="00C06FCD"/>
  </w:style>
  <w:style w:type="paragraph" w:styleId="CommentSubject">
    <w:name w:val="annotation subject"/>
    <w:basedOn w:val="CommentText"/>
    <w:next w:val="CommentText"/>
    <w:link w:val="CommentSubjectChar"/>
    <w:rsid w:val="00C06FCD"/>
    <w:rPr>
      <w:b/>
      <w:bCs/>
    </w:rPr>
  </w:style>
  <w:style w:type="character" w:customStyle="1" w:styleId="CommentSubjectChar">
    <w:name w:val="Comment Subject Char"/>
    <w:link w:val="CommentSubject"/>
    <w:rsid w:val="00C06FCD"/>
    <w:rPr>
      <w:b/>
      <w:bCs/>
    </w:rPr>
  </w:style>
  <w:style w:type="paragraph" w:styleId="Caption">
    <w:name w:val="caption"/>
    <w:basedOn w:val="Normal"/>
    <w:next w:val="Normal"/>
    <w:semiHidden/>
    <w:unhideWhenUsed/>
    <w:qFormat/>
    <w:rsid w:val="001078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1.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2.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61F26-45D9-442A-A656-D06A5173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356</TotalTime>
  <Pages>4</Pages>
  <Words>1609</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9922</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Harland Krupp</cp:lastModifiedBy>
  <cp:revision>11</cp:revision>
  <cp:lastPrinted>2018-06-20T17:58:00Z</cp:lastPrinted>
  <dcterms:created xsi:type="dcterms:W3CDTF">2018-12-04T19:32:00Z</dcterms:created>
  <dcterms:modified xsi:type="dcterms:W3CDTF">2019-01-07T22:50:00Z</dcterms:modified>
</cp:coreProperties>
</file>