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BC" w:rsidRPr="002E4EEC" w:rsidRDefault="00FA49BC" w:rsidP="00FA49BC">
      <w:pPr>
        <w:pStyle w:val="BodyTextIndent3"/>
        <w:tabs>
          <w:tab w:val="clear" w:pos="720"/>
          <w:tab w:val="left" w:pos="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2E4EEC">
        <w:rPr>
          <w:b w:val="0"/>
          <w:sz w:val="24"/>
          <w:szCs w:val="24"/>
        </w:rPr>
        <w:t xml:space="preserve">This procedure is a General Guideline for cleaning components and in-process assemblies.  Other methods stipulated in the assembly procedure or router shall </w:t>
      </w:r>
      <w:r w:rsidR="00E33FE8" w:rsidRPr="002E4EEC">
        <w:rPr>
          <w:b w:val="0"/>
          <w:sz w:val="24"/>
          <w:szCs w:val="24"/>
        </w:rPr>
        <w:t>supersede</w:t>
      </w:r>
      <w:r w:rsidRPr="002E4EEC">
        <w:rPr>
          <w:b w:val="0"/>
          <w:sz w:val="24"/>
          <w:szCs w:val="24"/>
        </w:rPr>
        <w:t xml:space="preserve"> these instructions.  </w:t>
      </w:r>
    </w:p>
    <w:p w:rsidR="00FA49BC" w:rsidRPr="002E4EEC" w:rsidRDefault="00FA49BC" w:rsidP="00FA49BC">
      <w:pPr>
        <w:pStyle w:val="BodyTextIndent3"/>
        <w:rPr>
          <w:b w:val="0"/>
          <w:sz w:val="20"/>
        </w:rPr>
      </w:pPr>
    </w:p>
    <w:p w:rsidR="00CC38DD" w:rsidRPr="002E4EEC" w:rsidRDefault="00CC38DD" w:rsidP="00CC38DD">
      <w:pPr>
        <w:pStyle w:val="Caption"/>
        <w:jc w:val="center"/>
        <w:rPr>
          <w:rFonts w:ascii="Arial" w:hAnsi="Arial" w:cs="Arial"/>
        </w:rPr>
      </w:pPr>
    </w:p>
    <w:p w:rsidR="00FA49BC" w:rsidRPr="002E4EEC" w:rsidRDefault="00FA49BC" w:rsidP="00FA49BC"/>
    <w:p w:rsidR="00CC38DD" w:rsidRPr="002E4EEC" w:rsidRDefault="00CC38DD" w:rsidP="00CC38DD">
      <w:pPr>
        <w:pStyle w:val="Caption"/>
        <w:jc w:val="center"/>
        <w:rPr>
          <w:rFonts w:ascii="Arial" w:hAnsi="Arial" w:cs="Arial"/>
          <w:u w:val="single"/>
        </w:rPr>
      </w:pPr>
      <w:r w:rsidRPr="002E4EEC">
        <w:rPr>
          <w:rFonts w:ascii="Arial" w:hAnsi="Arial" w:cs="Arial"/>
          <w:u w:val="single"/>
        </w:rPr>
        <w:t>INDEX</w:t>
      </w:r>
    </w:p>
    <w:p w:rsidR="005E301A" w:rsidRPr="002E4EEC" w:rsidRDefault="005E301A" w:rsidP="00CC38DD">
      <w:pPr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</w:p>
    <w:p w:rsidR="00CC38DD" w:rsidRPr="002E4EEC" w:rsidRDefault="005E301A" w:rsidP="00B667E9">
      <w:pPr>
        <w:spacing w:line="360" w:lineRule="auto"/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="00CC38DD" w:rsidRPr="002E4EEC">
        <w:rPr>
          <w:rFonts w:ascii="Arial" w:hAnsi="Arial" w:cs="Arial"/>
          <w:b/>
        </w:rPr>
        <w:t>Process A</w:t>
      </w:r>
      <w:r w:rsidR="007C35E2" w:rsidRPr="002E4EEC">
        <w:rPr>
          <w:rFonts w:ascii="Arial" w:hAnsi="Arial" w:cs="Arial"/>
        </w:rPr>
        <w:t xml:space="preserve"> – HEATED</w:t>
      </w:r>
      <w:r w:rsidR="00CC38DD" w:rsidRPr="002E4EEC">
        <w:rPr>
          <w:rFonts w:ascii="Arial" w:hAnsi="Arial" w:cs="Arial"/>
        </w:rPr>
        <w:t xml:space="preserve"> </w:t>
      </w:r>
      <w:r w:rsidR="007C35E2" w:rsidRPr="002E4EEC">
        <w:rPr>
          <w:rFonts w:ascii="Arial" w:hAnsi="Arial" w:cs="Arial"/>
        </w:rPr>
        <w:t xml:space="preserve">Ultrasonic Cleaning with </w:t>
      </w:r>
      <w:r w:rsidR="0045012D" w:rsidRPr="002E4EEC">
        <w:rPr>
          <w:rFonts w:ascii="Arial" w:hAnsi="Arial" w:cs="Arial"/>
        </w:rPr>
        <w:t>Isopropyl Alcohol (</w:t>
      </w:r>
      <w:r w:rsidR="00195AB9" w:rsidRPr="002E4EEC">
        <w:rPr>
          <w:rFonts w:ascii="Arial" w:hAnsi="Arial" w:cs="Arial"/>
        </w:rPr>
        <w:t>IPA</w:t>
      </w:r>
      <w:r w:rsidR="0045012D" w:rsidRPr="002E4EEC">
        <w:rPr>
          <w:rFonts w:ascii="Arial" w:hAnsi="Arial" w:cs="Arial"/>
        </w:rPr>
        <w:t>)</w:t>
      </w:r>
      <w:r w:rsidRPr="002E4EEC">
        <w:rPr>
          <w:rFonts w:ascii="Arial" w:hAnsi="Arial" w:cs="Arial"/>
        </w:rPr>
        <w:tab/>
      </w:r>
      <w:r w:rsidR="007C35E2"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 xml:space="preserve">Page </w:t>
      </w:r>
      <w:r w:rsidR="00C06A6E">
        <w:rPr>
          <w:rFonts w:ascii="Arial" w:hAnsi="Arial" w:cs="Arial"/>
          <w:b/>
        </w:rPr>
        <w:t>4</w:t>
      </w:r>
    </w:p>
    <w:p w:rsidR="00B667E9" w:rsidRPr="002E4EEC" w:rsidRDefault="00B667E9" w:rsidP="00B667E9">
      <w:pPr>
        <w:numPr>
          <w:ilvl w:val="3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Machined parts</w:t>
      </w:r>
    </w:p>
    <w:p w:rsidR="00B667E9" w:rsidRPr="002E4EEC" w:rsidRDefault="00B667E9" w:rsidP="00B667E9">
      <w:pPr>
        <w:numPr>
          <w:ilvl w:val="3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Subassemblies</w:t>
      </w:r>
    </w:p>
    <w:p w:rsidR="00B667E9" w:rsidRPr="002E4EEC" w:rsidRDefault="00B667E9" w:rsidP="00B667E9">
      <w:pPr>
        <w:numPr>
          <w:ilvl w:val="3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Fixtures and tooling</w:t>
      </w:r>
    </w:p>
    <w:p w:rsidR="00B667E9" w:rsidRPr="002E4EEC" w:rsidRDefault="00B667E9" w:rsidP="00B667E9">
      <w:pPr>
        <w:numPr>
          <w:ilvl w:val="3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Final sensor wash</w:t>
      </w:r>
    </w:p>
    <w:p w:rsidR="005E301A" w:rsidRPr="002E4EEC" w:rsidRDefault="005E301A" w:rsidP="0045012D">
      <w:pPr>
        <w:rPr>
          <w:rFonts w:ascii="Arial" w:hAnsi="Arial" w:cs="Arial"/>
        </w:rPr>
      </w:pPr>
    </w:p>
    <w:p w:rsidR="00CC38DD" w:rsidRPr="002E4EEC" w:rsidRDefault="00CC38DD" w:rsidP="00DE09A1">
      <w:pPr>
        <w:spacing w:line="360" w:lineRule="auto"/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  <w:b/>
        </w:rPr>
        <w:t xml:space="preserve">Process B </w:t>
      </w:r>
      <w:r w:rsidRPr="002E4EEC">
        <w:rPr>
          <w:rFonts w:ascii="Arial" w:hAnsi="Arial" w:cs="Arial"/>
        </w:rPr>
        <w:t>– H</w:t>
      </w:r>
      <w:r w:rsidR="007C35E2" w:rsidRPr="002E4EEC">
        <w:rPr>
          <w:rFonts w:ascii="Arial" w:hAnsi="Arial" w:cs="Arial"/>
        </w:rPr>
        <w:t>EATED</w:t>
      </w:r>
      <w:r w:rsidR="00381257" w:rsidRPr="002E4EEC">
        <w:rPr>
          <w:rFonts w:ascii="Arial" w:hAnsi="Arial" w:cs="Arial"/>
        </w:rPr>
        <w:t xml:space="preserve"> </w:t>
      </w:r>
      <w:r w:rsidR="007C35E2" w:rsidRPr="002E4EEC">
        <w:rPr>
          <w:rFonts w:ascii="Arial" w:hAnsi="Arial" w:cs="Arial"/>
        </w:rPr>
        <w:t xml:space="preserve">Ultrasonic Cleaning with </w:t>
      </w:r>
      <w:r w:rsidR="0045012D" w:rsidRPr="002E4EEC">
        <w:rPr>
          <w:rFonts w:ascii="Arial" w:hAnsi="Arial" w:cs="Arial"/>
        </w:rPr>
        <w:t>Lenium</w:t>
      </w:r>
      <w:r w:rsidR="0045012D" w:rsidRPr="002E4EEC">
        <w:rPr>
          <w:rFonts w:ascii="Arial" w:hAnsi="Arial" w:cs="Arial"/>
        </w:rPr>
        <w:sym w:font="Symbol" w:char="F0E2"/>
      </w:r>
      <w:r w:rsidR="0045012D" w:rsidRPr="002E4EEC">
        <w:rPr>
          <w:rFonts w:ascii="Arial" w:hAnsi="Arial" w:cs="Arial"/>
        </w:rPr>
        <w:t xml:space="preserve"> ES</w:t>
      </w:r>
      <w:r w:rsidR="005E301A" w:rsidRPr="002E4EEC">
        <w:rPr>
          <w:rFonts w:ascii="Arial" w:hAnsi="Arial" w:cs="Arial"/>
        </w:rPr>
        <w:tab/>
      </w:r>
      <w:r w:rsidR="0045012D" w:rsidRPr="002E4EEC">
        <w:rPr>
          <w:rFonts w:ascii="Arial" w:hAnsi="Arial" w:cs="Arial"/>
        </w:rPr>
        <w:tab/>
      </w:r>
      <w:r w:rsidR="0045012D" w:rsidRPr="002E4EEC">
        <w:rPr>
          <w:rFonts w:ascii="Arial" w:hAnsi="Arial" w:cs="Arial"/>
        </w:rPr>
        <w:tab/>
      </w:r>
      <w:r w:rsidR="005E301A" w:rsidRPr="002E4EEC">
        <w:rPr>
          <w:rFonts w:ascii="Arial" w:hAnsi="Arial" w:cs="Arial"/>
        </w:rPr>
        <w:t xml:space="preserve">Page </w:t>
      </w:r>
      <w:r w:rsidR="0036750A">
        <w:rPr>
          <w:rFonts w:ascii="Arial" w:hAnsi="Arial" w:cs="Arial"/>
          <w:b/>
        </w:rPr>
        <w:t>5</w:t>
      </w:r>
    </w:p>
    <w:p w:rsidR="00DE09A1" w:rsidRPr="002E4EEC" w:rsidRDefault="00DE09A1" w:rsidP="00DE09A1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machined parts</w:t>
      </w:r>
    </w:p>
    <w:p w:rsidR="00DE09A1" w:rsidRPr="002E4EEC" w:rsidRDefault="00DE09A1" w:rsidP="00DE09A1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subassemblies</w:t>
      </w:r>
    </w:p>
    <w:p w:rsidR="00DE09A1" w:rsidRPr="002E4EEC" w:rsidRDefault="00DE09A1" w:rsidP="00DE09A1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fixtures and tooling</w:t>
      </w:r>
    </w:p>
    <w:p w:rsidR="00DE09A1" w:rsidRDefault="00DE09A1" w:rsidP="00DE09A1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Final sensor wash</w:t>
      </w:r>
    </w:p>
    <w:p w:rsidR="00C06A6E" w:rsidRPr="00C06A6E" w:rsidRDefault="00C06A6E" w:rsidP="00C06A6E">
      <w:pPr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</w:p>
    <w:p w:rsidR="00C06A6E" w:rsidRPr="00C06A6E" w:rsidRDefault="00C06A6E" w:rsidP="00C06A6E">
      <w:pPr>
        <w:overflowPunct/>
        <w:autoSpaceDE/>
        <w:autoSpaceDN/>
        <w:adjustRightInd/>
        <w:ind w:left="1440"/>
        <w:jc w:val="both"/>
        <w:textAlignment w:val="auto"/>
        <w:rPr>
          <w:rFonts w:ascii="Arial" w:hAnsi="Arial" w:cs="Arial"/>
          <w:color w:val="FF0000"/>
        </w:rPr>
      </w:pPr>
      <w:r w:rsidRPr="00C06A6E">
        <w:rPr>
          <w:rFonts w:ascii="Arial" w:hAnsi="Arial" w:cs="Arial"/>
          <w:b/>
          <w:color w:val="FF0000"/>
        </w:rPr>
        <w:t>Process C</w:t>
      </w:r>
      <w:r w:rsidRPr="00C06A6E">
        <w:rPr>
          <w:rFonts w:ascii="Arial" w:hAnsi="Arial" w:cs="Arial"/>
          <w:color w:val="FF0000"/>
        </w:rPr>
        <w:t xml:space="preserve"> – Automated Vapor and Ultrasonic Cleaning with Aerotron</w:t>
      </w:r>
      <w:r w:rsidR="00763715">
        <w:rPr>
          <w:rFonts w:ascii="Arial" w:hAnsi="Arial" w:cs="Arial"/>
          <w:color w:val="FF0000"/>
        </w:rPr>
        <w:tab/>
      </w:r>
      <w:r w:rsidR="00763715">
        <w:rPr>
          <w:rFonts w:ascii="Arial" w:hAnsi="Arial" w:cs="Arial"/>
          <w:color w:val="FF0000"/>
        </w:rPr>
        <w:tab/>
        <w:t>Page 8</w:t>
      </w:r>
    </w:p>
    <w:p w:rsidR="00C06A6E" w:rsidRPr="001A5F40" w:rsidRDefault="00C06A6E" w:rsidP="00C06A6E">
      <w:pPr>
        <w:overflowPunct/>
        <w:autoSpaceDE/>
        <w:autoSpaceDN/>
        <w:adjustRightInd/>
        <w:ind w:left="1440"/>
        <w:jc w:val="both"/>
        <w:textAlignment w:val="auto"/>
        <w:rPr>
          <w:rFonts w:ascii="Arial" w:hAnsi="Arial" w:cs="Arial"/>
          <w:i/>
          <w:color w:val="FF0000"/>
        </w:rPr>
      </w:pPr>
      <w:r w:rsidRPr="00C06A6E">
        <w:rPr>
          <w:rFonts w:ascii="Arial" w:hAnsi="Arial" w:cs="Arial"/>
          <w:color w:val="FF0000"/>
        </w:rPr>
        <w:tab/>
      </w:r>
      <w:r w:rsidR="00582F00" w:rsidRPr="001A5F40">
        <w:rPr>
          <w:rFonts w:ascii="Arial" w:hAnsi="Arial" w:cs="Arial"/>
          <w:color w:val="FF0000"/>
        </w:rPr>
        <w:t>*Process C</w:t>
      </w:r>
      <w:r w:rsidR="00582F00" w:rsidRPr="001A5F40">
        <w:rPr>
          <w:rFonts w:ascii="Arial" w:hAnsi="Arial" w:cs="Arial"/>
          <w:i/>
          <w:color w:val="FF0000"/>
        </w:rPr>
        <w:t xml:space="preserve"> </w:t>
      </w:r>
      <w:r w:rsidR="000F022B" w:rsidRPr="001A5F40">
        <w:rPr>
          <w:rFonts w:ascii="Arial" w:hAnsi="Arial" w:cs="Arial"/>
          <w:i/>
          <w:color w:val="FF0000"/>
        </w:rPr>
        <w:t xml:space="preserve">may be used as an alternative to </w:t>
      </w:r>
      <w:r w:rsidRPr="001A5F40">
        <w:rPr>
          <w:rFonts w:ascii="Arial" w:hAnsi="Arial" w:cs="Arial"/>
          <w:i/>
          <w:color w:val="FF0000"/>
        </w:rPr>
        <w:t>TA1051 process</w:t>
      </w:r>
      <w:r w:rsidR="007A2A16" w:rsidRPr="001A5F40">
        <w:rPr>
          <w:rFonts w:ascii="Arial" w:hAnsi="Arial" w:cs="Arial"/>
          <w:i/>
          <w:color w:val="FF0000"/>
        </w:rPr>
        <w:t>es</w:t>
      </w:r>
      <w:r w:rsidRPr="001A5F40">
        <w:rPr>
          <w:rFonts w:ascii="Arial" w:hAnsi="Arial" w:cs="Arial"/>
          <w:i/>
          <w:color w:val="FF0000"/>
        </w:rPr>
        <w:t xml:space="preserve"> A and B for “Parts Preparation”</w:t>
      </w:r>
    </w:p>
    <w:p w:rsidR="00C06A6E" w:rsidRPr="001A5F40" w:rsidRDefault="00D03AA5" w:rsidP="00C06A6E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 w:rsidRPr="001A5F40">
        <w:rPr>
          <w:rFonts w:ascii="Arial" w:hAnsi="Arial" w:cs="Arial"/>
          <w:color w:val="FF0000"/>
        </w:rPr>
        <w:t>Machined</w:t>
      </w:r>
      <w:r w:rsidR="00DC732F" w:rsidRPr="001A5F40">
        <w:rPr>
          <w:rFonts w:ascii="Arial" w:hAnsi="Arial" w:cs="Arial"/>
          <w:color w:val="FF0000"/>
        </w:rPr>
        <w:t xml:space="preserve"> </w:t>
      </w:r>
      <w:r w:rsidR="00C06A6E" w:rsidRPr="001A5F40">
        <w:rPr>
          <w:rFonts w:ascii="Arial" w:hAnsi="Arial" w:cs="Arial"/>
          <w:color w:val="FF0000"/>
        </w:rPr>
        <w:t>parts</w:t>
      </w:r>
    </w:p>
    <w:p w:rsidR="00C06A6E" w:rsidRPr="001A5F40" w:rsidRDefault="00D03AA5" w:rsidP="00DC732F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 w:rsidRPr="001A5F40">
        <w:rPr>
          <w:rFonts w:ascii="Arial" w:hAnsi="Arial" w:cs="Arial"/>
          <w:color w:val="FF0000"/>
        </w:rPr>
        <w:t>Machined</w:t>
      </w:r>
      <w:r w:rsidR="00C06A6E" w:rsidRPr="001A5F40">
        <w:rPr>
          <w:rFonts w:ascii="Arial" w:hAnsi="Arial" w:cs="Arial"/>
          <w:color w:val="FF0000"/>
        </w:rPr>
        <w:t xml:space="preserve"> fixtures and tooling</w:t>
      </w:r>
    </w:p>
    <w:p w:rsidR="00D37563" w:rsidRPr="001A5F40" w:rsidRDefault="00D37563" w:rsidP="00DC732F">
      <w:pPr>
        <w:numPr>
          <w:ilvl w:val="3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 w:rsidRPr="001A5F40">
        <w:rPr>
          <w:rFonts w:ascii="Arial" w:hAnsi="Arial" w:cs="Arial"/>
          <w:color w:val="FF0000"/>
        </w:rPr>
        <w:t>PC Boards</w:t>
      </w:r>
    </w:p>
    <w:p w:rsidR="00DC732F" w:rsidRPr="0044590F" w:rsidRDefault="00DC732F" w:rsidP="0044590F">
      <w:pPr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  <w:color w:val="FF0000"/>
        </w:rPr>
      </w:pPr>
    </w:p>
    <w:p w:rsidR="007F711E" w:rsidRDefault="007F711E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bookmarkStart w:id="0" w:name="_GoBack"/>
      <w:bookmarkEnd w:id="0"/>
    </w:p>
    <w:p w:rsidR="0067617D" w:rsidRDefault="0067617D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CC38D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</w:p>
    <w:p w:rsidR="0067617D" w:rsidRDefault="0067617D" w:rsidP="007F711E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  <w:bookmarkStart w:id="1" w:name="D"/>
      <w:bookmarkEnd w:id="1"/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51AE" w:rsidRDefault="00C051A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C06A6E" w:rsidRDefault="00C06A6E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D66259" w:rsidRDefault="00D66259" w:rsidP="00167625">
      <w:pPr>
        <w:overflowPunct/>
        <w:textAlignment w:val="auto"/>
        <w:rPr>
          <w:rFonts w:ascii="Arial" w:hAnsi="Arial" w:cs="Arial"/>
          <w:b/>
          <w:bCs/>
        </w:rPr>
      </w:pPr>
    </w:p>
    <w:p w:rsidR="00167625" w:rsidRPr="00677D1A" w:rsidRDefault="00167625" w:rsidP="00167625">
      <w:pPr>
        <w:overflowPunct/>
        <w:textAlignment w:val="auto"/>
        <w:rPr>
          <w:rFonts w:ascii="Arial" w:hAnsi="Arial" w:cs="Arial"/>
          <w:b/>
          <w:bCs/>
        </w:rPr>
      </w:pPr>
      <w:r w:rsidRPr="00677D1A">
        <w:rPr>
          <w:rFonts w:ascii="Arial" w:hAnsi="Arial" w:cs="Arial"/>
          <w:b/>
          <w:bCs/>
        </w:rPr>
        <w:lastRenderedPageBreak/>
        <w:t>Safety</w:t>
      </w:r>
      <w:r>
        <w:rPr>
          <w:rFonts w:ascii="Arial" w:hAnsi="Arial" w:cs="Arial"/>
          <w:b/>
          <w:bCs/>
        </w:rPr>
        <w:t>:</w:t>
      </w:r>
    </w:p>
    <w:p w:rsidR="00167625" w:rsidRPr="005D30A1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167625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inline distT="0" distB="0" distL="0" distR="0">
                <wp:extent cx="6561455" cy="4313555"/>
                <wp:effectExtent l="38100" t="38100" r="39370" b="3937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362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6B8" w:rsidRDefault="002106B8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6670" cy="1296670"/>
                                  <wp:effectExtent l="0" t="0" r="0" b="0"/>
                                  <wp:docPr id="37" name="Picture 37" descr="R:\Safety\GHS\GHS - Flam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:\Safety\GHS\GHS - Flam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129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A0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296670" cy="1296670"/>
                                  <wp:effectExtent l="0" t="0" r="0" b="0"/>
                                  <wp:docPr id="36" name="Picture 36" descr="R:\Safety\GHS\GHS - Exclamation Mar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:\Safety\GHS\GHS - Exclamation Mar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129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06B8" w:rsidRPr="00D80A0E" w:rsidRDefault="002106B8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IPA (</w:t>
                            </w:r>
                            <w:r w:rsidRPr="00D80A0E">
                              <w:rPr>
                                <w:sz w:val="36"/>
                                <w:szCs w:val="36"/>
                              </w:rPr>
                              <w:t>Isopropyl Alcohol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  <w:r w:rsidRPr="00D80A0E">
                              <w:rPr>
                                <w:sz w:val="36"/>
                                <w:szCs w:val="36"/>
                              </w:rPr>
                              <w:t xml:space="preserve"> – Highly Flammable!</w:t>
                            </w:r>
                          </w:p>
                          <w:p w:rsidR="002106B8" w:rsidRDefault="002106B8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2106B8" w:rsidRDefault="002106B8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The processes outlined in this procedure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involve the use of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Isopropyl Alcohol (IPA)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>.  This is a highly flammable material</w:t>
                            </w:r>
                            <w:r w:rsidRPr="00777C9F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that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can be ignited by the smallest of sparks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.  E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xtreme care must be observed at all times during its use. 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IPA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evaporates easily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at room temperature and forms an invisible vapor.  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These vapors are heavier than air, and will flow for long distances along surfaces.  If the vapor contacts a distant ignition source, it may flash back to the </w:t>
                            </w:r>
                            <w:r w:rsidR="00AA249A" w:rsidRPr="0009022B">
                              <w:rPr>
                                <w:b w:val="0"/>
                                <w:sz w:val="24"/>
                                <w:szCs w:val="24"/>
                              </w:rPr>
                              <w:t>Beaker/Container</w:t>
                            </w:r>
                            <w:r w:rsidRPr="0009022B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2106B8" w:rsidRDefault="002106B8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2106B8" w:rsidRDefault="002106B8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When working with IPA in volumes greater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than 16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fl.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oz., the work area</w:t>
                            </w: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must be vented to the outside, or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>a suitable filtration system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106B8" w:rsidRDefault="002106B8" w:rsidP="00167625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Cs w:val="0"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width:516.65pt;height:3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" strokeweight="6pt">
                <v:stroke linestyle="thickBetweenThin"/>
                <v:textbox style="mso-fit-shape-to-text:t">
                  <w:txbxContent>
                    <w:p w:rsidR="002106B8" w:rsidRDefault="002106B8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6670" cy="1296670"/>
                            <wp:effectExtent l="0" t="0" r="0" b="0"/>
                            <wp:docPr id="37" name="Picture 37" descr="R:\Safety\GHS\GHS - Flam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:\Safety\GHS\GHS - Flam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129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A0E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296670" cy="1296670"/>
                            <wp:effectExtent l="0" t="0" r="0" b="0"/>
                            <wp:docPr id="36" name="Picture 36" descr="R:\Safety\GHS\GHS - Exclamation Mar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:\Safety\GHS\GHS - Exclamation Mar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129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06B8" w:rsidRPr="00D80A0E" w:rsidRDefault="002106B8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IPA (</w:t>
                      </w:r>
                      <w:r w:rsidRPr="00D80A0E">
                        <w:rPr>
                          <w:sz w:val="36"/>
                          <w:szCs w:val="36"/>
                        </w:rPr>
                        <w:t>Isopropyl Alcohol</w:t>
                      </w:r>
                      <w:r>
                        <w:rPr>
                          <w:sz w:val="36"/>
                          <w:szCs w:val="36"/>
                        </w:rPr>
                        <w:t>)</w:t>
                      </w:r>
                      <w:r w:rsidRPr="00D80A0E">
                        <w:rPr>
                          <w:sz w:val="36"/>
                          <w:szCs w:val="36"/>
                        </w:rPr>
                        <w:t xml:space="preserve"> – Highly Flammable!</w:t>
                      </w:r>
                    </w:p>
                    <w:p w:rsidR="002106B8" w:rsidRDefault="002106B8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2106B8" w:rsidRDefault="002106B8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The processes outlined in this procedure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involve the use of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Isopropyl Alcohol (IPA)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>.  This is a highly flammable material</w:t>
                      </w:r>
                      <w:r w:rsidRPr="00777C9F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that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can be ignited by the smallest of sparks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.  E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xtreme care must be observed at all times during its use. 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IPA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evaporates easily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at room temperature and forms an invisible vapor.  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These vapors are heavier than air, and will flow for long distances along surfaces.  If the vapor contacts a distant ignition source, it may flash back to the </w:t>
                      </w:r>
                      <w:r w:rsidR="00AA249A" w:rsidRPr="0009022B">
                        <w:rPr>
                          <w:b w:val="0"/>
                          <w:sz w:val="24"/>
                          <w:szCs w:val="24"/>
                        </w:rPr>
                        <w:t>Beaker/Container</w:t>
                      </w:r>
                      <w:r w:rsidRPr="0009022B">
                        <w:rPr>
                          <w:b w:val="0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2106B8" w:rsidRDefault="002106B8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2106B8" w:rsidRDefault="002106B8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 xml:space="preserve">When working with IPA in volumes greater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than 16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fl.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oz., the work area</w:t>
                      </w: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 xml:space="preserve"> must be vented to the outside, or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through </w:t>
                      </w: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>a suitable filtration system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  <w:p w:rsidR="002106B8" w:rsidRDefault="002106B8" w:rsidP="00167625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Cs w:val="0"/>
                          <w:i w:val="0"/>
                          <w:iCs w:val="0"/>
                          <w:sz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7625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4590F" w:rsidRDefault="0044590F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167625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  <w:r w:rsidRPr="0023644B">
        <w:rPr>
          <w:rFonts w:ascii="Arial" w:hAnsi="Arial" w:cs="Arial"/>
          <w:b/>
          <w:bCs/>
          <w:i/>
          <w:iCs/>
          <w:sz w:val="36"/>
          <w:szCs w:val="36"/>
        </w:rPr>
        <w:lastRenderedPageBreak/>
        <w:t>Lenium</w:t>
      </w:r>
      <w:r w:rsidRPr="0023644B">
        <w:rPr>
          <w:rFonts w:ascii="Arial" w:hAnsi="Arial" w:cs="Arial"/>
          <w:b/>
          <w:bCs/>
          <w:i/>
          <w:iCs/>
          <w:sz w:val="36"/>
          <w:szCs w:val="36"/>
        </w:rPr>
        <w:sym w:font="Symbol" w:char="F0E2"/>
      </w:r>
      <w:r w:rsidRPr="0023644B">
        <w:rPr>
          <w:rFonts w:ascii="Arial" w:hAnsi="Arial" w:cs="Arial"/>
          <w:b/>
          <w:bCs/>
          <w:i/>
          <w:iCs/>
          <w:sz w:val="36"/>
          <w:szCs w:val="36"/>
        </w:rPr>
        <w:t xml:space="preserve"> ES</w:t>
      </w:r>
    </w:p>
    <w:p w:rsidR="00167625" w:rsidRPr="0023644B" w:rsidRDefault="00167625" w:rsidP="0016762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85215" cy="1085215"/>
            <wp:effectExtent l="0" t="0" r="635" b="635"/>
            <wp:docPr id="34" name="Picture 34" descr="R:\Safety\GHS\GHS - Health Ha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Safety\GHS\GHS - Health Hazar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085215" cy="1085215"/>
            <wp:effectExtent l="0" t="0" r="635" b="635"/>
            <wp:docPr id="21" name="Picture 21" descr="R:\Safety\GHS\GHS - Exclamation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Safety\GHS\GHS - Exclamation Mar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25" w:rsidRDefault="00167625" w:rsidP="00167625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3644B">
        <w:rPr>
          <w:rFonts w:ascii="Arial" w:hAnsi="Arial" w:cs="Arial"/>
          <w:bCs/>
          <w:i/>
          <w:iCs/>
          <w:sz w:val="24"/>
          <w:szCs w:val="24"/>
        </w:rPr>
        <w:t>Ingestion of Lenium</w:t>
      </w:r>
      <w:r w:rsidRPr="0023644B">
        <w:rPr>
          <w:rFonts w:ascii="Arial" w:hAnsi="Arial" w:cs="Arial"/>
          <w:bCs/>
          <w:i/>
          <w:iCs/>
          <w:sz w:val="24"/>
          <w:szCs w:val="24"/>
        </w:rPr>
        <w:sym w:font="Symbol" w:char="F0E2"/>
      </w:r>
      <w:r w:rsidRPr="0023644B">
        <w:rPr>
          <w:rFonts w:ascii="Arial" w:hAnsi="Arial" w:cs="Arial"/>
          <w:bCs/>
          <w:i/>
          <w:iCs/>
          <w:sz w:val="24"/>
          <w:szCs w:val="24"/>
        </w:rPr>
        <w:t xml:space="preserve"> may be harmful, and prolonged exposure will cause skin irritation.  Wearing finger cots or gloves (nitrile rubber or latex) during its use, and washing hands with soap and </w:t>
      </w:r>
      <w:r w:rsidRPr="0023644B">
        <w:rPr>
          <w:rFonts w:ascii="Arial" w:hAnsi="Arial" w:cs="Arial"/>
          <w:bCs/>
          <w:i/>
          <w:iCs/>
          <w:sz w:val="24"/>
          <w:szCs w:val="24"/>
        </w:rPr>
        <w:tab/>
        <w:t xml:space="preserve">water after its use, is recommended. </w:t>
      </w:r>
    </w:p>
    <w:p w:rsidR="00C06A6E" w:rsidRDefault="00C06A6E" w:rsidP="00167625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C06A6E" w:rsidRPr="00C06A6E" w:rsidRDefault="00C06A6E" w:rsidP="0016762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44590F" w:rsidRDefault="00C06A6E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858000" cy="2392965"/>
            <wp:effectExtent l="0" t="0" r="0" b="7620"/>
            <wp:docPr id="20" name="Picture 20" descr="cid:image002.png@01D5477F.29E8D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477F.29E8D0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7F711E" w:rsidRPr="002E4EEC" w:rsidRDefault="007F711E" w:rsidP="00E42AD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2E4EEC">
        <w:rPr>
          <w:rFonts w:ascii="Arial" w:hAnsi="Arial" w:cs="Arial"/>
          <w:b/>
          <w:sz w:val="32"/>
          <w:szCs w:val="32"/>
          <w:u w:val="single"/>
        </w:rPr>
        <w:lastRenderedPageBreak/>
        <w:t>Process A – HEATED</w:t>
      </w:r>
      <w:r w:rsidRPr="002E4EE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2E4EEC">
        <w:rPr>
          <w:rFonts w:ascii="Arial" w:hAnsi="Arial" w:cs="Arial"/>
          <w:b/>
          <w:sz w:val="32"/>
          <w:szCs w:val="32"/>
          <w:u w:val="single"/>
        </w:rPr>
        <w:t>Ultrasonic Cleaning with IPA</w:t>
      </w:r>
    </w:p>
    <w:p w:rsidR="007F711E" w:rsidRPr="002E4EEC" w:rsidRDefault="007F711E" w:rsidP="007F711E">
      <w:pPr>
        <w:spacing w:line="360" w:lineRule="auto"/>
        <w:rPr>
          <w:rFonts w:ascii="Arial" w:hAnsi="Arial" w:cs="Arial"/>
          <w:b/>
          <w:bCs/>
        </w:rPr>
      </w:pPr>
      <w:r w:rsidRPr="002E4EEC">
        <w:rPr>
          <w:rFonts w:ascii="Arial" w:hAnsi="Arial" w:cs="Arial"/>
          <w:b/>
          <w:bCs/>
        </w:rPr>
        <w:t>Guidelines:</w:t>
      </w:r>
    </w:p>
    <w:p w:rsidR="007F711E" w:rsidRPr="002E4EEC" w:rsidRDefault="007F711E" w:rsidP="00716C3B">
      <w:pPr>
        <w:spacing w:line="360" w:lineRule="auto"/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Use this process to clean:</w:t>
      </w:r>
    </w:p>
    <w:p w:rsidR="007F711E" w:rsidRPr="002E4EEC" w:rsidRDefault="007F711E" w:rsidP="007F711E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Machined parts</w:t>
      </w:r>
    </w:p>
    <w:p w:rsidR="007F711E" w:rsidRPr="002E4EEC" w:rsidRDefault="007F711E" w:rsidP="007F711E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Subassemblies</w:t>
      </w:r>
    </w:p>
    <w:p w:rsidR="007F711E" w:rsidRPr="002E4EEC" w:rsidRDefault="007F711E" w:rsidP="007F711E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Fixtures and tooling</w:t>
      </w:r>
    </w:p>
    <w:p w:rsidR="00D62F33" w:rsidRPr="002E4EEC" w:rsidRDefault="00D62F33" w:rsidP="007F711E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Final sensor wash</w:t>
      </w:r>
    </w:p>
    <w:p w:rsidR="009E7840" w:rsidRPr="002E4EEC" w:rsidRDefault="009E7840" w:rsidP="009E7840">
      <w:pPr>
        <w:spacing w:line="360" w:lineRule="auto"/>
        <w:jc w:val="both"/>
        <w:rPr>
          <w:rFonts w:ascii="Arial" w:hAnsi="Arial" w:cs="Arial"/>
        </w:rPr>
      </w:pPr>
    </w:p>
    <w:p w:rsidR="00A34A83" w:rsidRPr="002E4EEC" w:rsidRDefault="00A34A83" w:rsidP="009E7840">
      <w:pPr>
        <w:tabs>
          <w:tab w:val="left" w:pos="1080"/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Do </w:t>
      </w:r>
      <w:r w:rsidRPr="002E4EEC">
        <w:rPr>
          <w:rFonts w:ascii="Arial" w:hAnsi="Arial" w:cs="Arial"/>
          <w:b/>
          <w:bCs/>
          <w:sz w:val="32"/>
          <w:szCs w:val="32"/>
          <w:u w:val="single"/>
        </w:rPr>
        <w:t>NOT</w:t>
      </w:r>
      <w:r w:rsidRPr="002E4EEC">
        <w:rPr>
          <w:rFonts w:ascii="Arial" w:hAnsi="Arial" w:cs="Arial"/>
          <w:bCs/>
        </w:rPr>
        <w:t xml:space="preserve"> use this process to clean:</w:t>
      </w:r>
    </w:p>
    <w:p w:rsidR="00A34A83" w:rsidRPr="002E4EEC" w:rsidRDefault="00A34A83" w:rsidP="00A34A83">
      <w:pPr>
        <w:numPr>
          <w:ilvl w:val="0"/>
          <w:numId w:val="7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Hardened flux</w:t>
      </w:r>
    </w:p>
    <w:p w:rsidR="00A34A83" w:rsidRPr="002E4EEC" w:rsidRDefault="00A34A83" w:rsidP="009E7840">
      <w:pPr>
        <w:tabs>
          <w:tab w:val="left" w:pos="1080"/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</w:p>
    <w:p w:rsidR="00586C36" w:rsidRPr="002E4EEC" w:rsidRDefault="00586C36" w:rsidP="00586C36">
      <w:pPr>
        <w:spacing w:line="360" w:lineRule="auto"/>
        <w:rPr>
          <w:rFonts w:ascii="Arial" w:hAnsi="Arial" w:cs="Arial"/>
          <w:b/>
          <w:bCs/>
        </w:rPr>
      </w:pPr>
      <w:r w:rsidRPr="002E4EEC">
        <w:rPr>
          <w:rFonts w:ascii="Arial" w:hAnsi="Arial" w:cs="Arial"/>
          <w:b/>
          <w:bCs/>
        </w:rPr>
        <w:t>Required Equipment (refer to B.O.M. 52800-01 for equipment part numbers)</w:t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Personal Protective </w:t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Equipment</w:t>
      </w:r>
      <w:r w:rsidR="00B735D9" w:rsidRPr="002E4EEC">
        <w:rPr>
          <w:rFonts w:ascii="Arial" w:hAnsi="Arial" w:cs="Arial"/>
          <w:bCs/>
        </w:rPr>
        <w:t xml:space="preserve"> (PPE)</w:t>
      </w:r>
      <w:r w:rsidRPr="002E4EEC">
        <w:rPr>
          <w:rFonts w:ascii="Arial" w:hAnsi="Arial" w:cs="Arial"/>
          <w:bCs/>
        </w:rPr>
        <w:t xml:space="preserve">:  </w:t>
      </w:r>
      <w:r w:rsidRPr="002E4EEC">
        <w:rPr>
          <w:rFonts w:ascii="Arial" w:hAnsi="Arial" w:cs="Arial"/>
          <w:bCs/>
        </w:rPr>
        <w:tab/>
      </w:r>
      <w:r w:rsidR="00A70A8B" w:rsidRPr="008E5529">
        <w:rPr>
          <w:rFonts w:ascii="Arial" w:hAnsi="Arial" w:cs="Arial"/>
          <w:bCs/>
        </w:rPr>
        <w:t>*</w:t>
      </w:r>
      <w:r w:rsidRPr="002E4EEC">
        <w:rPr>
          <w:rFonts w:ascii="Arial" w:hAnsi="Arial" w:cs="Arial"/>
          <w:bCs/>
        </w:rPr>
        <w:t xml:space="preserve">ESD grounding strap, chemical goggles, and finger cots or gloves (nitrile </w:t>
      </w:r>
      <w:r w:rsidR="007C30FF" w:rsidRPr="002E4EEC">
        <w:rPr>
          <w:rFonts w:ascii="Arial" w:hAnsi="Arial" w:cs="Arial"/>
          <w:bCs/>
        </w:rPr>
        <w:t xml:space="preserve">rubber </w:t>
      </w:r>
      <w:r w:rsidRPr="002E4EEC">
        <w:rPr>
          <w:rFonts w:ascii="Arial" w:hAnsi="Arial" w:cs="Arial"/>
          <w:bCs/>
        </w:rPr>
        <w:t xml:space="preserve">or latex) </w:t>
      </w:r>
    </w:p>
    <w:p w:rsidR="00716C3B" w:rsidRPr="002E4EEC" w:rsidRDefault="00716C3B" w:rsidP="00716C3B">
      <w:pPr>
        <w:spacing w:line="360" w:lineRule="auto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Cleaning Solvent:  </w:t>
      </w:r>
      <w:r w:rsidRPr="002E4EEC">
        <w:rPr>
          <w:rFonts w:ascii="Arial" w:hAnsi="Arial" w:cs="Arial"/>
          <w:bCs/>
        </w:rPr>
        <w:tab/>
        <w:t>Isopropyl Alcohol (IPA)</w:t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 xml:space="preserve">Container:  </w:t>
      </w:r>
      <w:r w:rsidRPr="0009022B">
        <w:rPr>
          <w:rFonts w:ascii="Arial" w:hAnsi="Arial" w:cs="Arial"/>
          <w:bCs/>
        </w:rPr>
        <w:t xml:space="preserve">Stainless steel </w:t>
      </w:r>
      <w:r w:rsidR="00AA249A" w:rsidRPr="0009022B">
        <w:rPr>
          <w:rFonts w:ascii="Arial" w:hAnsi="Arial" w:cs="Arial"/>
          <w:bCs/>
        </w:rPr>
        <w:t>Beaker/Container</w:t>
      </w:r>
      <w:r w:rsidR="00AA249A">
        <w:rPr>
          <w:rFonts w:ascii="Arial" w:hAnsi="Arial" w:cs="Arial"/>
          <w:bCs/>
        </w:rPr>
        <w:t>.</w:t>
      </w:r>
    </w:p>
    <w:p w:rsidR="00716C3B" w:rsidRPr="002E4EEC" w:rsidRDefault="00716C3B" w:rsidP="00716C3B">
      <w:pPr>
        <w:spacing w:line="360" w:lineRule="auto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Rinse Solvent:</w:t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Isopropyl Alcohol (IPA)</w:t>
      </w:r>
    </w:p>
    <w:p w:rsidR="00716C3B" w:rsidRPr="002E4EEC" w:rsidRDefault="00716C3B" w:rsidP="00716C3B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Container:  ESD squirt bottle</w:t>
      </w:r>
    </w:p>
    <w:p w:rsidR="00716C3B" w:rsidRPr="002E4EEC" w:rsidRDefault="00716C3B" w:rsidP="00716C3B">
      <w:pPr>
        <w:rPr>
          <w:rFonts w:ascii="Arial" w:hAnsi="Arial" w:cs="Arial"/>
          <w:bCs/>
        </w:rPr>
      </w:pPr>
    </w:p>
    <w:p w:rsidR="00AD1FCD" w:rsidRDefault="00AD1FCD" w:rsidP="00AD1FCD">
      <w:pPr>
        <w:rPr>
          <w:rFonts w:ascii="Arial" w:hAnsi="Arial" w:cs="Arial"/>
        </w:rPr>
      </w:pPr>
      <w:r w:rsidRPr="002E4EEC">
        <w:rPr>
          <w:rFonts w:ascii="Arial" w:hAnsi="Arial" w:cs="Arial"/>
          <w:bCs/>
        </w:rPr>
        <w:t>Equipment:</w:t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/>
          <w:bCs/>
        </w:rPr>
        <w:tab/>
      </w:r>
      <w:r w:rsidRPr="002E4EEC">
        <w:rPr>
          <w:rFonts w:ascii="Arial" w:hAnsi="Arial" w:cs="Arial"/>
        </w:rPr>
        <w:t xml:space="preserve">Heated ultrasonic cleaner filled with tap water, </w:t>
      </w:r>
      <w:r w:rsidR="00A70A8B" w:rsidRPr="008E5529">
        <w:rPr>
          <w:rFonts w:ascii="Arial" w:hAnsi="Arial" w:cs="Arial"/>
        </w:rPr>
        <w:t>*</w:t>
      </w:r>
      <w:r w:rsidRPr="002E4EEC">
        <w:rPr>
          <w:rFonts w:ascii="Arial" w:hAnsi="Arial" w:cs="Arial"/>
        </w:rPr>
        <w:t xml:space="preserve">ventilation system, ionizing blower, and </w:t>
      </w:r>
    </w:p>
    <w:p w:rsidR="00AD1FCD" w:rsidRDefault="00AD1FCD" w:rsidP="00AD1FCD">
      <w:pPr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  <w:t>oven (250</w:t>
      </w:r>
      <w:r w:rsidRPr="002E4EEC">
        <w:rPr>
          <w:rFonts w:ascii="Arial" w:hAnsi="Arial" w:cs="Arial"/>
        </w:rPr>
        <w:sym w:font="Symbol" w:char="F0B0"/>
      </w:r>
      <w:r w:rsidRPr="002E4EEC">
        <w:rPr>
          <w:rFonts w:ascii="Arial" w:hAnsi="Arial" w:cs="Arial"/>
        </w:rPr>
        <w:t xml:space="preserve"> F)</w:t>
      </w:r>
    </w:p>
    <w:p w:rsidR="00A70A8B" w:rsidRPr="002E4EEC" w:rsidRDefault="00A70A8B" w:rsidP="00AD1FCD">
      <w:pPr>
        <w:rPr>
          <w:rFonts w:ascii="Arial" w:hAnsi="Arial" w:cs="Arial"/>
        </w:rPr>
      </w:pPr>
    </w:p>
    <w:p w:rsidR="00A70A8B" w:rsidRPr="008E5529" w:rsidRDefault="00A70A8B" w:rsidP="00A70A8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E5529">
        <w:rPr>
          <w:rFonts w:ascii="Arial" w:hAnsi="Arial" w:cs="Arial"/>
        </w:rPr>
        <w:t>*ESD grounding strap and ventilation system not applicable at PMC</w:t>
      </w:r>
    </w:p>
    <w:p w:rsidR="007F711E" w:rsidRPr="002E4EEC" w:rsidRDefault="007F711E" w:rsidP="007F711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7F711E" w:rsidRPr="002E4EEC" w:rsidRDefault="007F711E" w:rsidP="007F711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7F711E" w:rsidRPr="002E4EEC" w:rsidRDefault="007F711E" w:rsidP="007F711E">
      <w:pPr>
        <w:pStyle w:val="BodyTextIndent"/>
        <w:spacing w:line="360" w:lineRule="auto"/>
        <w:ind w:left="0" w:firstLine="0"/>
        <w:jc w:val="both"/>
        <w:rPr>
          <w:rFonts w:cs="Arial"/>
        </w:rPr>
      </w:pPr>
      <w:r w:rsidRPr="002E4EEC">
        <w:rPr>
          <w:rFonts w:cs="Arial"/>
          <w:b/>
        </w:rPr>
        <w:t>Procedure:</w:t>
      </w:r>
    </w:p>
    <w:p w:rsidR="007F711E" w:rsidRPr="0036750A" w:rsidRDefault="00A70A8B" w:rsidP="007F71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0A">
        <w:rPr>
          <w:rFonts w:ascii="Arial" w:hAnsi="Arial" w:cs="Arial"/>
        </w:rPr>
        <w:t>*</w:t>
      </w:r>
      <w:r w:rsidR="00D40739" w:rsidRPr="0036750A">
        <w:rPr>
          <w:rFonts w:ascii="Arial" w:hAnsi="Arial" w:cs="Arial"/>
        </w:rPr>
        <w:t xml:space="preserve">Turn on </w:t>
      </w:r>
      <w:r w:rsidR="007F711E" w:rsidRPr="0036750A">
        <w:rPr>
          <w:rFonts w:ascii="Arial" w:hAnsi="Arial" w:cs="Arial"/>
        </w:rPr>
        <w:t>ventilation system.</w:t>
      </w:r>
      <w:r w:rsidR="007F711E" w:rsidRPr="0036750A">
        <w:rPr>
          <w:rFonts w:ascii="Arial" w:hAnsi="Arial" w:cs="Arial"/>
          <w:b/>
          <w:i/>
        </w:rPr>
        <w:t xml:space="preserve">   </w:t>
      </w:r>
    </w:p>
    <w:p w:rsidR="007F711E" w:rsidRPr="0036750A" w:rsidRDefault="007F711E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Put on chemical goggles.</w:t>
      </w:r>
    </w:p>
    <w:p w:rsidR="007F711E" w:rsidRPr="0036750A" w:rsidRDefault="00A70A8B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*</w:t>
      </w:r>
      <w:r w:rsidR="007F711E" w:rsidRPr="0036750A">
        <w:rPr>
          <w:rFonts w:cs="Arial"/>
        </w:rPr>
        <w:t>Plug in ESD strap.</w:t>
      </w:r>
    </w:p>
    <w:p w:rsidR="009B5D2C" w:rsidRPr="0036750A" w:rsidRDefault="009B5D2C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Follow Ultrasonic setup see</w:t>
      </w:r>
      <w:r w:rsidRPr="00D66259">
        <w:rPr>
          <w:rFonts w:cs="Arial"/>
          <w:color w:val="FF0000"/>
        </w:rPr>
        <w:t xml:space="preserve"> </w:t>
      </w:r>
      <w:r w:rsidR="00D66259" w:rsidRPr="00D66259">
        <w:rPr>
          <w:rFonts w:cs="Arial"/>
          <w:b/>
          <w:color w:val="FF0000"/>
        </w:rPr>
        <w:t>TA1288</w:t>
      </w:r>
      <w:r w:rsidRPr="00D66259">
        <w:rPr>
          <w:rFonts w:cs="Arial"/>
          <w:color w:val="FF0000"/>
        </w:rPr>
        <w:t xml:space="preserve"> </w:t>
      </w:r>
      <w:r w:rsidRPr="0036750A">
        <w:rPr>
          <w:rFonts w:cs="Arial"/>
        </w:rPr>
        <w:t>for the desired Ultrasonic model being used.</w:t>
      </w:r>
    </w:p>
    <w:p w:rsidR="00F1302F" w:rsidRPr="0009022B" w:rsidRDefault="00187081" w:rsidP="008C21F7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Wipe</w:t>
      </w:r>
      <w:r w:rsidR="00864C49" w:rsidRPr="0036750A">
        <w:rPr>
          <w:rFonts w:cs="Arial"/>
        </w:rPr>
        <w:t xml:space="preserve"> the</w:t>
      </w:r>
      <w:r w:rsidR="00F1302F" w:rsidRPr="0036750A">
        <w:rPr>
          <w:rFonts w:cs="Arial"/>
        </w:rPr>
        <w:t xml:space="preserve"> selected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clean</w:t>
      </w:r>
      <w:r w:rsidR="00F1302F" w:rsidRPr="0009022B">
        <w:rPr>
          <w:rFonts w:cs="Arial"/>
        </w:rPr>
        <w:t xml:space="preserve"> to remove any debris or residue from the previous operator.</w:t>
      </w:r>
    </w:p>
    <w:p w:rsidR="008C21F7" w:rsidRPr="0009022B" w:rsidRDefault="008C21F7" w:rsidP="008C21F7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>G</w:t>
      </w:r>
      <w:r w:rsidR="007376C9" w:rsidRPr="0009022B">
        <w:rPr>
          <w:rFonts w:cs="Arial"/>
        </w:rPr>
        <w:t xml:space="preserve">ently place parts into </w:t>
      </w:r>
      <w:r w:rsidR="00AA249A" w:rsidRPr="0009022B">
        <w:rPr>
          <w:rFonts w:cs="Arial"/>
        </w:rPr>
        <w:t>Beaker/Container</w:t>
      </w:r>
      <w:r w:rsidR="007376C9" w:rsidRPr="0009022B">
        <w:rPr>
          <w:rFonts w:cs="Arial"/>
        </w:rPr>
        <w:t xml:space="preserve">. </w:t>
      </w:r>
      <w:r w:rsidR="0067617D" w:rsidRPr="0009022B">
        <w:rPr>
          <w:rFonts w:cs="Arial"/>
        </w:rPr>
        <w:t>E</w:t>
      </w:r>
      <w:r w:rsidRPr="0009022B">
        <w:rPr>
          <w:rFonts w:cs="Arial"/>
        </w:rPr>
        <w:t>nsure units with delicate components are appropriately spaced to avoid damage.  Use fixtures as specified in the documentation.</w:t>
      </w:r>
    </w:p>
    <w:p w:rsidR="000D4DF9" w:rsidRPr="0009022B" w:rsidRDefault="000D4DF9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Add IPA to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to cover all parts.</w:t>
      </w:r>
    </w:p>
    <w:p w:rsidR="000D4DF9" w:rsidRPr="0009022B" w:rsidRDefault="00F1302F" w:rsidP="007F711E">
      <w:pPr>
        <w:pStyle w:val="BodyTextIndent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Place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into Ultrasonic and run cycle for 25 min @ 35C.</w:t>
      </w:r>
    </w:p>
    <w:p w:rsidR="007F711E" w:rsidRPr="0009022B" w:rsidRDefault="007F711E" w:rsidP="00B6769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 xml:space="preserve">Put on gloves or finger cots.   </w:t>
      </w:r>
    </w:p>
    <w:p w:rsidR="007D1380" w:rsidRPr="0036750A" w:rsidRDefault="007F711E" w:rsidP="00E60BF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09022B">
        <w:rPr>
          <w:rFonts w:ascii="Arial" w:hAnsi="Arial" w:cs="Arial"/>
        </w:rPr>
        <w:t>Lift th</w:t>
      </w:r>
      <w:r w:rsidR="00E60BFC" w:rsidRPr="0009022B">
        <w:rPr>
          <w:rFonts w:ascii="Arial" w:hAnsi="Arial" w:cs="Arial"/>
        </w:rPr>
        <w:t xml:space="preserve">e </w:t>
      </w:r>
      <w:r w:rsidR="00AA249A" w:rsidRPr="0009022B">
        <w:rPr>
          <w:rFonts w:ascii="Arial" w:hAnsi="Arial" w:cs="Arial"/>
        </w:rPr>
        <w:t>Beaker/Container</w:t>
      </w:r>
      <w:r w:rsidR="00E60BFC" w:rsidRPr="0009022B">
        <w:rPr>
          <w:rFonts w:ascii="Arial" w:hAnsi="Arial" w:cs="Arial"/>
        </w:rPr>
        <w:t xml:space="preserve"> out of the </w:t>
      </w:r>
      <w:r w:rsidR="00E60BFC" w:rsidRPr="0036750A">
        <w:rPr>
          <w:rFonts w:ascii="Arial" w:hAnsi="Arial" w:cs="Arial"/>
        </w:rPr>
        <w:t>insert tray.</w:t>
      </w:r>
    </w:p>
    <w:p w:rsidR="007D1380" w:rsidRPr="0036750A" w:rsidRDefault="00E60BFC" w:rsidP="007D138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lastRenderedPageBreak/>
        <w:t>Rinse parts</w:t>
      </w:r>
      <w:r w:rsidR="007D1380" w:rsidRPr="0036750A">
        <w:rPr>
          <w:rFonts w:ascii="Arial" w:hAnsi="Arial" w:cs="Arial"/>
        </w:rPr>
        <w:t xml:space="preserve"> thoroughly with virgin</w:t>
      </w:r>
      <w:r w:rsidRPr="0036750A">
        <w:rPr>
          <w:rFonts w:ascii="Arial" w:hAnsi="Arial" w:cs="Arial"/>
        </w:rPr>
        <w:t xml:space="preserve"> IPA and dispose of wa</w:t>
      </w:r>
      <w:r w:rsidR="002858A7" w:rsidRPr="0036750A">
        <w:rPr>
          <w:rFonts w:ascii="Arial" w:hAnsi="Arial" w:cs="Arial"/>
        </w:rPr>
        <w:t>ste in the appropriate container</w:t>
      </w:r>
      <w:r w:rsidRPr="0036750A">
        <w:rPr>
          <w:rFonts w:ascii="Arial" w:hAnsi="Arial" w:cs="Arial"/>
        </w:rPr>
        <w:t>.</w:t>
      </w:r>
    </w:p>
    <w:p w:rsidR="007D1380" w:rsidRPr="0036750A" w:rsidRDefault="007D1380" w:rsidP="007D138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 xml:space="preserve">Place parts into a clean tray.  </w:t>
      </w:r>
    </w:p>
    <w:p w:rsidR="007F711E" w:rsidRPr="0036750A" w:rsidRDefault="00A70A8B" w:rsidP="007F711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>*</w:t>
      </w:r>
      <w:r w:rsidR="007F711E" w:rsidRPr="0036750A">
        <w:rPr>
          <w:rFonts w:ascii="Arial" w:hAnsi="Arial" w:cs="Arial"/>
        </w:rPr>
        <w:t xml:space="preserve">Place parts on an ionizing table for a minimum of </w:t>
      </w:r>
      <w:r w:rsidR="007F711E" w:rsidRPr="0036750A">
        <w:rPr>
          <w:rFonts w:ascii="Arial" w:hAnsi="Arial" w:cs="Arial"/>
          <w:b/>
          <w:bCs/>
        </w:rPr>
        <w:t>one (1) minute</w:t>
      </w:r>
      <w:r w:rsidR="007F711E" w:rsidRPr="0036750A">
        <w:rPr>
          <w:rFonts w:ascii="Arial" w:hAnsi="Arial" w:cs="Arial"/>
        </w:rPr>
        <w:t>.</w:t>
      </w:r>
    </w:p>
    <w:p w:rsidR="007F711E" w:rsidRPr="0036750A" w:rsidRDefault="00A70A8B" w:rsidP="007F711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  <w:r w:rsidRPr="0036750A">
        <w:rPr>
          <w:rFonts w:ascii="Arial" w:hAnsi="Arial" w:cs="Arial"/>
          <w:b/>
        </w:rPr>
        <w:t>*</w:t>
      </w:r>
      <w:r w:rsidR="007F711E" w:rsidRPr="0036750A">
        <w:rPr>
          <w:rFonts w:ascii="Arial" w:hAnsi="Arial" w:cs="Arial"/>
          <w:b/>
        </w:rPr>
        <w:t>Dry</w:t>
      </w:r>
      <w:r w:rsidR="007F711E" w:rsidRPr="0036750A">
        <w:rPr>
          <w:rFonts w:ascii="Arial" w:hAnsi="Arial" w:cs="Arial"/>
        </w:rPr>
        <w:t xml:space="preserve"> parts in 250</w:t>
      </w:r>
      <w:r w:rsidR="007F711E" w:rsidRPr="0036750A">
        <w:rPr>
          <w:rFonts w:ascii="Arial" w:hAnsi="Arial" w:cs="Arial"/>
        </w:rPr>
        <w:fldChar w:fldCharType="begin"/>
      </w:r>
      <w:r w:rsidR="007F711E" w:rsidRPr="0036750A">
        <w:rPr>
          <w:rFonts w:ascii="Arial" w:hAnsi="Arial" w:cs="Arial"/>
        </w:rPr>
        <w:instrText>symbol 176 \f "Symbol" \s 10</w:instrText>
      </w:r>
      <w:r w:rsidR="007F711E" w:rsidRPr="0036750A">
        <w:rPr>
          <w:rFonts w:ascii="Arial" w:hAnsi="Arial" w:cs="Arial"/>
        </w:rPr>
        <w:fldChar w:fldCharType="end"/>
      </w:r>
      <w:r w:rsidR="007F711E" w:rsidRPr="0036750A">
        <w:rPr>
          <w:rFonts w:ascii="Arial" w:hAnsi="Arial" w:cs="Arial"/>
        </w:rPr>
        <w:t xml:space="preserve"> F oven for </w:t>
      </w:r>
      <w:r w:rsidR="007F711E" w:rsidRPr="0036750A">
        <w:rPr>
          <w:rFonts w:ascii="Arial" w:hAnsi="Arial" w:cs="Arial"/>
          <w:b/>
        </w:rPr>
        <w:t>sixty (</w:t>
      </w:r>
      <w:r w:rsidR="007F711E" w:rsidRPr="0036750A">
        <w:rPr>
          <w:rFonts w:ascii="Arial" w:hAnsi="Arial" w:cs="Arial"/>
          <w:b/>
          <w:bCs/>
        </w:rPr>
        <w:t>60) minutes</w:t>
      </w:r>
      <w:r w:rsidR="007F711E" w:rsidRPr="0036750A">
        <w:rPr>
          <w:rFonts w:ascii="Arial" w:hAnsi="Arial" w:cs="Arial"/>
        </w:rPr>
        <w:t xml:space="preserve"> minimum. </w:t>
      </w:r>
    </w:p>
    <w:p w:rsidR="00A70A8B" w:rsidRPr="0036750A" w:rsidRDefault="00A70A8B" w:rsidP="007F711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  <w:r w:rsidRPr="0036750A">
        <w:rPr>
          <w:rFonts w:ascii="Arial" w:hAnsi="Arial" w:cs="Arial"/>
          <w:b/>
        </w:rPr>
        <w:t>*PMC may use miraclean dryer or air blast dry.</w:t>
      </w:r>
    </w:p>
    <w:p w:rsidR="00C06A6E" w:rsidRDefault="00C06A6E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bookmarkStart w:id="2" w:name="E"/>
      <w:bookmarkEnd w:id="2"/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44590F" w:rsidRDefault="0044590F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</w:p>
    <w:p w:rsidR="00E132D7" w:rsidRPr="002E4EEC" w:rsidRDefault="00E132D7" w:rsidP="00C06A6E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2E4EEC">
        <w:rPr>
          <w:rFonts w:ascii="Arial" w:hAnsi="Arial" w:cs="Arial"/>
          <w:b/>
          <w:sz w:val="32"/>
          <w:szCs w:val="32"/>
          <w:u w:val="single"/>
        </w:rPr>
        <w:lastRenderedPageBreak/>
        <w:t>Process B – HEATED</w:t>
      </w:r>
      <w:r w:rsidRPr="002E4EE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2E4EEC">
        <w:rPr>
          <w:rFonts w:ascii="Arial" w:hAnsi="Arial" w:cs="Arial"/>
          <w:b/>
          <w:sz w:val="32"/>
          <w:szCs w:val="32"/>
          <w:u w:val="single"/>
        </w:rPr>
        <w:t>Ultrasonic Cleaning with Lenium</w:t>
      </w:r>
      <w:r w:rsidRPr="002E4EEC">
        <w:rPr>
          <w:rFonts w:ascii="Arial" w:hAnsi="Arial" w:cs="Arial"/>
          <w:b/>
          <w:sz w:val="32"/>
          <w:szCs w:val="32"/>
          <w:u w:val="single"/>
        </w:rPr>
        <w:sym w:font="Symbol" w:char="F0E2"/>
      </w:r>
    </w:p>
    <w:p w:rsidR="00E132D7" w:rsidRPr="002E4EEC" w:rsidRDefault="00E132D7" w:rsidP="00E132D7">
      <w:pPr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</w:rPr>
      </w:pPr>
    </w:p>
    <w:p w:rsidR="001E7408" w:rsidRPr="002E4EEC" w:rsidRDefault="001E7408" w:rsidP="001E7408">
      <w:pPr>
        <w:spacing w:line="360" w:lineRule="auto"/>
        <w:rPr>
          <w:rFonts w:ascii="Arial" w:hAnsi="Arial" w:cs="Arial"/>
          <w:b/>
          <w:bCs/>
        </w:rPr>
      </w:pPr>
      <w:r w:rsidRPr="002E4EEC">
        <w:rPr>
          <w:rFonts w:ascii="Arial" w:hAnsi="Arial" w:cs="Arial"/>
          <w:b/>
          <w:bCs/>
        </w:rPr>
        <w:t>Guidelines:</w:t>
      </w:r>
    </w:p>
    <w:p w:rsidR="001E7408" w:rsidRPr="002E4EEC" w:rsidRDefault="001E7408" w:rsidP="00722C1E">
      <w:pPr>
        <w:spacing w:line="360" w:lineRule="auto"/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Use this process to clean:</w:t>
      </w:r>
    </w:p>
    <w:p w:rsidR="001E7408" w:rsidRPr="002E4EEC" w:rsidRDefault="001E7408" w:rsidP="001E7408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machined parts</w:t>
      </w:r>
    </w:p>
    <w:p w:rsidR="001E7408" w:rsidRPr="002E4EEC" w:rsidRDefault="001E7408" w:rsidP="001E7408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subassemblies</w:t>
      </w:r>
    </w:p>
    <w:p w:rsidR="001E7408" w:rsidRPr="002E4EEC" w:rsidRDefault="001E7408" w:rsidP="001E7408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Heavily contaminated fixtures and tooling</w:t>
      </w:r>
    </w:p>
    <w:p w:rsidR="00D62F33" w:rsidRPr="002E4EEC" w:rsidRDefault="00D62F33" w:rsidP="00D62F33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E4EEC">
        <w:rPr>
          <w:rFonts w:ascii="Arial" w:hAnsi="Arial" w:cs="Arial"/>
        </w:rPr>
        <w:t>Final sensor wash</w:t>
      </w:r>
    </w:p>
    <w:p w:rsidR="009E7840" w:rsidRPr="002E4EEC" w:rsidRDefault="009E7840" w:rsidP="009E7840">
      <w:pPr>
        <w:spacing w:line="360" w:lineRule="auto"/>
        <w:jc w:val="both"/>
        <w:rPr>
          <w:rFonts w:ascii="Arial" w:hAnsi="Arial" w:cs="Arial"/>
        </w:rPr>
      </w:pPr>
    </w:p>
    <w:p w:rsidR="00A34A83" w:rsidRPr="002E4EEC" w:rsidRDefault="009E7840" w:rsidP="00A34A83">
      <w:pPr>
        <w:spacing w:line="360" w:lineRule="auto"/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 xml:space="preserve">Do </w:t>
      </w:r>
      <w:r w:rsidRPr="002E4EEC">
        <w:rPr>
          <w:rFonts w:ascii="Arial" w:hAnsi="Arial" w:cs="Arial"/>
          <w:b/>
          <w:sz w:val="32"/>
          <w:szCs w:val="32"/>
          <w:u w:val="single"/>
        </w:rPr>
        <w:t>NOT</w:t>
      </w:r>
      <w:r w:rsidRPr="002E4EEC">
        <w:rPr>
          <w:rFonts w:ascii="Arial" w:hAnsi="Arial" w:cs="Arial"/>
          <w:b/>
          <w:sz w:val="32"/>
          <w:szCs w:val="32"/>
        </w:rPr>
        <w:t xml:space="preserve"> </w:t>
      </w:r>
      <w:r w:rsidRPr="002E4EEC">
        <w:rPr>
          <w:rFonts w:ascii="Arial" w:hAnsi="Arial" w:cs="Arial"/>
        </w:rPr>
        <w:t>use this process to clean</w:t>
      </w:r>
      <w:r w:rsidR="00BD5B54" w:rsidRPr="002E4EEC">
        <w:rPr>
          <w:rFonts w:ascii="Arial" w:hAnsi="Arial" w:cs="Arial"/>
        </w:rPr>
        <w:t xml:space="preserve"> a</w:t>
      </w:r>
      <w:r w:rsidRPr="002E4EEC">
        <w:rPr>
          <w:rFonts w:ascii="Arial" w:hAnsi="Arial" w:cs="Arial"/>
        </w:rPr>
        <w:t xml:space="preserve">ssemblies that contain </w:t>
      </w:r>
      <w:r w:rsidR="00A34A83" w:rsidRPr="002E4EEC">
        <w:rPr>
          <w:rFonts w:ascii="Arial" w:hAnsi="Arial" w:cs="Arial"/>
        </w:rPr>
        <w:t xml:space="preserve">the following, use </w:t>
      </w:r>
      <w:r w:rsidR="00A34A83" w:rsidRPr="002E4EEC">
        <w:rPr>
          <w:rFonts w:ascii="Arial" w:hAnsi="Arial" w:cs="Arial"/>
          <w:b/>
        </w:rPr>
        <w:t>TA1051-Process A</w:t>
      </w:r>
      <w:r w:rsidR="00A34A83" w:rsidRPr="002E4EEC">
        <w:rPr>
          <w:rFonts w:ascii="Arial" w:hAnsi="Arial" w:cs="Arial"/>
        </w:rPr>
        <w:t>.</w:t>
      </w:r>
    </w:p>
    <w:p w:rsidR="00BD5B54" w:rsidRPr="002E4EEC" w:rsidRDefault="009E7840" w:rsidP="00BD5B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Dow Corning</w:t>
      </w:r>
      <w:r w:rsidRPr="002E4EEC">
        <w:rPr>
          <w:rFonts w:ascii="Arial" w:hAnsi="Arial" w:cs="Arial"/>
        </w:rPr>
        <w:sym w:font="Symbol" w:char="F0E2"/>
      </w:r>
      <w:r w:rsidRPr="002E4EEC">
        <w:rPr>
          <w:rFonts w:ascii="Arial" w:hAnsi="Arial" w:cs="Arial"/>
        </w:rPr>
        <w:t xml:space="preserve"> SYLGARD</w:t>
      </w:r>
      <w:r w:rsidRPr="002E4EEC">
        <w:rPr>
          <w:rFonts w:ascii="Arial" w:hAnsi="Arial" w:cs="Arial"/>
        </w:rPr>
        <w:sym w:font="Symbol" w:char="F0E2"/>
      </w:r>
      <w:r w:rsidRPr="002E4EEC">
        <w:rPr>
          <w:rFonts w:ascii="Arial" w:hAnsi="Arial" w:cs="Arial"/>
        </w:rPr>
        <w:t xml:space="preserve"> 184 </w:t>
      </w:r>
      <w:r w:rsidR="007C30FF" w:rsidRPr="002E4EEC">
        <w:rPr>
          <w:rFonts w:ascii="Arial" w:hAnsi="Arial" w:cs="Arial"/>
        </w:rPr>
        <w:t>s</w:t>
      </w:r>
      <w:r w:rsidRPr="002E4EEC">
        <w:rPr>
          <w:rFonts w:ascii="Arial" w:hAnsi="Arial" w:cs="Arial"/>
        </w:rPr>
        <w:t xml:space="preserve">ilicone </w:t>
      </w:r>
      <w:r w:rsidR="007C30FF" w:rsidRPr="002E4EEC">
        <w:rPr>
          <w:rFonts w:ascii="Arial" w:hAnsi="Arial" w:cs="Arial"/>
        </w:rPr>
        <w:t>e</w:t>
      </w:r>
      <w:r w:rsidRPr="002E4EEC">
        <w:rPr>
          <w:rFonts w:ascii="Arial" w:hAnsi="Arial" w:cs="Arial"/>
        </w:rPr>
        <w:t>lastomer</w:t>
      </w:r>
    </w:p>
    <w:p w:rsidR="00BD5B54" w:rsidRPr="002E4EEC" w:rsidRDefault="007C30FF" w:rsidP="00BD5B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EPO-TEK</w:t>
      </w:r>
      <w:r w:rsidRPr="002E4EEC">
        <w:rPr>
          <w:rFonts w:ascii="Arial" w:hAnsi="Arial" w:cs="Arial"/>
        </w:rPr>
        <w:sym w:font="Symbol" w:char="F0E2"/>
      </w:r>
      <w:r w:rsidRPr="002E4EEC">
        <w:rPr>
          <w:rFonts w:ascii="Arial" w:hAnsi="Arial" w:cs="Arial"/>
        </w:rPr>
        <w:t xml:space="preserve"> </w:t>
      </w:r>
      <w:r w:rsidR="009E7840" w:rsidRPr="002E4EEC">
        <w:rPr>
          <w:rFonts w:ascii="Arial" w:hAnsi="Arial" w:cs="Arial"/>
        </w:rPr>
        <w:t>353ND</w:t>
      </w:r>
      <w:r w:rsidRPr="002E4EEC">
        <w:rPr>
          <w:rFonts w:ascii="Arial" w:hAnsi="Arial" w:cs="Arial"/>
        </w:rPr>
        <w:t xml:space="preserve"> epoxy</w:t>
      </w:r>
    </w:p>
    <w:p w:rsidR="00BD5B54" w:rsidRPr="002E4EEC" w:rsidRDefault="007C30FF" w:rsidP="00A34A8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E4EEC">
        <w:rPr>
          <w:rFonts w:ascii="Arial" w:hAnsi="Arial" w:cs="Arial"/>
        </w:rPr>
        <w:t>Hysol</w:t>
      </w:r>
      <w:r w:rsidRPr="0040297D">
        <w:rPr>
          <w:rFonts w:ascii="Arial" w:hAnsi="Arial" w:cs="Arial"/>
        </w:rPr>
        <w:sym w:font="Symbol" w:char="F0E2"/>
      </w:r>
      <w:r w:rsidRPr="0040297D">
        <w:rPr>
          <w:rFonts w:ascii="Arial" w:hAnsi="Arial" w:cs="Arial"/>
        </w:rPr>
        <w:t xml:space="preserve"> </w:t>
      </w:r>
      <w:r w:rsidR="009E7840" w:rsidRPr="0040297D">
        <w:rPr>
          <w:rFonts w:ascii="Arial" w:hAnsi="Arial" w:cs="Arial"/>
        </w:rPr>
        <w:t>FP4</w:t>
      </w:r>
      <w:r w:rsidR="00FE0D85" w:rsidRPr="0040297D">
        <w:rPr>
          <w:rFonts w:ascii="Arial" w:hAnsi="Arial" w:cs="Arial"/>
        </w:rPr>
        <w:t>323</w:t>
      </w:r>
      <w:r w:rsidRPr="0040297D">
        <w:rPr>
          <w:rFonts w:ascii="Arial" w:hAnsi="Arial" w:cs="Arial"/>
        </w:rPr>
        <w:t xml:space="preserve"> epoxy </w:t>
      </w:r>
      <w:r w:rsidRPr="002E4EEC">
        <w:rPr>
          <w:rFonts w:ascii="Arial" w:hAnsi="Arial" w:cs="Arial"/>
        </w:rPr>
        <w:t>encapsulant</w:t>
      </w:r>
      <w:r w:rsidR="009E7840" w:rsidRPr="002E4EEC">
        <w:rPr>
          <w:rFonts w:ascii="Arial" w:hAnsi="Arial" w:cs="Arial"/>
        </w:rPr>
        <w:t xml:space="preserve">.  </w:t>
      </w:r>
    </w:p>
    <w:p w:rsidR="00A34A83" w:rsidRPr="002E4EEC" w:rsidRDefault="00A34A83" w:rsidP="00A34A83">
      <w:pPr>
        <w:tabs>
          <w:tab w:val="left" w:pos="1080"/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Do </w:t>
      </w:r>
      <w:r w:rsidRPr="002E4EEC">
        <w:rPr>
          <w:rFonts w:ascii="Arial" w:hAnsi="Arial" w:cs="Arial"/>
          <w:b/>
          <w:bCs/>
          <w:sz w:val="32"/>
          <w:szCs w:val="32"/>
          <w:u w:val="single"/>
        </w:rPr>
        <w:t>NOT</w:t>
      </w:r>
      <w:r w:rsidRPr="002E4EEC">
        <w:rPr>
          <w:rFonts w:ascii="Arial" w:hAnsi="Arial" w:cs="Arial"/>
          <w:bCs/>
        </w:rPr>
        <w:t xml:space="preserve"> use this process to clean:</w:t>
      </w:r>
    </w:p>
    <w:p w:rsidR="00A34A83" w:rsidRPr="002E4EEC" w:rsidRDefault="00A34A83" w:rsidP="00A34A83">
      <w:pPr>
        <w:numPr>
          <w:ilvl w:val="0"/>
          <w:numId w:val="7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Hardened flux</w:t>
      </w:r>
    </w:p>
    <w:p w:rsidR="005A63C3" w:rsidRPr="002E4EEC" w:rsidRDefault="005A63C3" w:rsidP="00BD5B54">
      <w:pPr>
        <w:spacing w:line="360" w:lineRule="auto"/>
        <w:rPr>
          <w:rFonts w:ascii="Arial" w:hAnsi="Arial" w:cs="Arial"/>
          <w:b/>
          <w:bCs/>
        </w:rPr>
      </w:pPr>
    </w:p>
    <w:p w:rsidR="009E7840" w:rsidRPr="002E4EEC" w:rsidRDefault="009E7840" w:rsidP="009E7840">
      <w:pPr>
        <w:tabs>
          <w:tab w:val="left" w:pos="1080"/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586C36" w:rsidRPr="002E4EEC" w:rsidRDefault="00586C36" w:rsidP="00586C36">
      <w:pPr>
        <w:spacing w:line="360" w:lineRule="auto"/>
        <w:rPr>
          <w:rFonts w:ascii="Arial" w:hAnsi="Arial" w:cs="Arial"/>
          <w:b/>
          <w:bCs/>
        </w:rPr>
      </w:pPr>
      <w:r w:rsidRPr="002E4EEC">
        <w:rPr>
          <w:rFonts w:ascii="Arial" w:hAnsi="Arial" w:cs="Arial"/>
          <w:b/>
          <w:bCs/>
        </w:rPr>
        <w:t>Required Equipment (refer to B.O.M. 52800-01 for equipment part numbers)</w:t>
      </w:r>
    </w:p>
    <w:p w:rsidR="0083746F" w:rsidRPr="002E4EEC" w:rsidRDefault="0083746F" w:rsidP="0083746F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Personal Protective </w:t>
      </w:r>
      <w:r w:rsidR="005A74EF">
        <w:rPr>
          <w:rFonts w:ascii="Arial" w:hAnsi="Arial" w:cs="Arial"/>
          <w:bCs/>
        </w:rPr>
        <w:tab/>
      </w:r>
      <w:r w:rsidR="005A74EF">
        <w:rPr>
          <w:rFonts w:ascii="Arial" w:hAnsi="Arial" w:cs="Arial"/>
        </w:rPr>
        <w:t>(</w:t>
      </w:r>
      <w:r w:rsidR="005A74EF" w:rsidRPr="002E4EEC">
        <w:rPr>
          <w:rFonts w:ascii="Arial" w:hAnsi="Arial" w:cs="Arial"/>
        </w:rPr>
        <w:t>Lenium</w:t>
      </w:r>
      <w:r w:rsidR="005A74EF" w:rsidRPr="002E4EEC">
        <w:rPr>
          <w:rFonts w:ascii="Arial" w:hAnsi="Arial" w:cs="Arial"/>
        </w:rPr>
        <w:sym w:font="Symbol" w:char="F0E2"/>
      </w:r>
      <w:r w:rsidR="005A74EF" w:rsidRPr="002E4EEC">
        <w:rPr>
          <w:rFonts w:ascii="Arial" w:hAnsi="Arial" w:cs="Arial"/>
        </w:rPr>
        <w:t xml:space="preserve"> </w:t>
      </w:r>
      <w:r w:rsidR="005A74EF">
        <w:rPr>
          <w:rFonts w:ascii="Arial" w:hAnsi="Arial" w:cs="Arial"/>
        </w:rPr>
        <w:t>see safety section)</w:t>
      </w:r>
    </w:p>
    <w:p w:rsidR="0083746F" w:rsidRPr="002E4EEC" w:rsidRDefault="0083746F" w:rsidP="0083746F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 xml:space="preserve">Equipment (PPE):  </w:t>
      </w:r>
      <w:r w:rsidRPr="002E4EEC">
        <w:rPr>
          <w:rFonts w:ascii="Arial" w:hAnsi="Arial" w:cs="Arial"/>
          <w:bCs/>
        </w:rPr>
        <w:tab/>
      </w:r>
      <w:r w:rsidR="00A70A8B" w:rsidRPr="008E5529">
        <w:rPr>
          <w:rFonts w:ascii="Arial" w:hAnsi="Arial" w:cs="Arial"/>
          <w:bCs/>
        </w:rPr>
        <w:t>*</w:t>
      </w:r>
      <w:r w:rsidRPr="002E4EEC">
        <w:rPr>
          <w:rFonts w:ascii="Arial" w:hAnsi="Arial" w:cs="Arial"/>
          <w:bCs/>
        </w:rPr>
        <w:t>ESD grounding strap, chemical goggles, and finger cots or gloves (nitrile rubber or latex)*</w:t>
      </w:r>
    </w:p>
    <w:p w:rsidR="0083746F" w:rsidRPr="002E4EEC" w:rsidRDefault="0083746F" w:rsidP="0083746F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</w:p>
    <w:p w:rsidR="00722C1E" w:rsidRPr="002E4EEC" w:rsidRDefault="0083746F" w:rsidP="005A74EF">
      <w:pPr>
        <w:jc w:val="both"/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 xml:space="preserve"> </w:t>
      </w:r>
      <w:r w:rsidR="00722C1E" w:rsidRPr="002E4EEC">
        <w:rPr>
          <w:rFonts w:ascii="Arial" w:hAnsi="Arial" w:cs="Arial"/>
          <w:bCs/>
        </w:rPr>
        <w:tab/>
      </w:r>
      <w:r w:rsidR="00722C1E" w:rsidRPr="002E4EEC">
        <w:rPr>
          <w:rFonts w:ascii="Arial" w:hAnsi="Arial" w:cs="Arial"/>
          <w:bCs/>
        </w:rPr>
        <w:tab/>
      </w:r>
      <w:r w:rsidR="00722C1E" w:rsidRPr="002E4EEC">
        <w:rPr>
          <w:rFonts w:ascii="Arial" w:hAnsi="Arial" w:cs="Arial"/>
          <w:bCs/>
        </w:rPr>
        <w:tab/>
      </w:r>
    </w:p>
    <w:p w:rsidR="00722C1E" w:rsidRPr="002E4EEC" w:rsidRDefault="00722C1E" w:rsidP="00722C1E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1</w:t>
      </w:r>
      <w:r w:rsidRPr="002E4EEC">
        <w:rPr>
          <w:rFonts w:ascii="Arial" w:hAnsi="Arial" w:cs="Arial"/>
          <w:bCs/>
          <w:vertAlign w:val="superscript"/>
        </w:rPr>
        <w:t>st</w:t>
      </w:r>
      <w:r w:rsidRPr="002E4EEC">
        <w:rPr>
          <w:rFonts w:ascii="Arial" w:hAnsi="Arial" w:cs="Arial"/>
          <w:bCs/>
        </w:rPr>
        <w:t xml:space="preserve"> Clean Solvent:  </w:t>
      </w:r>
      <w:r w:rsidRPr="002E4EEC">
        <w:rPr>
          <w:rFonts w:ascii="Arial" w:hAnsi="Arial" w:cs="Arial"/>
          <w:bCs/>
        </w:rPr>
        <w:tab/>
        <w:t>Lenium</w:t>
      </w:r>
      <w:r w:rsidRPr="002E4EEC">
        <w:rPr>
          <w:rFonts w:ascii="Arial" w:hAnsi="Arial" w:cs="Arial"/>
          <w:bCs/>
        </w:rPr>
        <w:sym w:font="Symbol" w:char="F0E2"/>
      </w:r>
      <w:r w:rsidRPr="002E4EEC">
        <w:rPr>
          <w:rFonts w:ascii="Arial" w:hAnsi="Arial" w:cs="Arial"/>
          <w:bCs/>
        </w:rPr>
        <w:t xml:space="preserve"> ES</w:t>
      </w:r>
    </w:p>
    <w:p w:rsidR="00722C1E" w:rsidRPr="0009022B" w:rsidRDefault="00722C1E" w:rsidP="00722C1E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Container</w:t>
      </w:r>
      <w:r w:rsidRPr="0009022B">
        <w:rPr>
          <w:rFonts w:ascii="Arial" w:hAnsi="Arial" w:cs="Arial"/>
          <w:bCs/>
        </w:rPr>
        <w:t xml:space="preserve">:  Stainless steel </w:t>
      </w:r>
      <w:r w:rsidR="00AA249A" w:rsidRPr="0009022B">
        <w:rPr>
          <w:rFonts w:ascii="Arial" w:hAnsi="Arial" w:cs="Arial"/>
          <w:bCs/>
        </w:rPr>
        <w:t>Beaker/Container</w:t>
      </w:r>
    </w:p>
    <w:p w:rsidR="00722C1E" w:rsidRPr="0009022B" w:rsidRDefault="00722C1E" w:rsidP="00722C1E">
      <w:pPr>
        <w:spacing w:line="360" w:lineRule="auto"/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ab/>
      </w:r>
      <w:r w:rsidRPr="0009022B">
        <w:rPr>
          <w:rFonts w:ascii="Arial" w:hAnsi="Arial" w:cs="Arial"/>
          <w:bCs/>
        </w:rPr>
        <w:tab/>
      </w:r>
      <w:r w:rsidRPr="0009022B">
        <w:rPr>
          <w:rFonts w:ascii="Arial" w:hAnsi="Arial" w:cs="Arial"/>
          <w:bCs/>
        </w:rPr>
        <w:tab/>
      </w:r>
    </w:p>
    <w:p w:rsidR="00722C1E" w:rsidRPr="0009022B" w:rsidRDefault="00722C1E" w:rsidP="00722C1E">
      <w:pPr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>2</w:t>
      </w:r>
      <w:r w:rsidRPr="0009022B">
        <w:rPr>
          <w:rFonts w:ascii="Arial" w:hAnsi="Arial" w:cs="Arial"/>
          <w:bCs/>
          <w:vertAlign w:val="superscript"/>
        </w:rPr>
        <w:t>nd</w:t>
      </w:r>
      <w:r w:rsidRPr="0009022B">
        <w:rPr>
          <w:rFonts w:ascii="Arial" w:hAnsi="Arial" w:cs="Arial"/>
          <w:bCs/>
        </w:rPr>
        <w:t xml:space="preserve"> Clean Solvent:  </w:t>
      </w:r>
      <w:r w:rsidRPr="0009022B">
        <w:rPr>
          <w:rFonts w:ascii="Arial" w:hAnsi="Arial" w:cs="Arial"/>
          <w:bCs/>
        </w:rPr>
        <w:tab/>
        <w:t>Isopropyl Alcohol (IPA)</w:t>
      </w:r>
    </w:p>
    <w:p w:rsidR="00722C1E" w:rsidRPr="0009022B" w:rsidRDefault="00722C1E" w:rsidP="00722C1E">
      <w:pPr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ab/>
      </w:r>
      <w:r w:rsidRPr="0009022B">
        <w:rPr>
          <w:rFonts w:ascii="Arial" w:hAnsi="Arial" w:cs="Arial"/>
          <w:bCs/>
        </w:rPr>
        <w:tab/>
      </w:r>
      <w:r w:rsidRPr="0009022B">
        <w:rPr>
          <w:rFonts w:ascii="Arial" w:hAnsi="Arial" w:cs="Arial"/>
          <w:bCs/>
        </w:rPr>
        <w:tab/>
        <w:t xml:space="preserve">Container:  Stainless steel </w:t>
      </w:r>
      <w:r w:rsidR="00AA249A" w:rsidRPr="0009022B">
        <w:rPr>
          <w:rFonts w:ascii="Arial" w:hAnsi="Arial" w:cs="Arial"/>
          <w:bCs/>
        </w:rPr>
        <w:t>Beaker/Container</w:t>
      </w:r>
    </w:p>
    <w:p w:rsidR="00722C1E" w:rsidRPr="0009022B" w:rsidRDefault="00722C1E" w:rsidP="00722C1E">
      <w:pPr>
        <w:rPr>
          <w:rFonts w:ascii="Arial" w:hAnsi="Arial" w:cs="Arial"/>
          <w:bCs/>
        </w:rPr>
      </w:pPr>
    </w:p>
    <w:p w:rsidR="00722C1E" w:rsidRPr="002E4EEC" w:rsidRDefault="00722C1E" w:rsidP="00722C1E">
      <w:pPr>
        <w:rPr>
          <w:rFonts w:ascii="Arial" w:hAnsi="Arial" w:cs="Arial"/>
          <w:bCs/>
        </w:rPr>
      </w:pPr>
    </w:p>
    <w:p w:rsidR="00722C1E" w:rsidRPr="002E4EEC" w:rsidRDefault="00722C1E" w:rsidP="00722C1E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>Rinse Solvent:</w:t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Isopropyl Alcohol (IPA)</w:t>
      </w:r>
    </w:p>
    <w:p w:rsidR="00722C1E" w:rsidRPr="002E4EEC" w:rsidRDefault="00722C1E" w:rsidP="00722C1E">
      <w:pPr>
        <w:rPr>
          <w:rFonts w:ascii="Arial" w:hAnsi="Arial" w:cs="Arial"/>
          <w:bCs/>
        </w:rPr>
      </w:pP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Cs/>
        </w:rPr>
        <w:tab/>
        <w:t>Container:  ESD squirt bottle</w:t>
      </w:r>
    </w:p>
    <w:p w:rsidR="00722C1E" w:rsidRPr="002E4EEC" w:rsidRDefault="00722C1E" w:rsidP="00722C1E">
      <w:pPr>
        <w:rPr>
          <w:rFonts w:ascii="Arial" w:hAnsi="Arial" w:cs="Arial"/>
          <w:bCs/>
        </w:rPr>
      </w:pPr>
    </w:p>
    <w:p w:rsidR="006A5A8A" w:rsidRPr="002E4EEC" w:rsidRDefault="00722C1E" w:rsidP="00722C1E">
      <w:pPr>
        <w:rPr>
          <w:rFonts w:ascii="Arial" w:hAnsi="Arial" w:cs="Arial"/>
        </w:rPr>
      </w:pPr>
      <w:r w:rsidRPr="002E4EEC">
        <w:rPr>
          <w:rFonts w:ascii="Arial" w:hAnsi="Arial" w:cs="Arial"/>
          <w:bCs/>
        </w:rPr>
        <w:t>Equipment:</w:t>
      </w:r>
      <w:r w:rsidRPr="002E4EEC">
        <w:rPr>
          <w:rFonts w:ascii="Arial" w:hAnsi="Arial" w:cs="Arial"/>
          <w:bCs/>
        </w:rPr>
        <w:tab/>
      </w:r>
      <w:r w:rsidRPr="002E4EEC">
        <w:rPr>
          <w:rFonts w:ascii="Arial" w:hAnsi="Arial" w:cs="Arial"/>
          <w:b/>
          <w:bCs/>
        </w:rPr>
        <w:tab/>
      </w:r>
      <w:r w:rsidRPr="002E4EEC">
        <w:rPr>
          <w:rFonts w:ascii="Arial" w:hAnsi="Arial" w:cs="Arial"/>
        </w:rPr>
        <w:t xml:space="preserve">Heated ultrasonic cleaner filled with tap water, </w:t>
      </w:r>
      <w:r w:rsidR="0020480A" w:rsidRPr="002106B8">
        <w:rPr>
          <w:rFonts w:ascii="Arial" w:hAnsi="Arial" w:cs="Arial"/>
        </w:rPr>
        <w:t>*</w:t>
      </w:r>
      <w:r w:rsidR="006A5A8A" w:rsidRPr="002E4EEC">
        <w:rPr>
          <w:rFonts w:ascii="Arial" w:hAnsi="Arial" w:cs="Arial"/>
        </w:rPr>
        <w:t xml:space="preserve">ventilation system, </w:t>
      </w:r>
      <w:r w:rsidRPr="002E4EEC">
        <w:rPr>
          <w:rFonts w:ascii="Arial" w:hAnsi="Arial" w:cs="Arial"/>
        </w:rPr>
        <w:t xml:space="preserve">ionizing blower, and </w:t>
      </w:r>
    </w:p>
    <w:p w:rsidR="00722C1E" w:rsidRPr="002E4EEC" w:rsidRDefault="006A5A8A" w:rsidP="00722C1E">
      <w:pPr>
        <w:rPr>
          <w:rFonts w:ascii="Arial" w:hAnsi="Arial" w:cs="Arial"/>
        </w:rPr>
      </w:pP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Pr="002E4EEC">
        <w:rPr>
          <w:rFonts w:ascii="Arial" w:hAnsi="Arial" w:cs="Arial"/>
        </w:rPr>
        <w:tab/>
      </w:r>
      <w:r w:rsidR="00722C1E" w:rsidRPr="002E4EEC">
        <w:rPr>
          <w:rFonts w:ascii="Arial" w:hAnsi="Arial" w:cs="Arial"/>
        </w:rPr>
        <w:t>oven (250</w:t>
      </w:r>
      <w:r w:rsidR="00722C1E" w:rsidRPr="002E4EEC">
        <w:rPr>
          <w:rFonts w:ascii="Arial" w:hAnsi="Arial" w:cs="Arial"/>
        </w:rPr>
        <w:sym w:font="Symbol" w:char="F0B0"/>
      </w:r>
      <w:r w:rsidR="00722C1E" w:rsidRPr="002E4EEC">
        <w:rPr>
          <w:rFonts w:ascii="Arial" w:hAnsi="Arial" w:cs="Arial"/>
        </w:rPr>
        <w:t xml:space="preserve"> F)</w:t>
      </w:r>
    </w:p>
    <w:p w:rsidR="00E132D7" w:rsidRPr="002E4EEC" w:rsidRDefault="00E132D7" w:rsidP="00E132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E132D7" w:rsidRDefault="00E132D7" w:rsidP="00E132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A70A8B" w:rsidRDefault="00A70A8B" w:rsidP="00E132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A70A8B" w:rsidRPr="008E5529" w:rsidRDefault="00A70A8B" w:rsidP="00E132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E5529">
        <w:rPr>
          <w:rFonts w:ascii="Arial" w:hAnsi="Arial" w:cs="Arial"/>
        </w:rPr>
        <w:t>*ESD grounding strap and ventilation system not applicable at PMC</w:t>
      </w:r>
    </w:p>
    <w:p w:rsidR="00A70A8B" w:rsidRDefault="00A70A8B" w:rsidP="009F3BA0">
      <w:pPr>
        <w:pStyle w:val="BodyTextIndent"/>
        <w:spacing w:line="360" w:lineRule="auto"/>
        <w:ind w:left="0" w:firstLine="0"/>
        <w:jc w:val="both"/>
        <w:rPr>
          <w:rFonts w:cs="Arial"/>
          <w:b/>
        </w:rPr>
      </w:pPr>
    </w:p>
    <w:p w:rsidR="009F3BA0" w:rsidRPr="002E4EEC" w:rsidRDefault="009F3BA0" w:rsidP="009F3BA0">
      <w:pPr>
        <w:pStyle w:val="BodyTextIndent"/>
        <w:spacing w:line="360" w:lineRule="auto"/>
        <w:ind w:left="0" w:firstLine="0"/>
        <w:jc w:val="both"/>
        <w:rPr>
          <w:rFonts w:cs="Arial"/>
        </w:rPr>
      </w:pPr>
      <w:r w:rsidRPr="002E4EEC">
        <w:rPr>
          <w:rFonts w:cs="Arial"/>
          <w:b/>
        </w:rPr>
        <w:t>Procedure:</w:t>
      </w:r>
    </w:p>
    <w:p w:rsidR="00F1302F" w:rsidRPr="0036750A" w:rsidRDefault="00A70A8B" w:rsidP="00F1302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750A">
        <w:rPr>
          <w:rFonts w:ascii="Arial" w:hAnsi="Arial" w:cs="Arial"/>
        </w:rPr>
        <w:lastRenderedPageBreak/>
        <w:t>*</w:t>
      </w:r>
      <w:r w:rsidR="00F046CC" w:rsidRPr="0036750A">
        <w:rPr>
          <w:rFonts w:ascii="Arial" w:hAnsi="Arial" w:cs="Arial"/>
        </w:rPr>
        <w:t>Turn on ventilation syst</w:t>
      </w:r>
      <w:r w:rsidR="00CA446D" w:rsidRPr="0036750A">
        <w:rPr>
          <w:rFonts w:ascii="Arial" w:hAnsi="Arial" w:cs="Arial"/>
        </w:rPr>
        <w:t>em</w:t>
      </w:r>
    </w:p>
    <w:p w:rsidR="009F3BA0" w:rsidRPr="0036750A" w:rsidRDefault="00A70A8B" w:rsidP="009F3BA0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*</w:t>
      </w:r>
      <w:r w:rsidR="009F3BA0" w:rsidRPr="0036750A">
        <w:rPr>
          <w:rFonts w:cs="Arial"/>
        </w:rPr>
        <w:t>Plug in ESD strap.</w:t>
      </w:r>
    </w:p>
    <w:p w:rsidR="00CA446D" w:rsidRPr="0036750A" w:rsidRDefault="00CA446D" w:rsidP="009F3BA0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>Put on chemical goggles.</w:t>
      </w:r>
    </w:p>
    <w:p w:rsidR="00F1302F" w:rsidRPr="0036750A" w:rsidRDefault="001F4E1E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 xml:space="preserve">Follow Ultrasonic setup see </w:t>
      </w:r>
      <w:r w:rsidR="00D66259" w:rsidRPr="00D66259">
        <w:rPr>
          <w:rFonts w:cs="Arial"/>
          <w:b/>
          <w:color w:val="FF0000"/>
        </w:rPr>
        <w:t>TA1288</w:t>
      </w:r>
      <w:r w:rsidRPr="00D66259">
        <w:rPr>
          <w:rFonts w:cs="Arial"/>
          <w:color w:val="FF0000"/>
        </w:rPr>
        <w:t xml:space="preserve"> </w:t>
      </w:r>
      <w:r w:rsidRPr="0036750A">
        <w:rPr>
          <w:rFonts w:cs="Arial"/>
        </w:rPr>
        <w:t xml:space="preserve">for the desired Ultrasonic model being used. </w:t>
      </w:r>
    </w:p>
    <w:p w:rsidR="005E6238" w:rsidRPr="0009022B" w:rsidRDefault="005E6238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36750A">
        <w:rPr>
          <w:rFonts w:cs="Arial"/>
        </w:rPr>
        <w:t xml:space="preserve">Wipe </w:t>
      </w:r>
      <w:r w:rsidR="007376C9" w:rsidRPr="0036750A">
        <w:rPr>
          <w:rFonts w:cs="Arial"/>
        </w:rPr>
        <w:t xml:space="preserve">the </w:t>
      </w:r>
      <w:r w:rsidRPr="0009022B">
        <w:rPr>
          <w:rFonts w:cs="Arial"/>
        </w:rPr>
        <w:t xml:space="preserve">selected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clean of debris and residue from previous operator.</w:t>
      </w:r>
    </w:p>
    <w:p w:rsidR="00F1302F" w:rsidRPr="0009022B" w:rsidRDefault="00F1302F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Gently place parts into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>.  Insure units with delicate components are appropriately spaced to avoid damage.  Use fixtures as specified in the documentation.</w:t>
      </w:r>
    </w:p>
    <w:p w:rsidR="00F1302F" w:rsidRPr="0009022B" w:rsidRDefault="00F1302F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Add Lenium to the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 xml:space="preserve"> to cover all the parts.</w:t>
      </w:r>
    </w:p>
    <w:p w:rsidR="001F4E1E" w:rsidRPr="0009022B" w:rsidRDefault="001F4E1E" w:rsidP="00F1302F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Run cycle for </w:t>
      </w:r>
      <w:r w:rsidRPr="0009022B">
        <w:rPr>
          <w:rFonts w:cs="Arial"/>
          <w:b/>
        </w:rPr>
        <w:t>“10 min</w:t>
      </w:r>
      <w:r w:rsidR="00384FD7" w:rsidRPr="0009022B">
        <w:rPr>
          <w:rFonts w:cs="Arial"/>
          <w:b/>
        </w:rPr>
        <w:t>” with heat on Set Temp 35</w:t>
      </w:r>
      <w:r w:rsidR="00384FD7" w:rsidRPr="0009022B">
        <w:rPr>
          <w:rFonts w:cs="Arial"/>
          <w:b/>
        </w:rPr>
        <w:sym w:font="Symbol" w:char="F0B0"/>
      </w:r>
      <w:r w:rsidR="00384FD7" w:rsidRPr="0009022B">
        <w:rPr>
          <w:rFonts w:cs="Arial"/>
          <w:b/>
        </w:rPr>
        <w:t>C.</w:t>
      </w:r>
    </w:p>
    <w:p w:rsidR="009F3BA0" w:rsidRPr="0009022B" w:rsidRDefault="009F3BA0" w:rsidP="009F3BA0">
      <w:pPr>
        <w:numPr>
          <w:ilvl w:val="0"/>
          <w:numId w:val="3"/>
        </w:numPr>
        <w:spacing w:line="360" w:lineRule="auto"/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 xml:space="preserve">Put on gloves or finger cots.   </w:t>
      </w:r>
    </w:p>
    <w:p w:rsidR="009F3BA0" w:rsidRPr="0009022B" w:rsidRDefault="009F3BA0" w:rsidP="009F3BA0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09022B">
        <w:rPr>
          <w:rFonts w:ascii="Arial" w:hAnsi="Arial" w:cs="Arial"/>
        </w:rPr>
        <w:t xml:space="preserve">Lift the </w:t>
      </w:r>
      <w:r w:rsidR="00AA249A" w:rsidRPr="0009022B">
        <w:rPr>
          <w:rFonts w:ascii="Arial" w:hAnsi="Arial" w:cs="Arial"/>
        </w:rPr>
        <w:t>Beaker/Container</w:t>
      </w:r>
      <w:r w:rsidRPr="0009022B">
        <w:rPr>
          <w:rFonts w:ascii="Arial" w:hAnsi="Arial" w:cs="Arial"/>
        </w:rPr>
        <w:t xml:space="preserve"> out of the insert tray.</w:t>
      </w:r>
    </w:p>
    <w:p w:rsidR="00F1302F" w:rsidRPr="0009022B" w:rsidRDefault="00F1302F" w:rsidP="003E122B">
      <w:pPr>
        <w:pStyle w:val="BodyText2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Remove used Lenium from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>.</w:t>
      </w:r>
    </w:p>
    <w:p w:rsidR="003E122B" w:rsidRPr="0009022B" w:rsidRDefault="003E122B" w:rsidP="003E122B">
      <w:pPr>
        <w:pStyle w:val="BodyText2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Gently place parts </w:t>
      </w:r>
      <w:r w:rsidR="00DC4C38" w:rsidRPr="0009022B">
        <w:rPr>
          <w:rFonts w:cs="Arial"/>
        </w:rPr>
        <w:t xml:space="preserve">back </w:t>
      </w:r>
      <w:r w:rsidRPr="0009022B">
        <w:rPr>
          <w:rFonts w:cs="Arial"/>
        </w:rPr>
        <w:t xml:space="preserve">into </w:t>
      </w:r>
      <w:r w:rsidR="00AA249A" w:rsidRPr="0009022B">
        <w:rPr>
          <w:rFonts w:cs="Arial"/>
        </w:rPr>
        <w:t>Beaker/Container</w:t>
      </w:r>
      <w:r w:rsidRPr="0009022B">
        <w:rPr>
          <w:rFonts w:cs="Arial"/>
        </w:rPr>
        <w:t>.  Insure units with delicate components are appropriately spaced to avoid damage.  Use fixtures as specified in the documentation.</w:t>
      </w:r>
    </w:p>
    <w:p w:rsidR="003E122B" w:rsidRPr="0009022B" w:rsidRDefault="003E122B" w:rsidP="003E122B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09022B">
        <w:rPr>
          <w:rFonts w:ascii="Arial" w:hAnsi="Arial" w:cs="Arial"/>
        </w:rPr>
        <w:t xml:space="preserve">Add IPA to the </w:t>
      </w:r>
      <w:r w:rsidR="00AA249A" w:rsidRPr="0009022B">
        <w:rPr>
          <w:rFonts w:ascii="Arial" w:hAnsi="Arial" w:cs="Arial"/>
        </w:rPr>
        <w:t>Beaker/Container</w:t>
      </w:r>
      <w:r w:rsidRPr="0009022B">
        <w:rPr>
          <w:rFonts w:ascii="Arial" w:hAnsi="Arial" w:cs="Arial"/>
        </w:rPr>
        <w:t xml:space="preserve"> to cover all the parts. </w:t>
      </w:r>
    </w:p>
    <w:p w:rsidR="003E00BD" w:rsidRPr="0009022B" w:rsidRDefault="003E122B" w:rsidP="003E122B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  <w:i/>
        </w:rPr>
      </w:pPr>
      <w:r w:rsidRPr="0009022B">
        <w:rPr>
          <w:rFonts w:ascii="Arial" w:hAnsi="Arial" w:cs="Arial"/>
        </w:rPr>
        <w:t xml:space="preserve">Place the </w:t>
      </w:r>
      <w:r w:rsidR="00AA249A" w:rsidRPr="0009022B">
        <w:rPr>
          <w:rFonts w:ascii="Arial" w:hAnsi="Arial" w:cs="Arial"/>
        </w:rPr>
        <w:t>Beaker/Container</w:t>
      </w:r>
      <w:r w:rsidRPr="0009022B">
        <w:rPr>
          <w:rFonts w:ascii="Arial" w:hAnsi="Arial" w:cs="Arial"/>
        </w:rPr>
        <w:t xml:space="preserve"> into the insert tray in the ultrasonic cleaner.</w:t>
      </w:r>
    </w:p>
    <w:p w:rsidR="003E00BD" w:rsidRPr="0009022B" w:rsidRDefault="003E00BD" w:rsidP="003E122B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  <w:i/>
        </w:rPr>
      </w:pPr>
      <w:r w:rsidRPr="0009022B">
        <w:rPr>
          <w:rFonts w:ascii="Arial" w:hAnsi="Arial" w:cs="Arial"/>
        </w:rPr>
        <w:t xml:space="preserve">Follow Ultrasonic setup see </w:t>
      </w:r>
      <w:r w:rsidR="00D66259" w:rsidRPr="00D66259">
        <w:rPr>
          <w:rFonts w:ascii="Arial" w:hAnsi="Arial" w:cs="Arial"/>
          <w:b/>
          <w:color w:val="FF0000"/>
        </w:rPr>
        <w:t>TA1288</w:t>
      </w:r>
      <w:r w:rsidRPr="0009022B">
        <w:rPr>
          <w:rFonts w:ascii="Arial" w:hAnsi="Arial" w:cs="Arial"/>
        </w:rPr>
        <w:t xml:space="preserve"> for desired </w:t>
      </w:r>
      <w:r w:rsidR="00D64EB5" w:rsidRPr="0009022B">
        <w:rPr>
          <w:rFonts w:ascii="Arial" w:hAnsi="Arial" w:cs="Arial"/>
        </w:rPr>
        <w:t>Ultrasonic</w:t>
      </w:r>
      <w:r w:rsidRPr="0009022B">
        <w:rPr>
          <w:rFonts w:ascii="Arial" w:hAnsi="Arial" w:cs="Arial"/>
        </w:rPr>
        <w:t xml:space="preserve"> </w:t>
      </w:r>
      <w:r w:rsidR="00D64EB5" w:rsidRPr="0009022B">
        <w:rPr>
          <w:rFonts w:ascii="Arial" w:hAnsi="Arial" w:cs="Arial"/>
        </w:rPr>
        <w:t>model</w:t>
      </w:r>
      <w:r w:rsidRPr="0009022B">
        <w:rPr>
          <w:rFonts w:ascii="Arial" w:hAnsi="Arial" w:cs="Arial"/>
        </w:rPr>
        <w:t xml:space="preserve"> being used.</w:t>
      </w:r>
    </w:p>
    <w:p w:rsidR="00384FD7" w:rsidRPr="0009022B" w:rsidRDefault="00384FD7" w:rsidP="00384FD7">
      <w:pPr>
        <w:pStyle w:val="BodyTextInden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09022B">
        <w:rPr>
          <w:rFonts w:cs="Arial"/>
        </w:rPr>
        <w:t xml:space="preserve">Run cycle for </w:t>
      </w:r>
      <w:r w:rsidRPr="0009022B">
        <w:rPr>
          <w:rFonts w:cs="Arial"/>
          <w:b/>
        </w:rPr>
        <w:t>“25 min” with heat on Set Temp 35</w:t>
      </w:r>
      <w:r w:rsidRPr="0009022B">
        <w:rPr>
          <w:rFonts w:cs="Arial"/>
          <w:b/>
        </w:rPr>
        <w:sym w:font="Symbol" w:char="F0B0"/>
      </w:r>
      <w:r w:rsidRPr="0009022B">
        <w:rPr>
          <w:rFonts w:cs="Arial"/>
          <w:b/>
        </w:rPr>
        <w:t>C.</w:t>
      </w:r>
    </w:p>
    <w:p w:rsidR="00516531" w:rsidRPr="0009022B" w:rsidRDefault="00516531" w:rsidP="00516531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09022B">
        <w:rPr>
          <w:rFonts w:ascii="Arial" w:hAnsi="Arial" w:cs="Arial"/>
          <w:bCs/>
        </w:rPr>
        <w:t xml:space="preserve">Put on gloves or finger cots.   </w:t>
      </w:r>
    </w:p>
    <w:p w:rsidR="007D1380" w:rsidRPr="0036750A" w:rsidRDefault="00516531" w:rsidP="007B1F15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09022B">
        <w:rPr>
          <w:rFonts w:ascii="Arial" w:hAnsi="Arial" w:cs="Arial"/>
        </w:rPr>
        <w:t xml:space="preserve">Lift the </w:t>
      </w:r>
      <w:r w:rsidR="00AA249A" w:rsidRPr="0009022B">
        <w:rPr>
          <w:rFonts w:ascii="Arial" w:hAnsi="Arial" w:cs="Arial"/>
        </w:rPr>
        <w:t>Beaker/Container</w:t>
      </w:r>
      <w:r w:rsidRPr="0009022B">
        <w:rPr>
          <w:rFonts w:ascii="Arial" w:hAnsi="Arial" w:cs="Arial"/>
        </w:rPr>
        <w:t xml:space="preserve"> out of </w:t>
      </w:r>
      <w:r w:rsidRPr="0036750A">
        <w:rPr>
          <w:rFonts w:ascii="Arial" w:hAnsi="Arial" w:cs="Arial"/>
        </w:rPr>
        <w:t>the insert tray.</w:t>
      </w:r>
    </w:p>
    <w:p w:rsidR="007D1380" w:rsidRPr="0036750A" w:rsidRDefault="007D1380" w:rsidP="007D138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>Ri</w:t>
      </w:r>
      <w:r w:rsidR="00CA446D" w:rsidRPr="0036750A">
        <w:rPr>
          <w:rFonts w:ascii="Arial" w:hAnsi="Arial" w:cs="Arial"/>
        </w:rPr>
        <w:t>nse parts with virgin IPA</w:t>
      </w:r>
      <w:r w:rsidR="007B1F15" w:rsidRPr="0036750A">
        <w:rPr>
          <w:rFonts w:ascii="Arial" w:hAnsi="Arial" w:cs="Arial"/>
        </w:rPr>
        <w:t xml:space="preserve"> and dispose of waste</w:t>
      </w:r>
      <w:r w:rsidR="002858A7" w:rsidRPr="0036750A">
        <w:rPr>
          <w:rFonts w:ascii="Arial" w:hAnsi="Arial" w:cs="Arial"/>
        </w:rPr>
        <w:t xml:space="preserve"> in the appropriate container</w:t>
      </w:r>
      <w:r w:rsidR="007B1F15" w:rsidRPr="0036750A">
        <w:rPr>
          <w:rFonts w:ascii="Arial" w:hAnsi="Arial" w:cs="Arial"/>
        </w:rPr>
        <w:t>.</w:t>
      </w:r>
    </w:p>
    <w:p w:rsidR="007D1380" w:rsidRPr="0036750A" w:rsidRDefault="007D1380" w:rsidP="007D138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 xml:space="preserve">Place parts into a clean tray.  </w:t>
      </w:r>
    </w:p>
    <w:p w:rsidR="00516531" w:rsidRPr="0036750A" w:rsidRDefault="00A70A8B" w:rsidP="0051653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</w:rPr>
        <w:t>*</w:t>
      </w:r>
      <w:r w:rsidR="00516531" w:rsidRPr="0036750A">
        <w:rPr>
          <w:rFonts w:ascii="Arial" w:hAnsi="Arial" w:cs="Arial"/>
        </w:rPr>
        <w:t xml:space="preserve">Place parts on an ionizing table for a minimum of </w:t>
      </w:r>
      <w:r w:rsidR="00516531" w:rsidRPr="0036750A">
        <w:rPr>
          <w:rFonts w:ascii="Arial" w:hAnsi="Arial" w:cs="Arial"/>
          <w:b/>
          <w:bCs/>
        </w:rPr>
        <w:t>one (1) minute</w:t>
      </w:r>
      <w:r w:rsidR="00516531" w:rsidRPr="0036750A">
        <w:rPr>
          <w:rFonts w:ascii="Arial" w:hAnsi="Arial" w:cs="Arial"/>
        </w:rPr>
        <w:t>.</w:t>
      </w:r>
    </w:p>
    <w:p w:rsidR="00516531" w:rsidRPr="0036750A" w:rsidRDefault="00A70A8B" w:rsidP="00A02F1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  <w:b/>
        </w:rPr>
        <w:t>*</w:t>
      </w:r>
      <w:r w:rsidR="00516531" w:rsidRPr="0036750A">
        <w:rPr>
          <w:rFonts w:ascii="Arial" w:hAnsi="Arial" w:cs="Arial"/>
          <w:b/>
        </w:rPr>
        <w:t>Dry</w:t>
      </w:r>
      <w:r w:rsidR="00516531" w:rsidRPr="0036750A">
        <w:rPr>
          <w:rFonts w:ascii="Arial" w:hAnsi="Arial" w:cs="Arial"/>
        </w:rPr>
        <w:t xml:space="preserve"> parts in 250</w:t>
      </w:r>
      <w:r w:rsidR="00516531" w:rsidRPr="0036750A">
        <w:rPr>
          <w:rFonts w:ascii="Arial" w:hAnsi="Arial" w:cs="Arial"/>
        </w:rPr>
        <w:fldChar w:fldCharType="begin"/>
      </w:r>
      <w:r w:rsidR="00516531" w:rsidRPr="0036750A">
        <w:rPr>
          <w:rFonts w:ascii="Arial" w:hAnsi="Arial" w:cs="Arial"/>
        </w:rPr>
        <w:instrText>symbol 176 \f "Symbol" \s 10</w:instrText>
      </w:r>
      <w:r w:rsidR="00516531" w:rsidRPr="0036750A">
        <w:rPr>
          <w:rFonts w:ascii="Arial" w:hAnsi="Arial" w:cs="Arial"/>
        </w:rPr>
        <w:fldChar w:fldCharType="end"/>
      </w:r>
      <w:r w:rsidR="00516531" w:rsidRPr="0036750A">
        <w:rPr>
          <w:rFonts w:ascii="Arial" w:hAnsi="Arial" w:cs="Arial"/>
        </w:rPr>
        <w:t xml:space="preserve"> F oven for </w:t>
      </w:r>
      <w:r w:rsidR="00516531" w:rsidRPr="0036750A">
        <w:rPr>
          <w:rFonts w:ascii="Arial" w:hAnsi="Arial" w:cs="Arial"/>
          <w:b/>
        </w:rPr>
        <w:t>sixty (</w:t>
      </w:r>
      <w:r w:rsidR="00516531" w:rsidRPr="0036750A">
        <w:rPr>
          <w:rFonts w:ascii="Arial" w:hAnsi="Arial" w:cs="Arial"/>
          <w:b/>
          <w:bCs/>
        </w:rPr>
        <w:t>60) minutes</w:t>
      </w:r>
      <w:r w:rsidR="00516531" w:rsidRPr="0036750A">
        <w:rPr>
          <w:rFonts w:ascii="Arial" w:hAnsi="Arial" w:cs="Arial"/>
        </w:rPr>
        <w:t xml:space="preserve"> minimum.</w:t>
      </w:r>
    </w:p>
    <w:p w:rsidR="00A70A8B" w:rsidRPr="00763715" w:rsidRDefault="00A70A8B" w:rsidP="00A02F1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36750A">
        <w:rPr>
          <w:rFonts w:ascii="Arial" w:hAnsi="Arial" w:cs="Arial"/>
          <w:b/>
        </w:rPr>
        <w:t>*PMC may use miraclean dryer or air blast dry.</w:t>
      </w: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763715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763715" w:rsidRDefault="00763715" w:rsidP="00915B6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915B6E" w:rsidRDefault="00915B6E" w:rsidP="00915B6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915B6E" w:rsidRPr="00915B6E" w:rsidRDefault="00915B6E" w:rsidP="00915B6E">
      <w:pPr>
        <w:overflowPunct/>
        <w:autoSpaceDE/>
        <w:adjustRightInd/>
        <w:spacing w:line="360" w:lineRule="auto"/>
        <w:ind w:firstLine="360"/>
        <w:jc w:val="center"/>
        <w:rPr>
          <w:rFonts w:ascii="Arial" w:hAnsi="Arial" w:cs="Arial"/>
          <w:b/>
          <w:color w:val="FF0000"/>
          <w:sz w:val="31"/>
          <w:szCs w:val="31"/>
          <w:u w:val="single"/>
        </w:rPr>
      </w:pPr>
      <w:r w:rsidRPr="00915B6E">
        <w:rPr>
          <w:rFonts w:ascii="Arial" w:hAnsi="Arial" w:cs="Arial"/>
          <w:b/>
          <w:color w:val="FF0000"/>
          <w:sz w:val="31"/>
          <w:szCs w:val="31"/>
          <w:u w:val="single"/>
        </w:rPr>
        <w:lastRenderedPageBreak/>
        <w:t>Process C – Automated Vapor and Ultrasonic Cleaning with Aerotron</w:t>
      </w:r>
    </w:p>
    <w:p w:rsidR="00915B6E" w:rsidRDefault="00915B6E" w:rsidP="00915B6E">
      <w:pPr>
        <w:spacing w:line="36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Guidelines:</w:t>
      </w:r>
    </w:p>
    <w:p w:rsidR="00915B6E" w:rsidRDefault="00915B6E" w:rsidP="00915B6E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Use this process to clean:</w:t>
      </w:r>
    </w:p>
    <w:p w:rsidR="00915B6E" w:rsidRDefault="00FA0898" w:rsidP="00915B6E">
      <w:pPr>
        <w:numPr>
          <w:ilvl w:val="1"/>
          <w:numId w:val="19"/>
        </w:numPr>
        <w:overflowPunct/>
        <w:autoSpaceDE/>
        <w:adjustRightInd/>
        <w:jc w:val="both"/>
        <w:textAlignment w:val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Machined</w:t>
      </w:r>
      <w:r w:rsidR="00915B6E">
        <w:rPr>
          <w:rFonts w:ascii="Arial" w:hAnsi="Arial" w:cs="Arial"/>
          <w:color w:val="FF0000"/>
        </w:rPr>
        <w:t xml:space="preserve"> parts</w:t>
      </w:r>
    </w:p>
    <w:p w:rsidR="00915B6E" w:rsidRDefault="00FA0898" w:rsidP="00915B6E">
      <w:pPr>
        <w:numPr>
          <w:ilvl w:val="1"/>
          <w:numId w:val="19"/>
        </w:numPr>
        <w:overflowPunct/>
        <w:autoSpaceDE/>
        <w:adjustRightInd/>
        <w:jc w:val="both"/>
        <w:textAlignment w:val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Machined </w:t>
      </w:r>
      <w:r w:rsidR="00915B6E">
        <w:rPr>
          <w:rFonts w:ascii="Arial" w:hAnsi="Arial" w:cs="Arial"/>
          <w:color w:val="FF0000"/>
        </w:rPr>
        <w:t>Fixtures and tooling</w:t>
      </w:r>
    </w:p>
    <w:p w:rsidR="00FA0898" w:rsidRDefault="00FA0898" w:rsidP="00915B6E">
      <w:pPr>
        <w:numPr>
          <w:ilvl w:val="1"/>
          <w:numId w:val="19"/>
        </w:numPr>
        <w:overflowPunct/>
        <w:autoSpaceDE/>
        <w:adjustRightInd/>
        <w:jc w:val="both"/>
        <w:textAlignment w:val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PC Boards</w:t>
      </w:r>
    </w:p>
    <w:p w:rsidR="00915B6E" w:rsidRDefault="00915B6E" w:rsidP="00915B6E">
      <w:pPr>
        <w:overflowPunct/>
        <w:autoSpaceDE/>
        <w:adjustRightInd/>
        <w:jc w:val="both"/>
        <w:rPr>
          <w:rFonts w:ascii="Arial" w:hAnsi="Arial" w:cs="Arial"/>
          <w:b/>
          <w:bCs/>
        </w:rPr>
      </w:pPr>
    </w:p>
    <w:p w:rsidR="00915B6E" w:rsidRDefault="00915B6E" w:rsidP="00915B6E">
      <w:pPr>
        <w:overflowPunct/>
        <w:autoSpaceDE/>
        <w:adjustRightInd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NOTE: </w:t>
      </w:r>
      <w:r>
        <w:rPr>
          <w:rFonts w:ascii="Arial" w:hAnsi="Arial" w:cs="Arial"/>
          <w:b/>
          <w:color w:val="FF0000"/>
        </w:rPr>
        <w:t>See TA1276 for instructions</w:t>
      </w:r>
    </w:p>
    <w:p w:rsidR="00915B6E" w:rsidRDefault="00915B6E" w:rsidP="00915B6E">
      <w:pPr>
        <w:overflowPunct/>
        <w:autoSpaceDE/>
        <w:adjustRightInd/>
        <w:spacing w:line="360" w:lineRule="auto"/>
        <w:ind w:firstLine="360"/>
        <w:rPr>
          <w:rFonts w:ascii="Arial" w:hAnsi="Arial" w:cs="Arial"/>
          <w:color w:val="FF0000"/>
          <w:sz w:val="32"/>
          <w:szCs w:val="32"/>
        </w:rPr>
      </w:pPr>
    </w:p>
    <w:p w:rsidR="00915B6E" w:rsidRPr="00915B6E" w:rsidRDefault="00915B6E" w:rsidP="00915B6E">
      <w:pPr>
        <w:overflowPunct/>
        <w:autoSpaceDE/>
        <w:autoSpaceDN/>
        <w:adjustRightInd/>
        <w:spacing w:line="360" w:lineRule="auto"/>
        <w:ind w:firstLine="360"/>
        <w:textAlignment w:val="auto"/>
        <w:rPr>
          <w:rFonts w:ascii="Arial" w:hAnsi="Arial" w:cs="Arial"/>
          <w:color w:val="FF0000"/>
          <w:sz w:val="32"/>
          <w:szCs w:val="32"/>
        </w:rPr>
      </w:pPr>
    </w:p>
    <w:p w:rsidR="00763715" w:rsidRPr="00763715" w:rsidRDefault="00763715" w:rsidP="0076371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</w:p>
    <w:p w:rsidR="00763715" w:rsidRPr="00763715" w:rsidRDefault="00763715" w:rsidP="00763715">
      <w:pPr>
        <w:overflowPunct/>
        <w:autoSpaceDE/>
        <w:autoSpaceDN/>
        <w:adjustRightInd/>
        <w:spacing w:line="360" w:lineRule="auto"/>
        <w:ind w:firstLine="360"/>
        <w:textAlignment w:val="auto"/>
        <w:rPr>
          <w:rFonts w:ascii="Arial" w:hAnsi="Arial" w:cs="Arial"/>
          <w:color w:val="FF0000"/>
          <w:sz w:val="32"/>
          <w:szCs w:val="32"/>
        </w:rPr>
      </w:pPr>
    </w:p>
    <w:p w:rsidR="00763715" w:rsidRPr="00763715" w:rsidRDefault="00763715" w:rsidP="00763715">
      <w:pPr>
        <w:overflowPunct/>
        <w:autoSpaceDE/>
        <w:autoSpaceDN/>
        <w:adjustRightInd/>
        <w:spacing w:line="360" w:lineRule="auto"/>
        <w:ind w:firstLine="360"/>
        <w:textAlignment w:val="auto"/>
        <w:rPr>
          <w:rFonts w:ascii="Arial" w:hAnsi="Arial" w:cs="Arial"/>
          <w:color w:val="FF0000"/>
          <w:sz w:val="32"/>
          <w:szCs w:val="32"/>
        </w:rPr>
      </w:pPr>
    </w:p>
    <w:p w:rsidR="00763715" w:rsidRPr="00763715" w:rsidRDefault="00763715" w:rsidP="00763715">
      <w:pPr>
        <w:overflowPunct/>
        <w:autoSpaceDE/>
        <w:autoSpaceDN/>
        <w:adjustRightInd/>
        <w:spacing w:line="360" w:lineRule="auto"/>
        <w:ind w:firstLine="360"/>
        <w:textAlignment w:val="auto"/>
        <w:rPr>
          <w:rFonts w:ascii="Arial" w:hAnsi="Arial" w:cs="Arial"/>
          <w:sz w:val="32"/>
          <w:szCs w:val="32"/>
        </w:rPr>
      </w:pPr>
    </w:p>
    <w:p w:rsidR="008E5529" w:rsidRDefault="008E5529" w:rsidP="008E5529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</w:rPr>
      </w:pPr>
    </w:p>
    <w:p w:rsidR="00C06A6E" w:rsidRDefault="00C06A6E" w:rsidP="008E5529">
      <w:pPr>
        <w:spacing w:line="360" w:lineRule="auto"/>
        <w:jc w:val="center"/>
        <w:rPr>
          <w:rFonts w:ascii="Arial" w:hAnsi="Arial" w:cs="Arial"/>
          <w:b/>
        </w:rPr>
      </w:pPr>
    </w:p>
    <w:p w:rsidR="0044590F" w:rsidRDefault="0044590F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590F" w:rsidRDefault="0044590F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590F" w:rsidRDefault="0044590F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590F" w:rsidRDefault="0044590F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590F" w:rsidRDefault="0044590F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590F" w:rsidRDefault="0044590F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715" w:rsidRDefault="00763715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715" w:rsidRDefault="00763715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715" w:rsidRDefault="00763715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715" w:rsidRDefault="00763715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715" w:rsidRDefault="00763715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715" w:rsidRDefault="00763715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715" w:rsidRDefault="00763715" w:rsidP="008E55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B18" w:rsidRDefault="00996B18" w:rsidP="00996B1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996B18" w:rsidSect="00462757">
      <w:headerReference w:type="default" r:id="rId15"/>
      <w:footerReference w:type="default" r:id="rId16"/>
      <w:pgSz w:w="12240" w:h="15840" w:code="1"/>
      <w:pgMar w:top="1440" w:right="720" w:bottom="135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F9" w:rsidRDefault="005721F9">
      <w:r>
        <w:separator/>
      </w:r>
    </w:p>
  </w:endnote>
  <w:endnote w:type="continuationSeparator" w:id="0">
    <w:p w:rsidR="005721F9" w:rsidRDefault="0057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601"/>
      <w:gridCol w:w="6022"/>
      <w:gridCol w:w="1177"/>
    </w:tblGrid>
    <w:tr w:rsidR="002106B8" w:rsidRPr="00B06D6F" w:rsidTr="00B06D6F">
      <w:tc>
        <w:tcPr>
          <w:tcW w:w="3672" w:type="dxa"/>
          <w:shd w:val="clear" w:color="auto" w:fill="auto"/>
          <w:vAlign w:val="center"/>
        </w:tcPr>
        <w:p w:rsidR="002106B8" w:rsidRPr="00B06D6F" w:rsidRDefault="0009022B" w:rsidP="00B06D6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09022B">
            <w:rPr>
              <w:rFonts w:ascii="Arial" w:hAnsi="Arial" w:cs="Arial"/>
              <w:color w:val="FF0000"/>
              <w:sz w:val="16"/>
              <w:szCs w:val="16"/>
            </w:rPr>
            <w:t>SPAM Approval Required</w:t>
          </w:r>
        </w:p>
      </w:tc>
      <w:tc>
        <w:tcPr>
          <w:tcW w:w="6156" w:type="dxa"/>
          <w:shd w:val="clear" w:color="auto" w:fill="auto"/>
          <w:vAlign w:val="center"/>
        </w:tcPr>
        <w:p w:rsidR="002106B8" w:rsidRPr="00B06D6F" w:rsidRDefault="002106B8" w:rsidP="00B06D6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06D6F">
            <w:rPr>
              <w:rFonts w:ascii="Arial" w:hAnsi="Arial" w:cs="Arial"/>
              <w:sz w:val="16"/>
              <w:szCs w:val="16"/>
            </w:rPr>
            <w:t>Heated Ultrasonic Cleaning User Guide</w:t>
          </w:r>
        </w:p>
      </w:tc>
      <w:tc>
        <w:tcPr>
          <w:tcW w:w="1188" w:type="dxa"/>
          <w:shd w:val="clear" w:color="auto" w:fill="auto"/>
          <w:vAlign w:val="center"/>
        </w:tcPr>
        <w:p w:rsidR="002106B8" w:rsidRPr="00B06D6F" w:rsidRDefault="002106B8" w:rsidP="00B06D6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B06D6F">
            <w:rPr>
              <w:rFonts w:ascii="Arial" w:hAnsi="Arial" w:cs="Arial"/>
              <w:sz w:val="16"/>
              <w:szCs w:val="16"/>
            </w:rPr>
            <w:t>TA1051</w:t>
          </w:r>
        </w:p>
      </w:tc>
    </w:tr>
    <w:tr w:rsidR="002106B8" w:rsidRPr="00B06D6F" w:rsidTr="00B06D6F">
      <w:tc>
        <w:tcPr>
          <w:tcW w:w="3672" w:type="dxa"/>
          <w:shd w:val="clear" w:color="auto" w:fill="auto"/>
          <w:vAlign w:val="center"/>
        </w:tcPr>
        <w:p w:rsidR="002106B8" w:rsidRPr="00B06D6F" w:rsidRDefault="002106B8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2106B8" w:rsidRPr="00B06D6F" w:rsidRDefault="002106B8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B06D6F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8645D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8645D">
            <w:rPr>
              <w:rStyle w:val="PageNumber"/>
              <w:rFonts w:ascii="Arial" w:hAnsi="Arial" w:cs="Arial"/>
              <w:noProof/>
              <w:sz w:val="16"/>
              <w:szCs w:val="16"/>
            </w:rPr>
            <w:t>8</w:t>
          </w:r>
          <w:r w:rsidRPr="00B06D6F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2106B8" w:rsidRDefault="002106B8" w:rsidP="0010129A">
          <w:pPr>
            <w:pStyle w:val="Footer"/>
            <w:jc w:val="right"/>
            <w:rPr>
              <w:rFonts w:ascii="Arial" w:hAnsi="Arial" w:cs="Arial"/>
              <w:color w:val="FF0000"/>
              <w:sz w:val="16"/>
              <w:szCs w:val="16"/>
            </w:rPr>
          </w:pPr>
          <w:r w:rsidRPr="002532E8">
            <w:rPr>
              <w:rFonts w:ascii="Arial" w:hAnsi="Arial" w:cs="Arial"/>
              <w:color w:val="FF0000"/>
              <w:sz w:val="16"/>
              <w:szCs w:val="16"/>
            </w:rPr>
            <w:t xml:space="preserve">REV </w:t>
          </w:r>
          <w:r w:rsidR="0098645D">
            <w:rPr>
              <w:rFonts w:ascii="Arial" w:hAnsi="Arial" w:cs="Arial"/>
              <w:color w:val="FF0000"/>
              <w:sz w:val="16"/>
              <w:szCs w:val="16"/>
            </w:rPr>
            <w:t>R</w:t>
          </w:r>
        </w:p>
        <w:p w:rsidR="00AA249A" w:rsidRDefault="00AA249A" w:rsidP="00AA249A">
          <w:pPr>
            <w:pStyle w:val="Footer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</w:p>
        <w:p w:rsidR="002106B8" w:rsidRPr="002532E8" w:rsidRDefault="002106B8" w:rsidP="0010129A">
          <w:pPr>
            <w:pStyle w:val="Footer"/>
            <w:jc w:val="right"/>
            <w:rPr>
              <w:rFonts w:ascii="Arial" w:hAnsi="Arial" w:cs="Arial"/>
              <w:color w:val="FF0000"/>
              <w:sz w:val="16"/>
              <w:szCs w:val="16"/>
            </w:rPr>
          </w:pPr>
        </w:p>
      </w:tc>
    </w:tr>
  </w:tbl>
  <w:p w:rsidR="002106B8" w:rsidRPr="00895072" w:rsidRDefault="002106B8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2106B8" w:rsidRPr="006B663F" w:rsidRDefault="002106B8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F9" w:rsidRDefault="005721F9">
      <w:r>
        <w:separator/>
      </w:r>
    </w:p>
  </w:footnote>
  <w:footnote w:type="continuationSeparator" w:id="0">
    <w:p w:rsidR="005721F9" w:rsidRDefault="0057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B8" w:rsidRDefault="002106B8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6B8" w:rsidRDefault="002106B8" w:rsidP="00895072">
    <w:pPr>
      <w:rPr>
        <w:rFonts w:ascii="Arial" w:hAnsi="Arial"/>
        <w:sz w:val="28"/>
      </w:rPr>
    </w:pPr>
  </w:p>
  <w:p w:rsidR="002106B8" w:rsidRDefault="002106B8" w:rsidP="006C2FD8">
    <w:pPr>
      <w:jc w:val="center"/>
      <w:rPr>
        <w:rFonts w:ascii="Arial" w:hAnsi="Arial"/>
        <w:sz w:val="28"/>
      </w:rPr>
    </w:pPr>
  </w:p>
  <w:p w:rsidR="002106B8" w:rsidRDefault="002106B8" w:rsidP="006C2FD8">
    <w:pPr>
      <w:jc w:val="center"/>
      <w:rPr>
        <w:rFonts w:ascii="Arial" w:hAnsi="Arial"/>
        <w:sz w:val="28"/>
      </w:rPr>
    </w:pPr>
  </w:p>
  <w:p w:rsidR="002106B8" w:rsidRDefault="002106B8" w:rsidP="006C2FD8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 xml:space="preserve">User Guide: </w:t>
    </w:r>
    <w:r>
      <w:rPr>
        <w:rFonts w:ascii="Arial" w:hAnsi="Arial"/>
        <w:sz w:val="28"/>
      </w:rPr>
      <w:t>Heated Ultrasonic Cleaning</w:t>
    </w:r>
  </w:p>
  <w:p w:rsidR="002106B8" w:rsidRPr="00FA50E8" w:rsidRDefault="002106B8" w:rsidP="00F1302F">
    <w:pPr>
      <w:rPr>
        <w:rFonts w:ascii="Arial" w:hAnsi="Arial"/>
        <w:b/>
      </w:rPr>
    </w:pPr>
  </w:p>
  <w:p w:rsidR="002106B8" w:rsidRDefault="00210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FAB"/>
    <w:multiLevelType w:val="multilevel"/>
    <w:tmpl w:val="BECC52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F158C"/>
    <w:multiLevelType w:val="hybridMultilevel"/>
    <w:tmpl w:val="A7FA960C"/>
    <w:lvl w:ilvl="0" w:tplc="76EE043A">
      <w:start w:val="1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858"/>
    <w:multiLevelType w:val="hybridMultilevel"/>
    <w:tmpl w:val="2E0E3754"/>
    <w:lvl w:ilvl="0" w:tplc="94A05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C919B5"/>
    <w:multiLevelType w:val="hybridMultilevel"/>
    <w:tmpl w:val="8A80F5DC"/>
    <w:lvl w:ilvl="0" w:tplc="7DFE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4BB820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25427"/>
    <w:multiLevelType w:val="hybridMultilevel"/>
    <w:tmpl w:val="CB02886E"/>
    <w:lvl w:ilvl="0" w:tplc="1D02219C">
      <w:start w:val="1"/>
      <w:numFmt w:val="decimal"/>
      <w:lvlText w:val="%1"/>
      <w:lvlJc w:val="left"/>
      <w:pPr>
        <w:ind w:left="85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95F3CB9"/>
    <w:multiLevelType w:val="multilevel"/>
    <w:tmpl w:val="BECC52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B346B"/>
    <w:multiLevelType w:val="hybridMultilevel"/>
    <w:tmpl w:val="128035CA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4559237C"/>
    <w:multiLevelType w:val="hybridMultilevel"/>
    <w:tmpl w:val="262489CA"/>
    <w:lvl w:ilvl="0" w:tplc="7DFE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43615"/>
    <w:multiLevelType w:val="hybridMultilevel"/>
    <w:tmpl w:val="0E58B3FC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4EB0728D"/>
    <w:multiLevelType w:val="hybridMultilevel"/>
    <w:tmpl w:val="9F0895E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6633D"/>
    <w:multiLevelType w:val="hybridMultilevel"/>
    <w:tmpl w:val="108C1B62"/>
    <w:lvl w:ilvl="0" w:tplc="ECCCE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4BB820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685A53"/>
    <w:multiLevelType w:val="hybridMultilevel"/>
    <w:tmpl w:val="F1A608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045ABC"/>
    <w:multiLevelType w:val="hybridMultilevel"/>
    <w:tmpl w:val="33DC0CE0"/>
    <w:lvl w:ilvl="0" w:tplc="7DFE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91C4B"/>
    <w:multiLevelType w:val="hybridMultilevel"/>
    <w:tmpl w:val="1A7EB058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6F1A3D"/>
    <w:multiLevelType w:val="hybridMultilevel"/>
    <w:tmpl w:val="AAF64C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FF466F"/>
    <w:multiLevelType w:val="hybridMultilevel"/>
    <w:tmpl w:val="9CF28B9A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i w:val="0"/>
        <w:sz w:val="20"/>
        <w:szCs w:val="20"/>
      </w:rPr>
    </w:lvl>
    <w:lvl w:ilvl="2" w:tplc="55C6F7AE">
      <w:start w:val="12"/>
      <w:numFmt w:val="decimal"/>
      <w:lvlText w:val="%3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 w15:restartNumberingAfterBreak="0">
    <w:nsid w:val="74930C9F"/>
    <w:multiLevelType w:val="hybridMultilevel"/>
    <w:tmpl w:val="BECC52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4A6EF2"/>
    <w:multiLevelType w:val="hybridMultilevel"/>
    <w:tmpl w:val="10AC0F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0"/>
  </w:num>
  <w:num w:numId="9">
    <w:abstractNumId w:val="17"/>
  </w:num>
  <w:num w:numId="10">
    <w:abstractNumId w:val="5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52F5D"/>
    <w:rsid w:val="0006156F"/>
    <w:rsid w:val="000647DC"/>
    <w:rsid w:val="0009022B"/>
    <w:rsid w:val="00092067"/>
    <w:rsid w:val="000A1C79"/>
    <w:rsid w:val="000A7563"/>
    <w:rsid w:val="000B48F6"/>
    <w:rsid w:val="000C1086"/>
    <w:rsid w:val="000C289A"/>
    <w:rsid w:val="000D3029"/>
    <w:rsid w:val="000D3181"/>
    <w:rsid w:val="000D4DF9"/>
    <w:rsid w:val="000D7601"/>
    <w:rsid w:val="000E20F2"/>
    <w:rsid w:val="000E3BBF"/>
    <w:rsid w:val="000F022B"/>
    <w:rsid w:val="0010129A"/>
    <w:rsid w:val="00133DA4"/>
    <w:rsid w:val="00136442"/>
    <w:rsid w:val="0013755E"/>
    <w:rsid w:val="001504AF"/>
    <w:rsid w:val="00154152"/>
    <w:rsid w:val="00166AA1"/>
    <w:rsid w:val="00167625"/>
    <w:rsid w:val="001736A9"/>
    <w:rsid w:val="001767B4"/>
    <w:rsid w:val="00180DEF"/>
    <w:rsid w:val="001830B6"/>
    <w:rsid w:val="0018529F"/>
    <w:rsid w:val="00186F41"/>
    <w:rsid w:val="00187081"/>
    <w:rsid w:val="00187545"/>
    <w:rsid w:val="00194284"/>
    <w:rsid w:val="00195AB9"/>
    <w:rsid w:val="001A5F40"/>
    <w:rsid w:val="001A7D27"/>
    <w:rsid w:val="001D0063"/>
    <w:rsid w:val="001D699F"/>
    <w:rsid w:val="001E7408"/>
    <w:rsid w:val="001F0696"/>
    <w:rsid w:val="001F4CFC"/>
    <w:rsid w:val="001F4E1E"/>
    <w:rsid w:val="0020480A"/>
    <w:rsid w:val="0020547D"/>
    <w:rsid w:val="002106B8"/>
    <w:rsid w:val="00224C7A"/>
    <w:rsid w:val="0022518E"/>
    <w:rsid w:val="002532E8"/>
    <w:rsid w:val="0026267C"/>
    <w:rsid w:val="002858A7"/>
    <w:rsid w:val="00297A62"/>
    <w:rsid w:val="002B4317"/>
    <w:rsid w:val="002B4F62"/>
    <w:rsid w:val="002B6787"/>
    <w:rsid w:val="002E4EEC"/>
    <w:rsid w:val="002E6F2D"/>
    <w:rsid w:val="0030710F"/>
    <w:rsid w:val="003109C7"/>
    <w:rsid w:val="00311C66"/>
    <w:rsid w:val="003166D5"/>
    <w:rsid w:val="00324F63"/>
    <w:rsid w:val="00330870"/>
    <w:rsid w:val="00331365"/>
    <w:rsid w:val="0033165A"/>
    <w:rsid w:val="00336957"/>
    <w:rsid w:val="00342A6F"/>
    <w:rsid w:val="0036750A"/>
    <w:rsid w:val="00367B08"/>
    <w:rsid w:val="00375509"/>
    <w:rsid w:val="00381257"/>
    <w:rsid w:val="003843F0"/>
    <w:rsid w:val="00384FD7"/>
    <w:rsid w:val="003923EF"/>
    <w:rsid w:val="00394231"/>
    <w:rsid w:val="00394BA1"/>
    <w:rsid w:val="003A0D77"/>
    <w:rsid w:val="003A5431"/>
    <w:rsid w:val="003C1036"/>
    <w:rsid w:val="003D1065"/>
    <w:rsid w:val="003E00BD"/>
    <w:rsid w:val="003E0CC9"/>
    <w:rsid w:val="003E122B"/>
    <w:rsid w:val="003F7CAB"/>
    <w:rsid w:val="0040297D"/>
    <w:rsid w:val="00415928"/>
    <w:rsid w:val="004313F1"/>
    <w:rsid w:val="00434079"/>
    <w:rsid w:val="0044590F"/>
    <w:rsid w:val="0045012D"/>
    <w:rsid w:val="00462757"/>
    <w:rsid w:val="004649DE"/>
    <w:rsid w:val="00464ECA"/>
    <w:rsid w:val="00491061"/>
    <w:rsid w:val="00496E52"/>
    <w:rsid w:val="004A3D5D"/>
    <w:rsid w:val="004A4D1B"/>
    <w:rsid w:val="004B54E7"/>
    <w:rsid w:val="004B709B"/>
    <w:rsid w:val="004C2968"/>
    <w:rsid w:val="004C51E7"/>
    <w:rsid w:val="004D350D"/>
    <w:rsid w:val="004F624A"/>
    <w:rsid w:val="005116DA"/>
    <w:rsid w:val="00516531"/>
    <w:rsid w:val="005173D4"/>
    <w:rsid w:val="00551AE2"/>
    <w:rsid w:val="005550E3"/>
    <w:rsid w:val="005651D4"/>
    <w:rsid w:val="005721F9"/>
    <w:rsid w:val="00582F00"/>
    <w:rsid w:val="00586C36"/>
    <w:rsid w:val="005907C3"/>
    <w:rsid w:val="00591DA1"/>
    <w:rsid w:val="00592AB0"/>
    <w:rsid w:val="005A63C3"/>
    <w:rsid w:val="005A74EF"/>
    <w:rsid w:val="005B6DF3"/>
    <w:rsid w:val="005D0403"/>
    <w:rsid w:val="005E245A"/>
    <w:rsid w:val="005E301A"/>
    <w:rsid w:val="005E6238"/>
    <w:rsid w:val="00623687"/>
    <w:rsid w:val="00631461"/>
    <w:rsid w:val="00636544"/>
    <w:rsid w:val="006435C0"/>
    <w:rsid w:val="00661DB2"/>
    <w:rsid w:val="006642EA"/>
    <w:rsid w:val="0067617D"/>
    <w:rsid w:val="006861F7"/>
    <w:rsid w:val="006879C3"/>
    <w:rsid w:val="006A5A8A"/>
    <w:rsid w:val="006B663F"/>
    <w:rsid w:val="006C2FD8"/>
    <w:rsid w:val="006C43AC"/>
    <w:rsid w:val="006C685E"/>
    <w:rsid w:val="006D29DB"/>
    <w:rsid w:val="006D6C4E"/>
    <w:rsid w:val="006E4504"/>
    <w:rsid w:val="006E5421"/>
    <w:rsid w:val="006E6474"/>
    <w:rsid w:val="007151DB"/>
    <w:rsid w:val="00716C3B"/>
    <w:rsid w:val="00722C1E"/>
    <w:rsid w:val="00723AF7"/>
    <w:rsid w:val="00736CC7"/>
    <w:rsid w:val="0073714A"/>
    <w:rsid w:val="007376C9"/>
    <w:rsid w:val="00741CF3"/>
    <w:rsid w:val="00742BE0"/>
    <w:rsid w:val="0075432E"/>
    <w:rsid w:val="00763715"/>
    <w:rsid w:val="0079084C"/>
    <w:rsid w:val="00791BE3"/>
    <w:rsid w:val="007A2A16"/>
    <w:rsid w:val="007A75DD"/>
    <w:rsid w:val="007B1F15"/>
    <w:rsid w:val="007C30FF"/>
    <w:rsid w:val="007C35E2"/>
    <w:rsid w:val="007D1380"/>
    <w:rsid w:val="007D2CD2"/>
    <w:rsid w:val="007D52A8"/>
    <w:rsid w:val="007E2FEA"/>
    <w:rsid w:val="007E3C70"/>
    <w:rsid w:val="007E748D"/>
    <w:rsid w:val="007F036B"/>
    <w:rsid w:val="007F711E"/>
    <w:rsid w:val="00824B33"/>
    <w:rsid w:val="008317A4"/>
    <w:rsid w:val="0083746F"/>
    <w:rsid w:val="0084326D"/>
    <w:rsid w:val="008511A3"/>
    <w:rsid w:val="008562B5"/>
    <w:rsid w:val="00864C49"/>
    <w:rsid w:val="0088709B"/>
    <w:rsid w:val="00895072"/>
    <w:rsid w:val="00895193"/>
    <w:rsid w:val="008A0677"/>
    <w:rsid w:val="008B28AA"/>
    <w:rsid w:val="008C21F7"/>
    <w:rsid w:val="008D19F7"/>
    <w:rsid w:val="008D2431"/>
    <w:rsid w:val="008E1B3F"/>
    <w:rsid w:val="008E5529"/>
    <w:rsid w:val="00900D64"/>
    <w:rsid w:val="00915B6E"/>
    <w:rsid w:val="009251A3"/>
    <w:rsid w:val="00926FE9"/>
    <w:rsid w:val="00960A06"/>
    <w:rsid w:val="00962F05"/>
    <w:rsid w:val="0098645D"/>
    <w:rsid w:val="00991C41"/>
    <w:rsid w:val="00992891"/>
    <w:rsid w:val="00996B18"/>
    <w:rsid w:val="009A5C2B"/>
    <w:rsid w:val="009B5D2C"/>
    <w:rsid w:val="009C7C6B"/>
    <w:rsid w:val="009D17DE"/>
    <w:rsid w:val="009D6613"/>
    <w:rsid w:val="009E7840"/>
    <w:rsid w:val="009F3BA0"/>
    <w:rsid w:val="00A02F1C"/>
    <w:rsid w:val="00A157B9"/>
    <w:rsid w:val="00A20A29"/>
    <w:rsid w:val="00A25E93"/>
    <w:rsid w:val="00A31433"/>
    <w:rsid w:val="00A34A83"/>
    <w:rsid w:val="00A43884"/>
    <w:rsid w:val="00A46EF4"/>
    <w:rsid w:val="00A6329F"/>
    <w:rsid w:val="00A70A8B"/>
    <w:rsid w:val="00A8281D"/>
    <w:rsid w:val="00AA249A"/>
    <w:rsid w:val="00AC3CB7"/>
    <w:rsid w:val="00AD1FCD"/>
    <w:rsid w:val="00AD5748"/>
    <w:rsid w:val="00AE0246"/>
    <w:rsid w:val="00AF43C5"/>
    <w:rsid w:val="00B03347"/>
    <w:rsid w:val="00B059E4"/>
    <w:rsid w:val="00B06D6F"/>
    <w:rsid w:val="00B2286E"/>
    <w:rsid w:val="00B233DF"/>
    <w:rsid w:val="00B43799"/>
    <w:rsid w:val="00B45A4D"/>
    <w:rsid w:val="00B667E9"/>
    <w:rsid w:val="00B67691"/>
    <w:rsid w:val="00B735D9"/>
    <w:rsid w:val="00B74797"/>
    <w:rsid w:val="00B7643A"/>
    <w:rsid w:val="00B902BB"/>
    <w:rsid w:val="00BB4667"/>
    <w:rsid w:val="00BD5B54"/>
    <w:rsid w:val="00BE08A9"/>
    <w:rsid w:val="00BE66BD"/>
    <w:rsid w:val="00BF0CC6"/>
    <w:rsid w:val="00BF3154"/>
    <w:rsid w:val="00C051AE"/>
    <w:rsid w:val="00C06A6E"/>
    <w:rsid w:val="00C167DF"/>
    <w:rsid w:val="00C348DA"/>
    <w:rsid w:val="00C37D00"/>
    <w:rsid w:val="00C47367"/>
    <w:rsid w:val="00C53EA6"/>
    <w:rsid w:val="00C57336"/>
    <w:rsid w:val="00C700F2"/>
    <w:rsid w:val="00C80E25"/>
    <w:rsid w:val="00C93A3D"/>
    <w:rsid w:val="00C94CB5"/>
    <w:rsid w:val="00CA0DC1"/>
    <w:rsid w:val="00CA446D"/>
    <w:rsid w:val="00CB1DFE"/>
    <w:rsid w:val="00CC0FBC"/>
    <w:rsid w:val="00CC38DD"/>
    <w:rsid w:val="00CC4392"/>
    <w:rsid w:val="00CD2070"/>
    <w:rsid w:val="00CD504B"/>
    <w:rsid w:val="00CD7CD8"/>
    <w:rsid w:val="00CF1F38"/>
    <w:rsid w:val="00CF7DB4"/>
    <w:rsid w:val="00D03AA5"/>
    <w:rsid w:val="00D229B2"/>
    <w:rsid w:val="00D34593"/>
    <w:rsid w:val="00D37563"/>
    <w:rsid w:val="00D40739"/>
    <w:rsid w:val="00D62F33"/>
    <w:rsid w:val="00D64EB5"/>
    <w:rsid w:val="00D66259"/>
    <w:rsid w:val="00D74DE5"/>
    <w:rsid w:val="00D852AD"/>
    <w:rsid w:val="00D91357"/>
    <w:rsid w:val="00D9259B"/>
    <w:rsid w:val="00DB599F"/>
    <w:rsid w:val="00DC2071"/>
    <w:rsid w:val="00DC4C38"/>
    <w:rsid w:val="00DC69DC"/>
    <w:rsid w:val="00DC732F"/>
    <w:rsid w:val="00DD185A"/>
    <w:rsid w:val="00DE09A1"/>
    <w:rsid w:val="00DE4EA6"/>
    <w:rsid w:val="00DF15F9"/>
    <w:rsid w:val="00DF758B"/>
    <w:rsid w:val="00E132D7"/>
    <w:rsid w:val="00E33FE8"/>
    <w:rsid w:val="00E3677A"/>
    <w:rsid w:val="00E42AD1"/>
    <w:rsid w:val="00E52623"/>
    <w:rsid w:val="00E60BFC"/>
    <w:rsid w:val="00E618FC"/>
    <w:rsid w:val="00E6674D"/>
    <w:rsid w:val="00E76EA8"/>
    <w:rsid w:val="00E862B7"/>
    <w:rsid w:val="00E935C3"/>
    <w:rsid w:val="00EA5B7E"/>
    <w:rsid w:val="00EB65E9"/>
    <w:rsid w:val="00EE3E44"/>
    <w:rsid w:val="00EF530D"/>
    <w:rsid w:val="00F003B8"/>
    <w:rsid w:val="00F046CC"/>
    <w:rsid w:val="00F06DD6"/>
    <w:rsid w:val="00F1302F"/>
    <w:rsid w:val="00F35489"/>
    <w:rsid w:val="00F35BA3"/>
    <w:rsid w:val="00F361FF"/>
    <w:rsid w:val="00F473C7"/>
    <w:rsid w:val="00F53273"/>
    <w:rsid w:val="00F734E5"/>
    <w:rsid w:val="00F751D2"/>
    <w:rsid w:val="00F813B3"/>
    <w:rsid w:val="00F93335"/>
    <w:rsid w:val="00FA0898"/>
    <w:rsid w:val="00FA49BC"/>
    <w:rsid w:val="00FA50E8"/>
    <w:rsid w:val="00FB14F4"/>
    <w:rsid w:val="00FB26D4"/>
    <w:rsid w:val="00FB4C12"/>
    <w:rsid w:val="00FB7875"/>
    <w:rsid w:val="00FE0D8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E4C6305"/>
  <w15:docId w15:val="{94498E94-702A-45EB-846C-5761361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A8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odyText2">
    <w:name w:val="Body Text 2"/>
    <w:basedOn w:val="Normal"/>
    <w:rsid w:val="003923EF"/>
    <w:pPr>
      <w:ind w:left="360" w:hanging="360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3923EF"/>
    <w:pPr>
      <w:overflowPunct/>
      <w:autoSpaceDE/>
      <w:autoSpaceDN/>
      <w:adjustRightInd/>
      <w:ind w:left="360" w:hanging="360"/>
      <w:textAlignment w:val="auto"/>
    </w:pPr>
    <w:rPr>
      <w:rFonts w:ascii="Arial" w:hAnsi="Arial"/>
    </w:rPr>
  </w:style>
  <w:style w:type="paragraph" w:styleId="BodyTextIndent3">
    <w:name w:val="Body Text Indent 3"/>
    <w:basedOn w:val="Normal"/>
    <w:rsid w:val="003923EF"/>
    <w:pPr>
      <w:tabs>
        <w:tab w:val="left" w:pos="720"/>
      </w:tabs>
      <w:overflowPunct/>
      <w:autoSpaceDE/>
      <w:autoSpaceDN/>
      <w:adjustRightInd/>
      <w:ind w:left="360" w:hanging="360"/>
      <w:textAlignment w:val="auto"/>
    </w:pPr>
    <w:rPr>
      <w:rFonts w:ascii="Arial" w:hAnsi="Arial" w:cs="Arial"/>
      <w:b/>
      <w:bCs/>
      <w:i/>
      <w:iCs/>
      <w:sz w:val="22"/>
    </w:rPr>
  </w:style>
  <w:style w:type="character" w:styleId="Hyperlink">
    <w:name w:val="Hyperlink"/>
    <w:rsid w:val="007D52A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B54E7"/>
    <w:rPr>
      <w:b/>
      <w:bCs/>
    </w:rPr>
  </w:style>
  <w:style w:type="paragraph" w:styleId="BalloonText">
    <w:name w:val="Balloon Text"/>
    <w:basedOn w:val="Normal"/>
    <w:semiHidden/>
    <w:rsid w:val="00F35489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8E552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cid:image002.png@01D5477F.29E8D0C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6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8</Pages>
  <Words>877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5701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Sarah Steffan</cp:lastModifiedBy>
  <cp:revision>2</cp:revision>
  <cp:lastPrinted>2016-05-24T18:15:00Z</cp:lastPrinted>
  <dcterms:created xsi:type="dcterms:W3CDTF">2019-09-12T17:55:00Z</dcterms:created>
  <dcterms:modified xsi:type="dcterms:W3CDTF">2019-09-12T17:55:00Z</dcterms:modified>
</cp:coreProperties>
</file>