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1F" w:rsidRDefault="00DB341F" w:rsidP="00DB341F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FF0000"/>
          <w:sz w:val="24"/>
          <w:szCs w:val="24"/>
          <w:u w:val="single"/>
        </w:rPr>
        <w:t>Containment Report:</w:t>
      </w:r>
    </w:p>
    <w:p w:rsidR="003449E5" w:rsidRDefault="003449E5" w:rsidP="00DB341F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449E5" w:rsidRDefault="003449E5" w:rsidP="00DB341F">
      <w:pPr>
        <w:rPr>
          <w:rFonts w:ascii="Arial" w:hAnsi="Arial" w:cs="Arial"/>
          <w:sz w:val="24"/>
          <w:szCs w:val="24"/>
        </w:rPr>
      </w:pPr>
      <w:r w:rsidRPr="003107F6">
        <w:rPr>
          <w:rFonts w:ascii="Arial" w:hAnsi="Arial" w:cs="Arial"/>
          <w:b/>
          <w:sz w:val="24"/>
          <w:szCs w:val="24"/>
        </w:rPr>
        <w:t>Step 1:</w:t>
      </w:r>
      <w:r>
        <w:rPr>
          <w:rFonts w:ascii="Arial" w:hAnsi="Arial" w:cs="Arial"/>
          <w:sz w:val="24"/>
          <w:szCs w:val="24"/>
        </w:rPr>
        <w:t xml:space="preserve">  Go to appropriate site</w:t>
      </w:r>
      <w:r w:rsidR="007827E3">
        <w:rPr>
          <w:rFonts w:ascii="Arial" w:hAnsi="Arial" w:cs="Arial"/>
          <w:sz w:val="24"/>
          <w:szCs w:val="24"/>
        </w:rPr>
        <w:t xml:space="preserve"> </w:t>
      </w:r>
      <w:r w:rsidR="007827E3" w:rsidRPr="007827E3">
        <w:rPr>
          <w:rFonts w:ascii="Arial" w:hAnsi="Arial" w:cs="Arial"/>
          <w:color w:val="FF0000"/>
          <w:sz w:val="24"/>
          <w:szCs w:val="24"/>
        </w:rPr>
        <w:t>in Syteline</w:t>
      </w:r>
      <w:r w:rsidR="007827E3">
        <w:rPr>
          <w:rFonts w:ascii="Arial" w:hAnsi="Arial" w:cs="Arial"/>
          <w:sz w:val="24"/>
          <w:szCs w:val="24"/>
        </w:rPr>
        <w:t xml:space="preserve">.  Open “PCB Containment Report” </w:t>
      </w:r>
    </w:p>
    <w:p w:rsidR="003449E5" w:rsidRPr="003449E5" w:rsidRDefault="003449E5" w:rsidP="00DB341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272"/>
      </w:tblGrid>
      <w:tr w:rsidR="003449E5" w:rsidTr="003449E5">
        <w:tc>
          <w:tcPr>
            <w:tcW w:w="7266" w:type="dxa"/>
          </w:tcPr>
          <w:p w:rsidR="003449E5" w:rsidRDefault="00784359" w:rsidP="00EB4B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4480560" cy="4107180"/>
                  <wp:effectExtent l="0" t="0" r="0" b="762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0560" cy="410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BC6" w:rsidRPr="00DB341F" w:rsidRDefault="00EB4BC6" w:rsidP="00DB341F">
      <w:pPr>
        <w:rPr>
          <w:rFonts w:ascii="Arial" w:hAnsi="Arial" w:cs="Arial"/>
          <w:sz w:val="24"/>
          <w:szCs w:val="24"/>
        </w:rPr>
      </w:pPr>
    </w:p>
    <w:p w:rsidR="00E507A8" w:rsidRDefault="003449E5" w:rsidP="00E507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3107F6">
        <w:rPr>
          <w:rFonts w:ascii="Arial" w:hAnsi="Arial" w:cs="Arial"/>
          <w:b/>
          <w:sz w:val="24"/>
          <w:szCs w:val="24"/>
        </w:rPr>
        <w:lastRenderedPageBreak/>
        <w:t>Step 2:</w:t>
      </w:r>
      <w:r>
        <w:rPr>
          <w:rFonts w:ascii="Arial" w:hAnsi="Arial" w:cs="Arial"/>
          <w:sz w:val="24"/>
          <w:szCs w:val="24"/>
        </w:rPr>
        <w:t xml:space="preserve">  </w:t>
      </w:r>
      <w:r w:rsidR="00E507A8" w:rsidRPr="00DB341F">
        <w:rPr>
          <w:rFonts w:ascii="Arial" w:hAnsi="Arial" w:cs="Arial"/>
          <w:sz w:val="24"/>
          <w:szCs w:val="24"/>
        </w:rPr>
        <w:t xml:space="preserve">You have the option to select by item number or by a range of item numbers.  If you choose </w:t>
      </w:r>
      <w:r w:rsidR="00E507A8">
        <w:rPr>
          <w:rFonts w:ascii="Arial" w:hAnsi="Arial" w:cs="Arial"/>
          <w:sz w:val="24"/>
          <w:szCs w:val="24"/>
        </w:rPr>
        <w:t>Item List</w:t>
      </w:r>
      <w:r w:rsidR="00E507A8" w:rsidRPr="00DB341F">
        <w:rPr>
          <w:rFonts w:ascii="Arial" w:hAnsi="Arial" w:cs="Arial"/>
          <w:sz w:val="24"/>
          <w:szCs w:val="24"/>
        </w:rPr>
        <w:t>, you also have the option of selecting multiple items</w:t>
      </w:r>
      <w:r w:rsidR="00E507A8">
        <w:rPr>
          <w:rFonts w:ascii="Arial" w:hAnsi="Arial" w:cs="Arial"/>
          <w:sz w:val="24"/>
          <w:szCs w:val="24"/>
        </w:rPr>
        <w:t xml:space="preserve"> in the Item List field</w:t>
      </w:r>
      <w:r w:rsidR="00E507A8" w:rsidRPr="00DB341F">
        <w:rPr>
          <w:rFonts w:ascii="Arial" w:hAnsi="Arial" w:cs="Arial"/>
          <w:sz w:val="24"/>
          <w:szCs w:val="24"/>
        </w:rPr>
        <w:t xml:space="preserve">.  </w:t>
      </w:r>
    </w:p>
    <w:p w:rsidR="00E507A8" w:rsidRDefault="00E507A8" w:rsidP="00E507A8">
      <w:pPr>
        <w:rPr>
          <w:rFonts w:ascii="Arial" w:hAnsi="Arial" w:cs="Arial"/>
          <w:sz w:val="24"/>
          <w:szCs w:val="24"/>
        </w:rPr>
      </w:pPr>
    </w:p>
    <w:p w:rsidR="00E507A8" w:rsidRDefault="00E507A8" w:rsidP="00E507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 list of customer orders for the item number(s) is required, check the box </w:t>
      </w:r>
      <w:smartTag w:uri="urn:schemas-microsoft-com:office:smarttags" w:element="City">
        <w:smartTag w:uri="urn:schemas-microsoft-com:office:smarttags" w:element="PlaceName">
          <w:r>
            <w:rPr>
              <w:rFonts w:ascii="Arial" w:hAnsi="Arial" w:cs="Arial"/>
              <w:sz w:val="24"/>
              <w:szCs w:val="24"/>
            </w:rPr>
            <w:t>labe</w:t>
          </w:r>
        </w:smartTag>
      </w:smartTag>
      <w:r>
        <w:rPr>
          <w:rFonts w:ascii="Arial" w:hAnsi="Arial" w:cs="Arial"/>
          <w:sz w:val="24"/>
          <w:szCs w:val="24"/>
        </w:rPr>
        <w:t>led “Output to Customer Orders?”</w:t>
      </w:r>
    </w:p>
    <w:p w:rsidR="00E507A8" w:rsidRDefault="00E507A8" w:rsidP="00E507A8">
      <w:pPr>
        <w:rPr>
          <w:rFonts w:ascii="Arial" w:hAnsi="Arial" w:cs="Arial"/>
          <w:sz w:val="24"/>
          <w:szCs w:val="24"/>
        </w:rPr>
      </w:pPr>
    </w:p>
    <w:p w:rsidR="00E507A8" w:rsidRPr="00DB341F" w:rsidRDefault="00E507A8" w:rsidP="00E507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all information has been filled in, press the “Process” button.</w:t>
      </w:r>
    </w:p>
    <w:p w:rsidR="00EB4BC6" w:rsidRPr="00DB341F" w:rsidRDefault="00EB4BC6" w:rsidP="00DB341F">
      <w:pPr>
        <w:rPr>
          <w:rFonts w:ascii="Arial" w:hAnsi="Arial" w:cs="Arial"/>
          <w:sz w:val="24"/>
          <w:szCs w:val="24"/>
        </w:rPr>
      </w:pPr>
    </w:p>
    <w:p w:rsidR="00DB341F" w:rsidRPr="00DB341F" w:rsidRDefault="00DB341F" w:rsidP="00DB341F">
      <w:pPr>
        <w:rPr>
          <w:rFonts w:ascii="Arial" w:hAnsi="Arial" w:cs="Arial"/>
          <w:sz w:val="24"/>
          <w:szCs w:val="24"/>
        </w:rPr>
      </w:pPr>
    </w:p>
    <w:p w:rsidR="00DB341F" w:rsidRDefault="00C06053" w:rsidP="00C06053">
      <w:pPr>
        <w:rPr>
          <w:rFonts w:ascii="Arial" w:hAnsi="Arial" w:cs="Arial"/>
          <w:sz w:val="24"/>
          <w:szCs w:val="24"/>
        </w:rPr>
      </w:pPr>
      <w:r w:rsidRPr="003107F6">
        <w:rPr>
          <w:rFonts w:ascii="Arial" w:hAnsi="Arial" w:cs="Arial"/>
          <w:b/>
          <w:sz w:val="24"/>
          <w:szCs w:val="24"/>
        </w:rPr>
        <w:t>Step 3:</w:t>
      </w:r>
      <w:r>
        <w:rPr>
          <w:rFonts w:ascii="Arial" w:hAnsi="Arial" w:cs="Arial"/>
          <w:sz w:val="24"/>
          <w:szCs w:val="24"/>
        </w:rPr>
        <w:t xml:space="preserve">  Go to </w:t>
      </w:r>
      <w:r w:rsidR="00252A3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:\</w:t>
      </w:r>
      <w:r w:rsidR="00252A3E">
        <w:rPr>
          <w:rFonts w:ascii="Arial" w:hAnsi="Arial" w:cs="Arial"/>
          <w:sz w:val="24"/>
          <w:szCs w:val="24"/>
        </w:rPr>
        <w:t>Syteline Reports</w:t>
      </w:r>
      <w:r>
        <w:rPr>
          <w:rFonts w:ascii="Arial" w:hAnsi="Arial" w:cs="Arial"/>
          <w:sz w:val="24"/>
          <w:szCs w:val="24"/>
        </w:rPr>
        <w:t>\</w:t>
      </w:r>
      <w:r w:rsidR="00B247A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User </w:t>
      </w:r>
      <w:smartTag w:uri="urn:schemas-microsoft-com:office:smarttags" w:element="country-region">
        <w:smartTag w:uri="urn:schemas-microsoft-com:office:smarttags" w:element="PlaceName">
          <w:r>
            <w:rPr>
              <w:rFonts w:ascii="Arial" w:hAnsi="Arial" w:cs="Arial"/>
              <w:sz w:val="24"/>
              <w:szCs w:val="24"/>
            </w:rPr>
            <w:t>Nam</w:t>
          </w:r>
        </w:smartTag>
      </w:smartTag>
      <w:r>
        <w:rPr>
          <w:rFonts w:ascii="Arial" w:hAnsi="Arial" w:cs="Arial"/>
          <w:sz w:val="24"/>
          <w:szCs w:val="24"/>
        </w:rPr>
        <w:t>e</w:t>
      </w:r>
      <w:r w:rsidR="00B247A5">
        <w:rPr>
          <w:rFonts w:ascii="Arial" w:hAnsi="Arial" w:cs="Arial"/>
          <w:sz w:val="24"/>
          <w:szCs w:val="24"/>
        </w:rPr>
        <w:t>” folder</w:t>
      </w:r>
      <w:r>
        <w:rPr>
          <w:rFonts w:ascii="Arial" w:hAnsi="Arial" w:cs="Arial"/>
          <w:sz w:val="24"/>
          <w:szCs w:val="24"/>
        </w:rPr>
        <w:t xml:space="preserve"> to access the report information.</w:t>
      </w:r>
      <w:r w:rsidR="003107F6">
        <w:rPr>
          <w:rFonts w:ascii="Arial" w:hAnsi="Arial" w:cs="Arial"/>
          <w:sz w:val="24"/>
          <w:szCs w:val="24"/>
        </w:rPr>
        <w:t xml:space="preserve">  The Containment Report will be titled “pcb_ContainmentReport_V2_pcb</w:t>
      </w:r>
      <w:r w:rsidR="007C2434">
        <w:rPr>
          <w:rFonts w:ascii="Arial" w:hAnsi="Arial" w:cs="Arial"/>
          <w:sz w:val="24"/>
          <w:szCs w:val="24"/>
        </w:rPr>
        <w:t xml:space="preserve"> (or nc) </w:t>
      </w:r>
      <w:r w:rsidR="003107F6">
        <w:rPr>
          <w:rFonts w:ascii="Arial" w:hAnsi="Arial" w:cs="Arial"/>
          <w:sz w:val="24"/>
          <w:szCs w:val="24"/>
        </w:rPr>
        <w:t>_XXXX.”  The Customer Order information (if “Output to Customer Orders” box was checked) will be found in a separate spreadsheet titled, “pcb_ECOReviewOrder List_pcb</w:t>
      </w:r>
      <w:r w:rsidR="007C2434">
        <w:rPr>
          <w:rFonts w:ascii="Arial" w:hAnsi="Arial" w:cs="Arial"/>
          <w:sz w:val="24"/>
          <w:szCs w:val="24"/>
        </w:rPr>
        <w:t xml:space="preserve"> (or nc) </w:t>
      </w:r>
      <w:r w:rsidR="003107F6">
        <w:rPr>
          <w:rFonts w:ascii="Arial" w:hAnsi="Arial" w:cs="Arial"/>
          <w:sz w:val="24"/>
          <w:szCs w:val="24"/>
        </w:rPr>
        <w:t xml:space="preserve">_XXXX”.  </w:t>
      </w:r>
    </w:p>
    <w:p w:rsidR="003412F6" w:rsidRDefault="003412F6" w:rsidP="00C06053">
      <w:pPr>
        <w:rPr>
          <w:rFonts w:ascii="Arial" w:hAnsi="Arial" w:cs="Arial"/>
          <w:sz w:val="24"/>
          <w:szCs w:val="24"/>
        </w:rPr>
      </w:pPr>
    </w:p>
    <w:p w:rsidR="003412F6" w:rsidRPr="003412F6" w:rsidRDefault="003412F6" w:rsidP="00C060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Step 4:  </w:t>
      </w:r>
      <w:r>
        <w:rPr>
          <w:rFonts w:ascii="Arial" w:hAnsi="Arial" w:cs="Arial"/>
          <w:sz w:val="24"/>
          <w:szCs w:val="24"/>
        </w:rPr>
        <w:t>Run the containment report for multiple sites, if applicable, by signing ou</w:t>
      </w:r>
      <w:r w:rsidR="00017ADC">
        <w:rPr>
          <w:rFonts w:ascii="Arial" w:hAnsi="Arial" w:cs="Arial"/>
          <w:sz w:val="24"/>
          <w:szCs w:val="24"/>
        </w:rPr>
        <w:t xml:space="preserve">t and signing back in </w:t>
      </w:r>
      <w:r w:rsidR="00847818">
        <w:rPr>
          <w:rFonts w:ascii="Arial" w:hAnsi="Arial" w:cs="Arial"/>
          <w:sz w:val="24"/>
          <w:szCs w:val="24"/>
        </w:rPr>
        <w:t xml:space="preserve">Syteline </w:t>
      </w:r>
      <w:r w:rsidR="00017ADC">
        <w:rPr>
          <w:rFonts w:ascii="Arial" w:hAnsi="Arial" w:cs="Arial"/>
          <w:sz w:val="24"/>
          <w:szCs w:val="24"/>
        </w:rPr>
        <w:t>for the appropriate site</w:t>
      </w:r>
      <w:r>
        <w:rPr>
          <w:rFonts w:ascii="Arial" w:hAnsi="Arial" w:cs="Arial"/>
          <w:sz w:val="24"/>
          <w:szCs w:val="24"/>
        </w:rPr>
        <w:t xml:space="preserve">.  </w:t>
      </w:r>
      <w:r w:rsidR="00847818">
        <w:rPr>
          <w:rFonts w:ascii="Arial" w:hAnsi="Arial" w:cs="Arial"/>
          <w:sz w:val="24"/>
          <w:szCs w:val="24"/>
        </w:rPr>
        <w:t xml:space="preserve">Cut and paste data to same worksheet.  </w:t>
      </w:r>
      <w:r w:rsidR="00847818" w:rsidRPr="00847818">
        <w:rPr>
          <w:rFonts w:ascii="Arial" w:hAnsi="Arial" w:cs="Arial"/>
          <w:b/>
          <w:sz w:val="24"/>
          <w:szCs w:val="24"/>
        </w:rPr>
        <w:t>NOTE</w:t>
      </w:r>
      <w:r w:rsidR="00847818">
        <w:rPr>
          <w:rFonts w:ascii="Arial" w:hAnsi="Arial" w:cs="Arial"/>
          <w:sz w:val="24"/>
          <w:szCs w:val="24"/>
        </w:rPr>
        <w:t xml:space="preserve">:  </w:t>
      </w:r>
      <w:r w:rsidR="00847818" w:rsidRPr="001938D5">
        <w:rPr>
          <w:rFonts w:ascii="Arial" w:hAnsi="Arial" w:cs="Arial"/>
          <w:color w:val="FF0000"/>
          <w:sz w:val="24"/>
          <w:szCs w:val="24"/>
        </w:rPr>
        <w:t>NC in for Halifax, North Carolina and “PCB” is for Depew, New York.</w:t>
      </w:r>
    </w:p>
    <w:p w:rsidR="00EB4BC6" w:rsidRDefault="00EB4BC6" w:rsidP="00DB341F">
      <w:pPr>
        <w:rPr>
          <w:rFonts w:ascii="Arial" w:hAnsi="Arial" w:cs="Arial"/>
          <w:sz w:val="24"/>
          <w:szCs w:val="24"/>
        </w:rPr>
      </w:pPr>
    </w:p>
    <w:p w:rsidR="003412F6" w:rsidRDefault="003412F6" w:rsidP="003412F6">
      <w:pPr>
        <w:rPr>
          <w:rFonts w:ascii="Arial" w:hAnsi="Arial" w:cs="Arial"/>
          <w:sz w:val="24"/>
          <w:szCs w:val="24"/>
        </w:rPr>
      </w:pPr>
      <w:r w:rsidRPr="003412F6">
        <w:rPr>
          <w:rFonts w:ascii="Arial" w:hAnsi="Arial" w:cs="Arial"/>
          <w:b/>
          <w:sz w:val="24"/>
          <w:szCs w:val="24"/>
        </w:rPr>
        <w:t>Step 5:</w:t>
      </w:r>
      <w:r>
        <w:rPr>
          <w:rFonts w:ascii="Arial" w:hAnsi="Arial" w:cs="Arial"/>
          <w:sz w:val="24"/>
          <w:szCs w:val="24"/>
        </w:rPr>
        <w:t xml:space="preserve">  </w:t>
      </w:r>
      <w:r w:rsidR="00016150">
        <w:rPr>
          <w:rFonts w:ascii="Arial" w:hAnsi="Arial" w:cs="Arial"/>
          <w:sz w:val="24"/>
          <w:szCs w:val="24"/>
        </w:rPr>
        <w:t>I</w:t>
      </w:r>
      <w:r w:rsidR="00DB341F" w:rsidRPr="00DB341F">
        <w:rPr>
          <w:rFonts w:ascii="Arial" w:hAnsi="Arial" w:cs="Arial"/>
          <w:sz w:val="24"/>
          <w:szCs w:val="24"/>
        </w:rPr>
        <w:t xml:space="preserve">n </w:t>
      </w:r>
      <w:r w:rsidR="00016150">
        <w:rPr>
          <w:rFonts w:ascii="Arial" w:hAnsi="Arial" w:cs="Arial"/>
          <w:sz w:val="24"/>
          <w:szCs w:val="24"/>
        </w:rPr>
        <w:t>the directory “</w:t>
      </w:r>
      <w:r w:rsidR="00DB341F" w:rsidRPr="00DB341F">
        <w:rPr>
          <w:rFonts w:ascii="Arial" w:hAnsi="Arial" w:cs="Arial"/>
          <w:sz w:val="24"/>
          <w:szCs w:val="24"/>
        </w:rPr>
        <w:t>R:\Quality\Containment Sheets</w:t>
      </w:r>
      <w:r w:rsidR="00016150">
        <w:rPr>
          <w:rFonts w:ascii="Arial" w:hAnsi="Arial" w:cs="Arial"/>
          <w:sz w:val="24"/>
          <w:szCs w:val="24"/>
        </w:rPr>
        <w:t>”</w:t>
      </w:r>
      <w:r w:rsidR="00DB341F" w:rsidRPr="00DB341F">
        <w:rPr>
          <w:rFonts w:ascii="Arial" w:hAnsi="Arial" w:cs="Arial"/>
          <w:sz w:val="24"/>
          <w:szCs w:val="24"/>
        </w:rPr>
        <w:t xml:space="preserve"> and create </w:t>
      </w:r>
      <w:r w:rsidR="00016150">
        <w:rPr>
          <w:rFonts w:ascii="Arial" w:hAnsi="Arial" w:cs="Arial"/>
          <w:sz w:val="24"/>
          <w:szCs w:val="24"/>
        </w:rPr>
        <w:t xml:space="preserve">a </w:t>
      </w:r>
      <w:r w:rsidR="00DB341F" w:rsidRPr="00DB341F">
        <w:rPr>
          <w:rFonts w:ascii="Arial" w:hAnsi="Arial" w:cs="Arial"/>
          <w:sz w:val="24"/>
          <w:szCs w:val="24"/>
        </w:rPr>
        <w:t xml:space="preserve">file name as </w:t>
      </w:r>
      <w:r w:rsidR="00EC1B66">
        <w:rPr>
          <w:rFonts w:ascii="Arial" w:hAnsi="Arial" w:cs="Arial"/>
          <w:sz w:val="24"/>
          <w:szCs w:val="24"/>
        </w:rPr>
        <w:t>(</w:t>
      </w:r>
      <w:r w:rsidR="00DB341F" w:rsidRPr="00DB341F">
        <w:rPr>
          <w:rFonts w:ascii="Arial" w:hAnsi="Arial" w:cs="Arial"/>
          <w:sz w:val="24"/>
          <w:szCs w:val="24"/>
        </w:rPr>
        <w:t>MDR</w:t>
      </w:r>
      <w:r w:rsidR="007827E3">
        <w:rPr>
          <w:rFonts w:ascii="Arial" w:hAnsi="Arial" w:cs="Arial"/>
          <w:sz w:val="24"/>
          <w:szCs w:val="24"/>
        </w:rPr>
        <w:t>)</w:t>
      </w:r>
      <w:r w:rsidR="007827E3" w:rsidRPr="00DB341F">
        <w:rPr>
          <w:rFonts w:ascii="Arial" w:hAnsi="Arial" w:cs="Arial"/>
          <w:sz w:val="24"/>
          <w:szCs w:val="24"/>
        </w:rPr>
        <w:t xml:space="preserve"> xxxx</w:t>
      </w:r>
      <w:r w:rsidR="001006BD">
        <w:rPr>
          <w:rFonts w:ascii="Arial" w:hAnsi="Arial" w:cs="Arial"/>
          <w:sz w:val="24"/>
          <w:szCs w:val="24"/>
        </w:rPr>
        <w:t xml:space="preserve"> </w:t>
      </w:r>
      <w:r w:rsidR="001006BD" w:rsidRPr="001006BD">
        <w:rPr>
          <w:rFonts w:ascii="Arial" w:hAnsi="Arial" w:cs="Arial"/>
          <w:color w:val="FF0000"/>
          <w:sz w:val="24"/>
          <w:szCs w:val="24"/>
        </w:rPr>
        <w:t>or (MRR) xxxx or (CAR</w:t>
      </w:r>
      <w:r w:rsidR="007827E3" w:rsidRPr="001006BD">
        <w:rPr>
          <w:rFonts w:ascii="Arial" w:hAnsi="Arial" w:cs="Arial"/>
          <w:color w:val="FF0000"/>
          <w:sz w:val="24"/>
          <w:szCs w:val="24"/>
        </w:rPr>
        <w:t>) xxxx</w:t>
      </w:r>
      <w:r w:rsidR="001006BD" w:rsidRPr="001006BD">
        <w:rPr>
          <w:rFonts w:ascii="Arial" w:hAnsi="Arial" w:cs="Arial"/>
          <w:color w:val="FF0000"/>
          <w:sz w:val="24"/>
          <w:szCs w:val="24"/>
        </w:rPr>
        <w:t xml:space="preserve"> and then the “</w:t>
      </w:r>
      <w:r w:rsidR="007827E3" w:rsidRPr="001006BD">
        <w:rPr>
          <w:rFonts w:ascii="Arial" w:hAnsi="Arial" w:cs="Arial"/>
          <w:color w:val="FF0000"/>
          <w:sz w:val="24"/>
          <w:szCs w:val="24"/>
        </w:rPr>
        <w:t>Item No</w:t>
      </w:r>
      <w:r w:rsidR="001006BD" w:rsidRPr="001006BD">
        <w:rPr>
          <w:rFonts w:ascii="Arial" w:hAnsi="Arial" w:cs="Arial"/>
          <w:color w:val="FF0000"/>
          <w:sz w:val="24"/>
          <w:szCs w:val="24"/>
        </w:rPr>
        <w:t>”</w:t>
      </w:r>
      <w:r w:rsidR="00016150">
        <w:rPr>
          <w:rFonts w:ascii="Arial" w:hAnsi="Arial" w:cs="Arial"/>
          <w:color w:val="FF0000"/>
          <w:sz w:val="24"/>
          <w:szCs w:val="24"/>
        </w:rPr>
        <w:t>,</w:t>
      </w:r>
      <w:r w:rsidR="001006BD" w:rsidRPr="001006BD">
        <w:rPr>
          <w:rFonts w:ascii="Arial" w:hAnsi="Arial" w:cs="Arial"/>
          <w:color w:val="FF0000"/>
          <w:sz w:val="24"/>
          <w:szCs w:val="24"/>
        </w:rPr>
        <w:t xml:space="preserve"> Example “MDR 17546</w:t>
      </w:r>
      <w:r w:rsidR="00417AC5">
        <w:rPr>
          <w:rFonts w:ascii="Arial" w:hAnsi="Arial" w:cs="Arial"/>
          <w:color w:val="FF0000"/>
          <w:sz w:val="24"/>
          <w:szCs w:val="24"/>
        </w:rPr>
        <w:t xml:space="preserve">  14563-02</w:t>
      </w:r>
      <w:r w:rsidR="001006BD" w:rsidRPr="001006BD">
        <w:rPr>
          <w:rFonts w:ascii="Arial" w:hAnsi="Arial" w:cs="Arial"/>
          <w:color w:val="FF0000"/>
          <w:sz w:val="24"/>
          <w:szCs w:val="24"/>
        </w:rPr>
        <w:t>”</w:t>
      </w:r>
      <w:r w:rsidR="00DB341F" w:rsidRPr="001006BD">
        <w:rPr>
          <w:rFonts w:ascii="Arial" w:hAnsi="Arial" w:cs="Arial"/>
          <w:color w:val="FF0000"/>
          <w:sz w:val="24"/>
          <w:szCs w:val="24"/>
        </w:rPr>
        <w:t>.</w:t>
      </w:r>
      <w:r w:rsidRPr="001006BD">
        <w:rPr>
          <w:rFonts w:ascii="Arial" w:hAnsi="Arial" w:cs="Arial"/>
          <w:color w:val="FF0000"/>
          <w:sz w:val="24"/>
          <w:szCs w:val="24"/>
        </w:rPr>
        <w:t xml:space="preserve">  </w:t>
      </w:r>
      <w:r w:rsidR="00B7179F" w:rsidRPr="001006BD">
        <w:rPr>
          <w:rFonts w:ascii="Arial" w:hAnsi="Arial" w:cs="Arial"/>
          <w:color w:val="FF0000"/>
          <w:sz w:val="24"/>
          <w:szCs w:val="24"/>
        </w:rPr>
        <w:t xml:space="preserve">If the </w:t>
      </w:r>
      <w:r w:rsidR="00B7179F" w:rsidRPr="0049360E">
        <w:rPr>
          <w:rFonts w:ascii="Arial" w:hAnsi="Arial" w:cs="Arial"/>
          <w:color w:val="FF0000"/>
          <w:sz w:val="24"/>
          <w:szCs w:val="24"/>
        </w:rPr>
        <w:t>MDR</w:t>
      </w:r>
      <w:r w:rsidR="001006BD">
        <w:rPr>
          <w:rFonts w:ascii="Arial" w:hAnsi="Arial" w:cs="Arial"/>
          <w:color w:val="FF0000"/>
          <w:sz w:val="24"/>
          <w:szCs w:val="24"/>
        </w:rPr>
        <w:t>/MRR/CAR</w:t>
      </w:r>
      <w:r w:rsidR="00B7179F" w:rsidRPr="0049360E">
        <w:rPr>
          <w:rFonts w:ascii="Arial" w:hAnsi="Arial" w:cs="Arial"/>
          <w:color w:val="FF0000"/>
          <w:sz w:val="24"/>
          <w:szCs w:val="24"/>
        </w:rPr>
        <w:t xml:space="preserve"> was initiated by the NC facility, </w:t>
      </w:r>
      <w:r w:rsidR="0049360E" w:rsidRPr="0049360E">
        <w:rPr>
          <w:rFonts w:ascii="Arial" w:hAnsi="Arial" w:cs="Arial"/>
          <w:color w:val="FF0000"/>
          <w:sz w:val="24"/>
          <w:szCs w:val="24"/>
        </w:rPr>
        <w:t xml:space="preserve">place an “(NC)” after the </w:t>
      </w:r>
      <w:r w:rsidR="001006BD" w:rsidRPr="0049360E">
        <w:rPr>
          <w:rFonts w:ascii="Arial" w:hAnsi="Arial" w:cs="Arial"/>
          <w:color w:val="FF0000"/>
          <w:sz w:val="24"/>
          <w:szCs w:val="24"/>
        </w:rPr>
        <w:t>MDR</w:t>
      </w:r>
      <w:r w:rsidR="001006BD">
        <w:rPr>
          <w:rFonts w:ascii="Arial" w:hAnsi="Arial" w:cs="Arial"/>
          <w:color w:val="FF0000"/>
          <w:sz w:val="24"/>
          <w:szCs w:val="24"/>
        </w:rPr>
        <w:t>/MRR/CAR</w:t>
      </w:r>
      <w:r w:rsidR="001006BD" w:rsidRPr="0049360E">
        <w:rPr>
          <w:rFonts w:ascii="Arial" w:hAnsi="Arial" w:cs="Arial"/>
          <w:color w:val="FF0000"/>
          <w:sz w:val="24"/>
          <w:szCs w:val="24"/>
        </w:rPr>
        <w:t xml:space="preserve"> </w:t>
      </w:r>
      <w:r w:rsidR="001006BD">
        <w:rPr>
          <w:rFonts w:ascii="Arial" w:hAnsi="Arial" w:cs="Arial"/>
          <w:color w:val="FF0000"/>
          <w:sz w:val="24"/>
          <w:szCs w:val="24"/>
        </w:rPr>
        <w:t>No.</w:t>
      </w:r>
      <w:r w:rsidR="0049360E" w:rsidRPr="0049360E">
        <w:rPr>
          <w:rFonts w:ascii="Arial" w:hAnsi="Arial" w:cs="Arial"/>
          <w:color w:val="FF0000"/>
          <w:sz w:val="24"/>
          <w:szCs w:val="24"/>
        </w:rPr>
        <w:t xml:space="preserve"> and before the Item No.</w:t>
      </w:r>
      <w:r w:rsidR="00016150">
        <w:rPr>
          <w:rFonts w:ascii="Arial" w:hAnsi="Arial" w:cs="Arial"/>
          <w:color w:val="FF0000"/>
          <w:sz w:val="24"/>
          <w:szCs w:val="24"/>
        </w:rPr>
        <w:t xml:space="preserve"> </w:t>
      </w:r>
      <w:r w:rsidR="00016150" w:rsidRPr="001006BD">
        <w:rPr>
          <w:rFonts w:ascii="Arial" w:hAnsi="Arial" w:cs="Arial"/>
          <w:color w:val="FF0000"/>
          <w:sz w:val="24"/>
          <w:szCs w:val="24"/>
        </w:rPr>
        <w:t xml:space="preserve">Example “MDR </w:t>
      </w:r>
      <w:r w:rsidR="00016150">
        <w:rPr>
          <w:rFonts w:ascii="Arial" w:hAnsi="Arial" w:cs="Arial"/>
          <w:color w:val="FF0000"/>
          <w:sz w:val="24"/>
          <w:szCs w:val="24"/>
        </w:rPr>
        <w:t xml:space="preserve">(NC) </w:t>
      </w:r>
      <w:r w:rsidR="00016150" w:rsidRPr="001006BD">
        <w:rPr>
          <w:rFonts w:ascii="Arial" w:hAnsi="Arial" w:cs="Arial"/>
          <w:color w:val="FF0000"/>
          <w:sz w:val="24"/>
          <w:szCs w:val="24"/>
        </w:rPr>
        <w:t>17546</w:t>
      </w:r>
      <w:r w:rsidR="008050A1">
        <w:rPr>
          <w:rFonts w:ascii="Arial" w:hAnsi="Arial" w:cs="Arial"/>
          <w:color w:val="FF0000"/>
          <w:sz w:val="24"/>
          <w:szCs w:val="24"/>
        </w:rPr>
        <w:t xml:space="preserve">  14563-02</w:t>
      </w:r>
      <w:r w:rsidR="00016150" w:rsidRPr="001006BD">
        <w:rPr>
          <w:rFonts w:ascii="Arial" w:hAnsi="Arial" w:cs="Arial"/>
          <w:color w:val="FF0000"/>
          <w:sz w:val="24"/>
          <w:szCs w:val="24"/>
        </w:rPr>
        <w:t>”</w:t>
      </w:r>
      <w:r w:rsidR="0049360E">
        <w:rPr>
          <w:rFonts w:ascii="Arial" w:hAnsi="Arial" w:cs="Arial"/>
          <w:sz w:val="24"/>
          <w:szCs w:val="24"/>
        </w:rPr>
        <w:t xml:space="preserve"> </w:t>
      </w:r>
      <w:r w:rsidR="00417AC5">
        <w:rPr>
          <w:rFonts w:ascii="Arial" w:hAnsi="Arial" w:cs="Arial"/>
          <w:sz w:val="24"/>
          <w:szCs w:val="24"/>
        </w:rPr>
        <w:t xml:space="preserve"> </w:t>
      </w:r>
      <w:r w:rsidRPr="00DB341F">
        <w:rPr>
          <w:rFonts w:ascii="Arial" w:hAnsi="Arial" w:cs="Arial"/>
          <w:sz w:val="24"/>
          <w:szCs w:val="24"/>
        </w:rPr>
        <w:t xml:space="preserve">Make sure you put the </w:t>
      </w:r>
      <w:r w:rsidR="001006BD" w:rsidRPr="0049360E">
        <w:rPr>
          <w:rFonts w:ascii="Arial" w:hAnsi="Arial" w:cs="Arial"/>
          <w:color w:val="FF0000"/>
          <w:sz w:val="24"/>
          <w:szCs w:val="24"/>
        </w:rPr>
        <w:t>MDR</w:t>
      </w:r>
      <w:r w:rsidR="001006BD">
        <w:rPr>
          <w:rFonts w:ascii="Arial" w:hAnsi="Arial" w:cs="Arial"/>
          <w:color w:val="FF0000"/>
          <w:sz w:val="24"/>
          <w:szCs w:val="24"/>
        </w:rPr>
        <w:t>/MRR/CAR</w:t>
      </w:r>
      <w:r w:rsidR="001006BD" w:rsidRPr="0049360E">
        <w:rPr>
          <w:rFonts w:ascii="Arial" w:hAnsi="Arial" w:cs="Arial"/>
          <w:color w:val="FF0000"/>
          <w:sz w:val="24"/>
          <w:szCs w:val="24"/>
        </w:rPr>
        <w:t xml:space="preserve"> </w:t>
      </w:r>
      <w:r w:rsidRPr="00DB341F">
        <w:rPr>
          <w:rFonts w:ascii="Arial" w:hAnsi="Arial" w:cs="Arial"/>
          <w:sz w:val="24"/>
          <w:szCs w:val="24"/>
        </w:rPr>
        <w:t>number</w:t>
      </w:r>
      <w:r w:rsidR="0049360E">
        <w:rPr>
          <w:rFonts w:ascii="Arial" w:hAnsi="Arial" w:cs="Arial"/>
          <w:sz w:val="24"/>
          <w:szCs w:val="24"/>
        </w:rPr>
        <w:t xml:space="preserve">, </w:t>
      </w:r>
      <w:r w:rsidR="0049360E" w:rsidRPr="0049360E">
        <w:rPr>
          <w:rFonts w:ascii="Arial" w:hAnsi="Arial" w:cs="Arial"/>
          <w:color w:val="FF0000"/>
          <w:sz w:val="24"/>
          <w:szCs w:val="24"/>
        </w:rPr>
        <w:t>Item No</w:t>
      </w:r>
      <w:r w:rsidR="0049360E">
        <w:rPr>
          <w:rFonts w:ascii="Arial" w:hAnsi="Arial" w:cs="Arial"/>
          <w:sz w:val="24"/>
          <w:szCs w:val="24"/>
        </w:rPr>
        <w:t>.</w:t>
      </w:r>
      <w:r w:rsidRPr="00DB341F">
        <w:rPr>
          <w:rFonts w:ascii="Arial" w:hAnsi="Arial" w:cs="Arial"/>
          <w:sz w:val="24"/>
          <w:szCs w:val="24"/>
        </w:rPr>
        <w:t xml:space="preserve"> and a brief description of discrepancy in the header</w:t>
      </w:r>
      <w:r w:rsidR="00B876DD">
        <w:rPr>
          <w:rFonts w:ascii="Arial" w:hAnsi="Arial" w:cs="Arial"/>
          <w:sz w:val="24"/>
          <w:szCs w:val="24"/>
        </w:rPr>
        <w:t xml:space="preserve"> </w:t>
      </w:r>
      <w:r w:rsidR="00B876DD" w:rsidRPr="00B876DD">
        <w:rPr>
          <w:rFonts w:ascii="Arial" w:hAnsi="Arial" w:cs="Arial"/>
          <w:color w:val="FF0000"/>
          <w:sz w:val="24"/>
          <w:szCs w:val="24"/>
        </w:rPr>
        <w:t>of the containment report</w:t>
      </w:r>
      <w:r w:rsidRPr="00B876DD">
        <w:rPr>
          <w:rFonts w:ascii="Arial" w:hAnsi="Arial" w:cs="Arial"/>
          <w:color w:val="FF0000"/>
          <w:sz w:val="24"/>
          <w:szCs w:val="24"/>
        </w:rPr>
        <w:t>.</w:t>
      </w:r>
    </w:p>
    <w:p w:rsidR="00016150" w:rsidRPr="00847818" w:rsidRDefault="00016150" w:rsidP="003412F6">
      <w:pPr>
        <w:rPr>
          <w:rFonts w:ascii="Arial" w:hAnsi="Arial" w:cs="Arial"/>
          <w:color w:val="FF0000"/>
          <w:sz w:val="24"/>
          <w:szCs w:val="24"/>
        </w:rPr>
      </w:pPr>
    </w:p>
    <w:p w:rsidR="00171743" w:rsidRPr="00847818" w:rsidRDefault="00016150" w:rsidP="00B876DD">
      <w:pPr>
        <w:rPr>
          <w:rFonts w:ascii="Arial" w:hAnsi="Arial" w:cs="Arial"/>
          <w:color w:val="FF0000"/>
          <w:sz w:val="24"/>
          <w:szCs w:val="24"/>
        </w:rPr>
      </w:pPr>
      <w:r w:rsidRPr="00847818">
        <w:rPr>
          <w:rFonts w:ascii="Arial" w:hAnsi="Arial" w:cs="Arial"/>
          <w:b/>
          <w:color w:val="FF0000"/>
          <w:sz w:val="24"/>
          <w:szCs w:val="24"/>
        </w:rPr>
        <w:t>Step 6</w:t>
      </w:r>
      <w:r w:rsidRPr="0084781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B876DD">
        <w:rPr>
          <w:rFonts w:ascii="Arial" w:hAnsi="Arial" w:cs="Arial"/>
          <w:sz w:val="24"/>
          <w:szCs w:val="24"/>
        </w:rPr>
        <w:t xml:space="preserve"> Save the </w:t>
      </w:r>
      <w:r w:rsidR="001938D5">
        <w:rPr>
          <w:rFonts w:ascii="Arial" w:hAnsi="Arial" w:cs="Arial"/>
          <w:sz w:val="24"/>
          <w:szCs w:val="24"/>
        </w:rPr>
        <w:t>single</w:t>
      </w:r>
      <w:r w:rsidR="00417AC5">
        <w:rPr>
          <w:rFonts w:ascii="Arial" w:hAnsi="Arial" w:cs="Arial"/>
          <w:sz w:val="24"/>
          <w:szCs w:val="24"/>
        </w:rPr>
        <w:t xml:space="preserve"> (one facility) or the </w:t>
      </w:r>
      <w:r w:rsidRPr="00B876DD">
        <w:rPr>
          <w:rFonts w:ascii="Arial" w:hAnsi="Arial" w:cs="Arial"/>
          <w:sz w:val="24"/>
          <w:szCs w:val="24"/>
        </w:rPr>
        <w:t>combined file in the correct directory.</w:t>
      </w:r>
      <w:r w:rsidR="00B876DD" w:rsidRPr="00B876DD">
        <w:rPr>
          <w:rFonts w:ascii="Arial" w:hAnsi="Arial" w:cs="Arial"/>
          <w:sz w:val="24"/>
          <w:szCs w:val="24"/>
        </w:rPr>
        <w:t xml:space="preserve">  </w:t>
      </w:r>
      <w:r w:rsidR="00B7179F" w:rsidRPr="00847818">
        <w:rPr>
          <w:rFonts w:ascii="Arial" w:hAnsi="Arial" w:cs="Arial"/>
          <w:b/>
          <w:color w:val="FF0000"/>
          <w:sz w:val="24"/>
          <w:szCs w:val="24"/>
        </w:rPr>
        <w:t>NOTE</w:t>
      </w:r>
      <w:r w:rsidR="00171743" w:rsidRPr="00847818">
        <w:rPr>
          <w:rFonts w:ascii="Arial" w:hAnsi="Arial" w:cs="Arial"/>
          <w:b/>
          <w:color w:val="FF0000"/>
          <w:sz w:val="24"/>
          <w:szCs w:val="24"/>
        </w:rPr>
        <w:t>:</w:t>
      </w:r>
      <w:r w:rsidR="00171743" w:rsidRPr="00847818">
        <w:rPr>
          <w:rFonts w:ascii="Arial" w:hAnsi="Arial" w:cs="Arial"/>
          <w:color w:val="FF0000"/>
          <w:sz w:val="24"/>
          <w:szCs w:val="24"/>
        </w:rPr>
        <w:t xml:space="preserve">  </w:t>
      </w:r>
      <w:r w:rsidR="0049360E" w:rsidRPr="00847818">
        <w:rPr>
          <w:rFonts w:ascii="Arial" w:hAnsi="Arial" w:cs="Arial"/>
          <w:color w:val="FF0000"/>
          <w:sz w:val="24"/>
          <w:szCs w:val="24"/>
        </w:rPr>
        <w:t>If the containment sheet expanded to include addition items/ part no., do not override the existing c</w:t>
      </w:r>
      <w:r w:rsidR="00171743" w:rsidRPr="00847818">
        <w:rPr>
          <w:rFonts w:ascii="Arial" w:hAnsi="Arial" w:cs="Arial"/>
          <w:color w:val="FF0000"/>
          <w:sz w:val="24"/>
          <w:szCs w:val="24"/>
        </w:rPr>
        <w:t xml:space="preserve">ontainment </w:t>
      </w:r>
      <w:r w:rsidR="000844B2">
        <w:rPr>
          <w:rFonts w:ascii="Arial" w:hAnsi="Arial" w:cs="Arial"/>
          <w:color w:val="FF0000"/>
          <w:sz w:val="24"/>
          <w:szCs w:val="24"/>
        </w:rPr>
        <w:t>report</w:t>
      </w:r>
      <w:r w:rsidR="00B876DD">
        <w:rPr>
          <w:rFonts w:ascii="Arial" w:hAnsi="Arial" w:cs="Arial"/>
          <w:color w:val="FF0000"/>
          <w:sz w:val="24"/>
          <w:szCs w:val="24"/>
        </w:rPr>
        <w:t>.  A</w:t>
      </w:r>
      <w:r w:rsidR="0049360E" w:rsidRPr="00847818">
        <w:rPr>
          <w:rFonts w:ascii="Arial" w:hAnsi="Arial" w:cs="Arial"/>
          <w:color w:val="FF0000"/>
          <w:sz w:val="24"/>
          <w:szCs w:val="24"/>
        </w:rPr>
        <w:t xml:space="preserve">dd the </w:t>
      </w:r>
      <w:r w:rsidR="000844B2">
        <w:rPr>
          <w:rFonts w:ascii="Arial" w:hAnsi="Arial" w:cs="Arial"/>
          <w:color w:val="FF0000"/>
          <w:sz w:val="24"/>
          <w:szCs w:val="24"/>
        </w:rPr>
        <w:t>new</w:t>
      </w:r>
      <w:r w:rsidR="0049360E" w:rsidRPr="00847818">
        <w:rPr>
          <w:rFonts w:ascii="Arial" w:hAnsi="Arial" w:cs="Arial"/>
          <w:color w:val="FF0000"/>
          <w:sz w:val="24"/>
          <w:szCs w:val="24"/>
        </w:rPr>
        <w:t xml:space="preserve"> file to the correct folder</w:t>
      </w:r>
      <w:r w:rsidR="00B876DD">
        <w:rPr>
          <w:rFonts w:ascii="Arial" w:hAnsi="Arial" w:cs="Arial"/>
          <w:color w:val="FF0000"/>
          <w:sz w:val="24"/>
          <w:szCs w:val="24"/>
        </w:rPr>
        <w:t xml:space="preserve"> and </w:t>
      </w:r>
      <w:r w:rsidR="0049360E" w:rsidRPr="00847818">
        <w:rPr>
          <w:rFonts w:ascii="Arial" w:hAnsi="Arial" w:cs="Arial"/>
          <w:color w:val="FF0000"/>
          <w:sz w:val="24"/>
          <w:szCs w:val="24"/>
        </w:rPr>
        <w:t xml:space="preserve">add text to the file name indicating its </w:t>
      </w:r>
      <w:r w:rsidR="00B876DD">
        <w:rPr>
          <w:rFonts w:ascii="Arial" w:hAnsi="Arial" w:cs="Arial"/>
          <w:color w:val="FF0000"/>
          <w:sz w:val="24"/>
          <w:szCs w:val="24"/>
        </w:rPr>
        <w:t xml:space="preserve">revision or </w:t>
      </w:r>
      <w:r w:rsidR="000844B2">
        <w:rPr>
          <w:rFonts w:ascii="Arial" w:hAnsi="Arial" w:cs="Arial"/>
          <w:color w:val="FF0000"/>
          <w:sz w:val="24"/>
          <w:szCs w:val="24"/>
        </w:rPr>
        <w:t>sta</w:t>
      </w:r>
      <w:r w:rsidR="00417AC5">
        <w:rPr>
          <w:rFonts w:ascii="Arial" w:hAnsi="Arial" w:cs="Arial"/>
          <w:color w:val="FF0000"/>
          <w:sz w:val="24"/>
          <w:szCs w:val="24"/>
        </w:rPr>
        <w:t>tus</w:t>
      </w:r>
      <w:r w:rsidR="0049360E" w:rsidRPr="00847818">
        <w:rPr>
          <w:rFonts w:ascii="Arial" w:hAnsi="Arial" w:cs="Arial"/>
          <w:color w:val="FF0000"/>
          <w:sz w:val="24"/>
          <w:szCs w:val="24"/>
        </w:rPr>
        <w:t xml:space="preserve">.  Example: </w:t>
      </w:r>
      <w:r w:rsidR="00417AC5">
        <w:rPr>
          <w:rFonts w:ascii="Arial" w:hAnsi="Arial" w:cs="Arial"/>
          <w:color w:val="FF0000"/>
          <w:sz w:val="24"/>
          <w:szCs w:val="24"/>
        </w:rPr>
        <w:t>“</w:t>
      </w:r>
      <w:r w:rsidR="0049360E" w:rsidRPr="00847818">
        <w:rPr>
          <w:rFonts w:ascii="Arial" w:hAnsi="Arial" w:cs="Arial"/>
          <w:color w:val="FF0000"/>
          <w:sz w:val="24"/>
          <w:szCs w:val="24"/>
        </w:rPr>
        <w:t>17204 56681-01 – Rev.2</w:t>
      </w:r>
      <w:r w:rsidR="00417AC5">
        <w:rPr>
          <w:rFonts w:ascii="Arial" w:hAnsi="Arial" w:cs="Arial"/>
          <w:color w:val="FF0000"/>
          <w:sz w:val="24"/>
          <w:szCs w:val="24"/>
        </w:rPr>
        <w:t>”  /  “</w:t>
      </w:r>
      <w:r w:rsidR="00417AC5" w:rsidRPr="00847818">
        <w:rPr>
          <w:rFonts w:ascii="Arial" w:hAnsi="Arial" w:cs="Arial"/>
          <w:color w:val="FF0000"/>
          <w:sz w:val="24"/>
          <w:szCs w:val="24"/>
        </w:rPr>
        <w:t xml:space="preserve">17204 56681-01 – </w:t>
      </w:r>
      <w:r w:rsidR="00417AC5">
        <w:rPr>
          <w:rFonts w:ascii="Arial" w:hAnsi="Arial" w:cs="Arial"/>
          <w:color w:val="FF0000"/>
          <w:sz w:val="24"/>
          <w:szCs w:val="24"/>
        </w:rPr>
        <w:t>Final”.</w:t>
      </w:r>
      <w:r w:rsidR="000844B2">
        <w:rPr>
          <w:rFonts w:ascii="Arial" w:hAnsi="Arial" w:cs="Arial"/>
          <w:color w:val="FF0000"/>
          <w:sz w:val="24"/>
          <w:szCs w:val="24"/>
        </w:rPr>
        <w:t xml:space="preserve">  Once the containment is complete, the containment report for each of the affected facilities must be updated and place into the correct folder.</w:t>
      </w:r>
    </w:p>
    <w:sectPr w:rsidR="00171743" w:rsidRPr="00847818" w:rsidSect="006B66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0E" w:rsidRDefault="003F140E">
      <w:r>
        <w:separator/>
      </w:r>
    </w:p>
  </w:endnote>
  <w:endnote w:type="continuationSeparator" w:id="0">
    <w:p w:rsidR="003F140E" w:rsidRDefault="003F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E3" w:rsidRDefault="007827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672"/>
      <w:gridCol w:w="6156"/>
      <w:gridCol w:w="1188"/>
    </w:tblGrid>
    <w:tr w:rsidR="00E507A8" w:rsidRPr="00E52623" w:rsidTr="006B663F">
      <w:tc>
        <w:tcPr>
          <w:tcW w:w="3672" w:type="dxa"/>
          <w:vAlign w:val="center"/>
        </w:tcPr>
        <w:p w:rsidR="00E507A8" w:rsidRPr="00E52623" w:rsidRDefault="00E507A8" w:rsidP="006B663F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E507A8" w:rsidRPr="00E52623" w:rsidRDefault="00E507A8" w:rsidP="006B663F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Containment Reports User’s Guide</w:t>
          </w:r>
        </w:p>
      </w:tc>
      <w:tc>
        <w:tcPr>
          <w:tcW w:w="1188" w:type="dxa"/>
          <w:vAlign w:val="center"/>
        </w:tcPr>
        <w:p w:rsidR="00E507A8" w:rsidRPr="00E52623" w:rsidRDefault="00E507A8" w:rsidP="006B663F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TA1207</w:t>
          </w:r>
        </w:p>
      </w:tc>
    </w:tr>
    <w:tr w:rsidR="00E507A8" w:rsidRPr="00E52623" w:rsidTr="006B663F">
      <w:tc>
        <w:tcPr>
          <w:tcW w:w="3672" w:type="dxa"/>
          <w:vAlign w:val="center"/>
        </w:tcPr>
        <w:p w:rsidR="00E507A8" w:rsidRPr="00E52623" w:rsidRDefault="00E507A8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E507A8" w:rsidRPr="00E52623" w:rsidRDefault="00E507A8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E52623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5F2CB7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5F2CB7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vAlign w:val="center"/>
        </w:tcPr>
        <w:p w:rsidR="00E507A8" w:rsidRPr="007827E3" w:rsidRDefault="00E507A8" w:rsidP="007827E3">
          <w:pPr>
            <w:pStyle w:val="Footer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7827E3">
            <w:rPr>
              <w:rFonts w:ascii="Arial" w:hAnsi="Arial" w:cs="Arial"/>
              <w:b/>
              <w:color w:val="FF0000"/>
              <w:sz w:val="16"/>
              <w:szCs w:val="16"/>
            </w:rPr>
            <w:t xml:space="preserve">REV </w:t>
          </w:r>
          <w:r w:rsidR="007827E3" w:rsidRPr="007827E3">
            <w:rPr>
              <w:rFonts w:ascii="Arial" w:hAnsi="Arial" w:cs="Arial"/>
              <w:b/>
              <w:color w:val="FF0000"/>
              <w:sz w:val="16"/>
              <w:szCs w:val="16"/>
            </w:rPr>
            <w:t>D</w:t>
          </w:r>
        </w:p>
      </w:tc>
    </w:tr>
  </w:tbl>
  <w:p w:rsidR="00E507A8" w:rsidRPr="00895072" w:rsidRDefault="00E507A8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E507A8" w:rsidRPr="006B663F" w:rsidRDefault="00E507A8" w:rsidP="006B66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E3" w:rsidRDefault="007827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0E" w:rsidRDefault="003F140E">
      <w:r>
        <w:separator/>
      </w:r>
    </w:p>
  </w:footnote>
  <w:footnote w:type="continuationSeparator" w:id="0">
    <w:p w:rsidR="003F140E" w:rsidRDefault="003F1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E3" w:rsidRDefault="007827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7A8" w:rsidRDefault="00784359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07A8" w:rsidRDefault="00E507A8" w:rsidP="00895072">
    <w:pPr>
      <w:rPr>
        <w:rFonts w:ascii="Arial" w:hAnsi="Arial"/>
        <w:sz w:val="28"/>
      </w:rPr>
    </w:pPr>
  </w:p>
  <w:p w:rsidR="00E507A8" w:rsidRDefault="00E507A8" w:rsidP="006C2FD8">
    <w:pPr>
      <w:jc w:val="center"/>
      <w:rPr>
        <w:rFonts w:ascii="Arial" w:hAnsi="Arial"/>
        <w:sz w:val="28"/>
      </w:rPr>
    </w:pPr>
  </w:p>
  <w:p w:rsidR="00E507A8" w:rsidRDefault="00E507A8" w:rsidP="006C2FD8">
    <w:pPr>
      <w:jc w:val="center"/>
      <w:rPr>
        <w:rFonts w:ascii="Arial" w:hAnsi="Arial"/>
        <w:sz w:val="28"/>
      </w:rPr>
    </w:pPr>
  </w:p>
  <w:p w:rsidR="00E507A8" w:rsidRPr="00FA50E8" w:rsidRDefault="00E507A8" w:rsidP="006C2FD8">
    <w:pPr>
      <w:jc w:val="center"/>
      <w:rPr>
        <w:rFonts w:ascii="Arial" w:hAnsi="Arial"/>
        <w:b/>
      </w:rPr>
    </w:pPr>
    <w:r w:rsidRPr="006C2FD8">
      <w:rPr>
        <w:rFonts w:ascii="Arial" w:hAnsi="Arial"/>
        <w:sz w:val="28"/>
      </w:rPr>
      <w:t xml:space="preserve">User Guide: </w:t>
    </w:r>
    <w:r w:rsidR="00B247A5">
      <w:rPr>
        <w:rFonts w:ascii="Arial" w:hAnsi="Arial"/>
        <w:sz w:val="28"/>
      </w:rPr>
      <w:t xml:space="preserve">Running a </w:t>
    </w:r>
    <w:r>
      <w:rPr>
        <w:rFonts w:ascii="Arial" w:hAnsi="Arial"/>
        <w:sz w:val="28"/>
      </w:rPr>
      <w:t>Containment Report</w:t>
    </w:r>
    <w:r w:rsidR="00B247A5">
      <w:rPr>
        <w:rFonts w:ascii="Arial" w:hAnsi="Arial"/>
        <w:sz w:val="28"/>
      </w:rPr>
      <w:t xml:space="preserve"> in Syteline</w:t>
    </w:r>
  </w:p>
  <w:p w:rsidR="00E507A8" w:rsidRDefault="00E507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E3" w:rsidRDefault="007827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0D"/>
    <w:rsid w:val="00016150"/>
    <w:rsid w:val="00017ADC"/>
    <w:rsid w:val="000844B2"/>
    <w:rsid w:val="000B48F6"/>
    <w:rsid w:val="000E3BBF"/>
    <w:rsid w:val="000F105A"/>
    <w:rsid w:val="001006BD"/>
    <w:rsid w:val="00132A33"/>
    <w:rsid w:val="00171743"/>
    <w:rsid w:val="00186F41"/>
    <w:rsid w:val="001938D5"/>
    <w:rsid w:val="001D2033"/>
    <w:rsid w:val="001D699F"/>
    <w:rsid w:val="001F0696"/>
    <w:rsid w:val="0020547D"/>
    <w:rsid w:val="002125D3"/>
    <w:rsid w:val="0022518E"/>
    <w:rsid w:val="00252A3E"/>
    <w:rsid w:val="00273E0E"/>
    <w:rsid w:val="002A2E02"/>
    <w:rsid w:val="002B7015"/>
    <w:rsid w:val="0030710F"/>
    <w:rsid w:val="003107F6"/>
    <w:rsid w:val="00311C66"/>
    <w:rsid w:val="00330870"/>
    <w:rsid w:val="00336957"/>
    <w:rsid w:val="003412F6"/>
    <w:rsid w:val="003449E5"/>
    <w:rsid w:val="00367B08"/>
    <w:rsid w:val="003B5DAA"/>
    <w:rsid w:val="003D1065"/>
    <w:rsid w:val="003E7A60"/>
    <w:rsid w:val="003F140E"/>
    <w:rsid w:val="00417AC5"/>
    <w:rsid w:val="004313F1"/>
    <w:rsid w:val="004809BC"/>
    <w:rsid w:val="0049360E"/>
    <w:rsid w:val="004B3295"/>
    <w:rsid w:val="004D350D"/>
    <w:rsid w:val="00520CAF"/>
    <w:rsid w:val="005651D4"/>
    <w:rsid w:val="00591DA1"/>
    <w:rsid w:val="005B6DF3"/>
    <w:rsid w:val="005E245A"/>
    <w:rsid w:val="005F2CB7"/>
    <w:rsid w:val="00631461"/>
    <w:rsid w:val="006435C0"/>
    <w:rsid w:val="006609D3"/>
    <w:rsid w:val="006A0208"/>
    <w:rsid w:val="006B663F"/>
    <w:rsid w:val="006C2FD8"/>
    <w:rsid w:val="006C43AC"/>
    <w:rsid w:val="006D29DB"/>
    <w:rsid w:val="006D40EC"/>
    <w:rsid w:val="00742BE0"/>
    <w:rsid w:val="007827E3"/>
    <w:rsid w:val="00784359"/>
    <w:rsid w:val="007C2434"/>
    <w:rsid w:val="007D2CD2"/>
    <w:rsid w:val="008050A1"/>
    <w:rsid w:val="00837709"/>
    <w:rsid w:val="00847818"/>
    <w:rsid w:val="00853EFE"/>
    <w:rsid w:val="00895072"/>
    <w:rsid w:val="008A0677"/>
    <w:rsid w:val="00900D64"/>
    <w:rsid w:val="00927951"/>
    <w:rsid w:val="00991C41"/>
    <w:rsid w:val="009C7C6B"/>
    <w:rsid w:val="009E6AAB"/>
    <w:rsid w:val="00A04C73"/>
    <w:rsid w:val="00A25E93"/>
    <w:rsid w:val="00A46EF4"/>
    <w:rsid w:val="00A6329F"/>
    <w:rsid w:val="00AB30F6"/>
    <w:rsid w:val="00AD33B9"/>
    <w:rsid w:val="00B059E4"/>
    <w:rsid w:val="00B247A5"/>
    <w:rsid w:val="00B51909"/>
    <w:rsid w:val="00B63CF4"/>
    <w:rsid w:val="00B7179F"/>
    <w:rsid w:val="00B876DD"/>
    <w:rsid w:val="00BB4667"/>
    <w:rsid w:val="00BF02A1"/>
    <w:rsid w:val="00BF0CC6"/>
    <w:rsid w:val="00C06053"/>
    <w:rsid w:val="00C348DA"/>
    <w:rsid w:val="00C53EA6"/>
    <w:rsid w:val="00C700F2"/>
    <w:rsid w:val="00CA0DC1"/>
    <w:rsid w:val="00CD2070"/>
    <w:rsid w:val="00CF78FB"/>
    <w:rsid w:val="00D04DF5"/>
    <w:rsid w:val="00D91357"/>
    <w:rsid w:val="00DB341F"/>
    <w:rsid w:val="00E22B71"/>
    <w:rsid w:val="00E27D3C"/>
    <w:rsid w:val="00E3677A"/>
    <w:rsid w:val="00E507A8"/>
    <w:rsid w:val="00E52623"/>
    <w:rsid w:val="00E935C3"/>
    <w:rsid w:val="00EA5B7E"/>
    <w:rsid w:val="00EB4BC6"/>
    <w:rsid w:val="00EB65E9"/>
    <w:rsid w:val="00EC1B66"/>
    <w:rsid w:val="00EC31A9"/>
    <w:rsid w:val="00EE04F2"/>
    <w:rsid w:val="00F53273"/>
    <w:rsid w:val="00F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BalloonText">
    <w:name w:val="Balloon Text"/>
    <w:basedOn w:val="Normal"/>
    <w:semiHidden/>
    <w:rsid w:val="00EB4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BalloonText">
    <w:name w:val="Balloon Text"/>
    <w:basedOn w:val="Normal"/>
    <w:semiHidden/>
    <w:rsid w:val="00EB4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2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CS001</Template>
  <TotalTime>2</TotalTime>
  <Pages>2</Pages>
  <Words>337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Joelle M. Sledz</cp:lastModifiedBy>
  <cp:revision>3</cp:revision>
  <cp:lastPrinted>2015-05-14T14:53:00Z</cp:lastPrinted>
  <dcterms:created xsi:type="dcterms:W3CDTF">2015-05-14T14:53:00Z</dcterms:created>
  <dcterms:modified xsi:type="dcterms:W3CDTF">2015-05-14T14:55:00Z</dcterms:modified>
</cp:coreProperties>
</file>