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D48" w:rsidRDefault="004E23FA">
      <w:pPr>
        <w:pStyle w:val="TOC1"/>
        <w:tabs>
          <w:tab w:val="left" w:pos="7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62852168" w:history="1">
        <w:r w:rsidR="00C82D48" w:rsidRPr="007F00E0">
          <w:rPr>
            <w:rStyle w:val="Hyperlink"/>
            <w:noProof/>
          </w:rPr>
          <w:t>1.0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Purpose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_Toc362852168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1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1"/>
        <w:tabs>
          <w:tab w:val="left" w:pos="7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69" w:history="1">
        <w:r w:rsidR="00C82D48" w:rsidRPr="007F00E0">
          <w:rPr>
            <w:rStyle w:val="Hyperlink"/>
            <w:noProof/>
          </w:rPr>
          <w:t>2.0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Responsibilities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_Toc362852169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1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1"/>
        <w:tabs>
          <w:tab w:val="left" w:pos="7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70" w:history="1">
        <w:r w:rsidR="00C82D48" w:rsidRPr="007F00E0">
          <w:rPr>
            <w:rStyle w:val="Hyperlink"/>
            <w:noProof/>
          </w:rPr>
          <w:t>3.0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Associated Documents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_Toc362852170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1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1"/>
        <w:tabs>
          <w:tab w:val="left" w:pos="7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71" w:history="1">
        <w:r w:rsidR="00C82D48" w:rsidRPr="007F00E0">
          <w:rPr>
            <w:rStyle w:val="Hyperlink"/>
            <w:noProof/>
          </w:rPr>
          <w:t>4.0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Cryogenic Argon Dewars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_Toc362852171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1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2"/>
        <w:tabs>
          <w:tab w:val="left" w:pos="88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72" w:history="1">
        <w:r w:rsidR="00C82D48" w:rsidRPr="007F00E0">
          <w:rPr>
            <w:rStyle w:val="Hyperlink"/>
            <w:noProof/>
          </w:rPr>
          <w:t>4.1.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General Description and Practice — Cryogenics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_Toc362852172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1</w:t>
        </w:r>
        <w:r w:rsidR="00C82D48">
          <w:rPr>
            <w:noProof/>
            <w:webHidden/>
          </w:rPr>
          <w:fldChar w:fldCharType="end"/>
        </w:r>
      </w:hyperlink>
      <w:bookmarkStart w:id="0" w:name="_GoBack"/>
      <w:bookmarkEnd w:id="0"/>
    </w:p>
    <w:p w:rsidR="00C82D48" w:rsidRDefault="001E3E72">
      <w:pPr>
        <w:pStyle w:val="TOC3"/>
        <w:tabs>
          <w:tab w:val="left" w:pos="13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73" w:history="1">
        <w:r w:rsidR="00C82D48" w:rsidRPr="007F00E0">
          <w:rPr>
            <w:rStyle w:val="Hyperlink"/>
            <w:noProof/>
          </w:rPr>
          <w:t>4.1.1.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Cryogenic Gasses — Cryogenic Liquids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_Toc362852173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2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3"/>
        <w:tabs>
          <w:tab w:val="left" w:pos="13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74" w:history="1">
        <w:r w:rsidR="00C82D48" w:rsidRPr="007F00E0">
          <w:rPr>
            <w:rStyle w:val="Hyperlink"/>
            <w:noProof/>
          </w:rPr>
          <w:t>4.1.2.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Cryogenic Containers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_Toc362852174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2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3"/>
        <w:tabs>
          <w:tab w:val="left" w:pos="13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75" w:history="1">
        <w:r w:rsidR="00C82D48" w:rsidRPr="007F00E0">
          <w:rPr>
            <w:rStyle w:val="Hyperlink"/>
            <w:noProof/>
          </w:rPr>
          <w:t>4.1.3.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Pressure Relief Devices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_Toc362852175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3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3"/>
        <w:tabs>
          <w:tab w:val="left" w:pos="13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76" w:history="1">
        <w:r w:rsidR="00C82D48" w:rsidRPr="007F00E0">
          <w:rPr>
            <w:rStyle w:val="Hyperlink"/>
            <w:noProof/>
          </w:rPr>
          <w:t>4.1.4.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Pressure Building Circuit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_Toc362852176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3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3"/>
        <w:tabs>
          <w:tab w:val="left" w:pos="13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77" w:history="1">
        <w:r w:rsidR="00C82D48" w:rsidRPr="007F00E0">
          <w:rPr>
            <w:rStyle w:val="Hyperlink"/>
            <w:noProof/>
          </w:rPr>
          <w:t>4.1.5.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Liquid-to-Gas Conversion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_Toc362852177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4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2"/>
        <w:tabs>
          <w:tab w:val="left" w:pos="88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78" w:history="1">
        <w:r w:rsidR="00C82D48" w:rsidRPr="007F00E0">
          <w:rPr>
            <w:rStyle w:val="Hyperlink"/>
            <w:noProof/>
          </w:rPr>
          <w:t>4.2.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Safety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_Toc362852178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4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3"/>
        <w:tabs>
          <w:tab w:val="left" w:pos="13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79" w:history="1">
        <w:r w:rsidR="00C82D48" w:rsidRPr="007F00E0">
          <w:rPr>
            <w:rStyle w:val="Hyperlink"/>
            <w:noProof/>
          </w:rPr>
          <w:t>4.2.1.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Emergencies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_Toc362852179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4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3"/>
        <w:tabs>
          <w:tab w:val="left" w:pos="13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80" w:history="1">
        <w:r w:rsidR="00C82D48" w:rsidRPr="007F00E0">
          <w:rPr>
            <w:rStyle w:val="Hyperlink"/>
            <w:noProof/>
          </w:rPr>
          <w:t>4.2.2.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Handling &amp; Storage: Cryogenic Dewars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_Toc362852180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4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3"/>
        <w:tabs>
          <w:tab w:val="left" w:pos="13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81" w:history="1">
        <w:r w:rsidR="00C82D48" w:rsidRPr="007F00E0">
          <w:rPr>
            <w:rStyle w:val="Hyperlink"/>
            <w:noProof/>
          </w:rPr>
          <w:t>4.2.3.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PPE and Prudent Work Practices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_Toc362852181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5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2"/>
        <w:tabs>
          <w:tab w:val="left" w:pos="88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82" w:history="1">
        <w:r w:rsidR="00C82D48" w:rsidRPr="007F00E0">
          <w:rPr>
            <w:rStyle w:val="Hyperlink"/>
            <w:noProof/>
          </w:rPr>
          <w:t>4.3.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Argon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_Toc362852182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5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2"/>
        <w:tabs>
          <w:tab w:val="left" w:pos="88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83" w:history="1">
        <w:r w:rsidR="00C82D48" w:rsidRPr="007F00E0">
          <w:rPr>
            <w:rStyle w:val="Hyperlink"/>
            <w:noProof/>
          </w:rPr>
          <w:t>4.4.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Replacing Argon Dewars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_Toc362852183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5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2"/>
        <w:tabs>
          <w:tab w:val="left" w:pos="88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84" w:history="1">
        <w:r w:rsidR="00C82D48" w:rsidRPr="007F00E0">
          <w:rPr>
            <w:rStyle w:val="Hyperlink"/>
            <w:noProof/>
          </w:rPr>
          <w:t>4.5.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Resolving Common Dewar Problems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_Toc362852184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8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1"/>
        <w:tabs>
          <w:tab w:val="left" w:pos="72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85" w:history="1">
        <w:r w:rsidR="00C82D48" w:rsidRPr="007F00E0">
          <w:rPr>
            <w:rStyle w:val="Hyperlink"/>
            <w:noProof/>
          </w:rPr>
          <w:t>5.0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Concoa IntelliSwitch™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_Toc362852185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9</w:t>
        </w:r>
        <w:r w:rsidR="00C82D48">
          <w:rPr>
            <w:noProof/>
            <w:webHidden/>
          </w:rPr>
          <w:fldChar w:fldCharType="end"/>
        </w:r>
      </w:hyperlink>
    </w:p>
    <w:p w:rsidR="00C82D48" w:rsidRDefault="001E3E72">
      <w:pPr>
        <w:pStyle w:val="TOC2"/>
        <w:tabs>
          <w:tab w:val="left" w:pos="88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362852186" w:history="1">
        <w:r w:rsidR="00C82D48" w:rsidRPr="007F00E0">
          <w:rPr>
            <w:rStyle w:val="Hyperlink"/>
            <w:noProof/>
          </w:rPr>
          <w:t>5.1.</w:t>
        </w:r>
        <w:r w:rsidR="00C82D48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C82D48" w:rsidRPr="007F00E0">
          <w:rPr>
            <w:rStyle w:val="Hyperlink"/>
            <w:noProof/>
          </w:rPr>
          <w:t>IntelliSwitch Troubleshooting</w:t>
        </w:r>
        <w:r w:rsidR="00C82D48">
          <w:rPr>
            <w:noProof/>
            <w:webHidden/>
          </w:rPr>
          <w:tab/>
        </w:r>
        <w:r w:rsidR="00C82D48">
          <w:rPr>
            <w:noProof/>
            <w:webHidden/>
          </w:rPr>
          <w:fldChar w:fldCharType="begin"/>
        </w:r>
        <w:r w:rsidR="00C82D48">
          <w:rPr>
            <w:noProof/>
            <w:webHidden/>
          </w:rPr>
          <w:instrText xml:space="preserve"> PAGEREF _Toc362852186 \h </w:instrText>
        </w:r>
        <w:r w:rsidR="00C82D48">
          <w:rPr>
            <w:noProof/>
            <w:webHidden/>
          </w:rPr>
        </w:r>
        <w:r w:rsidR="00C82D48">
          <w:rPr>
            <w:noProof/>
            <w:webHidden/>
          </w:rPr>
          <w:fldChar w:fldCharType="separate"/>
        </w:r>
        <w:r w:rsidR="00E56F47">
          <w:rPr>
            <w:noProof/>
            <w:webHidden/>
          </w:rPr>
          <w:t>11</w:t>
        </w:r>
        <w:r w:rsidR="00C82D48">
          <w:rPr>
            <w:noProof/>
            <w:webHidden/>
          </w:rPr>
          <w:fldChar w:fldCharType="end"/>
        </w:r>
      </w:hyperlink>
    </w:p>
    <w:p w:rsidR="002A2E02" w:rsidRDefault="004E23FA" w:rsidP="00D5533F">
      <w:pPr>
        <w:pStyle w:val="Heading1"/>
      </w:pPr>
      <w:r>
        <w:fldChar w:fldCharType="end"/>
      </w:r>
      <w:bookmarkStart w:id="1" w:name="_Toc362852168"/>
      <w:r w:rsidR="00001122" w:rsidRPr="00D5533F">
        <w:t>Purpose</w:t>
      </w:r>
      <w:bookmarkEnd w:id="1"/>
    </w:p>
    <w:p w:rsidR="00DD5F5F" w:rsidRDefault="00952D5D" w:rsidP="00DD5F5F">
      <w:pPr>
        <w:pStyle w:val="BodyText1"/>
        <w:rPr>
          <w:szCs w:val="24"/>
        </w:rPr>
      </w:pPr>
      <w:r w:rsidRPr="00952D5D">
        <w:t xml:space="preserve">The purpose of this </w:t>
      </w:r>
      <w:r>
        <w:t>user guide</w:t>
      </w:r>
      <w:r w:rsidRPr="00952D5D">
        <w:t xml:space="preserve"> is to </w:t>
      </w:r>
      <w:r>
        <w:t xml:space="preserve">provide information for safe handling of </w:t>
      </w:r>
      <w:r w:rsidR="005742B6">
        <w:t>cryogenic</w:t>
      </w:r>
      <w:r>
        <w:t xml:space="preserve"> </w:t>
      </w:r>
      <w:r w:rsidR="001C4208">
        <w:t xml:space="preserve">Argon </w:t>
      </w:r>
      <w:r>
        <w:t>by authorized personnel</w:t>
      </w:r>
      <w:r w:rsidR="00A91B1A">
        <w:t xml:space="preserve"> at </w:t>
      </w:r>
      <w:r w:rsidR="00A91B1A" w:rsidRPr="00001122">
        <w:rPr>
          <w:szCs w:val="24"/>
        </w:rPr>
        <w:t>PCB Piezotronics, Inc</w:t>
      </w:r>
      <w:r w:rsidR="00A91B1A">
        <w:rPr>
          <w:szCs w:val="24"/>
        </w:rPr>
        <w:t>.</w:t>
      </w:r>
      <w:r w:rsidR="00A91B1A" w:rsidRPr="00001122">
        <w:rPr>
          <w:szCs w:val="24"/>
        </w:rPr>
        <w:t xml:space="preserve"> (PCB)</w:t>
      </w:r>
      <w:r>
        <w:t>.</w:t>
      </w:r>
      <w:r w:rsidR="001C4208">
        <w:t xml:space="preserve"> </w:t>
      </w:r>
      <w:r w:rsidR="00DD5F5F" w:rsidRPr="00001122">
        <w:rPr>
          <w:szCs w:val="24"/>
        </w:rPr>
        <w:t xml:space="preserve">In order to maintain a safe work environment for all employees and visitors of PCB, all handling of </w:t>
      </w:r>
      <w:r w:rsidR="005742B6">
        <w:t>cryogenic Argon</w:t>
      </w:r>
      <w:r w:rsidR="00DD5F5F">
        <w:t xml:space="preserve"> </w:t>
      </w:r>
      <w:r w:rsidR="00DD5F5F" w:rsidRPr="00001122">
        <w:rPr>
          <w:szCs w:val="24"/>
        </w:rPr>
        <w:t xml:space="preserve">on PCB premises must be done by authorized personnel only, using the proper </w:t>
      </w:r>
      <w:r w:rsidR="00DD5F5F" w:rsidRPr="001C4208">
        <w:rPr>
          <w:szCs w:val="24"/>
        </w:rPr>
        <w:t xml:space="preserve">Personal Protective Equipment </w:t>
      </w:r>
      <w:r w:rsidR="00DD5F5F">
        <w:rPr>
          <w:szCs w:val="24"/>
        </w:rPr>
        <w:t>(</w:t>
      </w:r>
      <w:r w:rsidR="00DD5F5F" w:rsidRPr="00001122">
        <w:rPr>
          <w:szCs w:val="24"/>
        </w:rPr>
        <w:t>PPE</w:t>
      </w:r>
      <w:r w:rsidR="00DD5F5F">
        <w:rPr>
          <w:szCs w:val="24"/>
        </w:rPr>
        <w:t>)</w:t>
      </w:r>
      <w:r w:rsidR="00DD5F5F" w:rsidRPr="00001122">
        <w:rPr>
          <w:szCs w:val="24"/>
        </w:rPr>
        <w:t xml:space="preserve"> and </w:t>
      </w:r>
      <w:r w:rsidR="00DD5F5F">
        <w:rPr>
          <w:szCs w:val="24"/>
        </w:rPr>
        <w:t xml:space="preserve">following the </w:t>
      </w:r>
      <w:r w:rsidR="00DD5F5F">
        <w:t xml:space="preserve">information </w:t>
      </w:r>
      <w:r w:rsidR="00DD5F5F" w:rsidRPr="00001122">
        <w:rPr>
          <w:szCs w:val="24"/>
        </w:rPr>
        <w:t xml:space="preserve">listed </w:t>
      </w:r>
      <w:r w:rsidR="00DD5F5F">
        <w:rPr>
          <w:szCs w:val="24"/>
        </w:rPr>
        <w:t>in this user guide</w:t>
      </w:r>
      <w:r w:rsidR="00DD5F5F" w:rsidRPr="00001122">
        <w:rPr>
          <w:szCs w:val="24"/>
        </w:rPr>
        <w:t>.</w:t>
      </w:r>
    </w:p>
    <w:p w:rsidR="00001122" w:rsidRDefault="00001122" w:rsidP="009A72D7">
      <w:pPr>
        <w:pStyle w:val="Heading1"/>
      </w:pPr>
      <w:bookmarkStart w:id="2" w:name="_Toc362852169"/>
      <w:r>
        <w:t>Responsibilities</w:t>
      </w:r>
      <w:bookmarkEnd w:id="2"/>
    </w:p>
    <w:p w:rsidR="00A91B1A" w:rsidRPr="00A91B1A" w:rsidRDefault="00A91B1A" w:rsidP="00A91B1A">
      <w:pPr>
        <w:pStyle w:val="BodyText1"/>
      </w:pPr>
      <w:r>
        <w:t>Welding</w:t>
      </w:r>
      <w:r w:rsidRPr="00A91B1A">
        <w:t xml:space="preserve"> Department engineering</w:t>
      </w:r>
      <w:r>
        <w:t>/</w:t>
      </w:r>
      <w:r w:rsidRPr="00A91B1A">
        <w:t xml:space="preserve">management is responsible for maintaining this procedure. </w:t>
      </w:r>
      <w:r w:rsidR="00EB750B">
        <w:t xml:space="preserve">Authorized </w:t>
      </w:r>
      <w:r w:rsidR="00DD5F5F">
        <w:t>Welding</w:t>
      </w:r>
      <w:r w:rsidRPr="00A91B1A">
        <w:t xml:space="preserve"> Department technicians are responsible for carrying out this procedure.</w:t>
      </w:r>
      <w:r w:rsidRPr="00A91B1A">
        <w:fldChar w:fldCharType="begin"/>
      </w:r>
      <w:r w:rsidRPr="00A91B1A">
        <w:instrText>fillin "Enter who is responsible for maintaining and carrying out this procedure:"</w:instrText>
      </w:r>
      <w:r w:rsidRPr="00A91B1A">
        <w:fldChar w:fldCharType="end"/>
      </w:r>
    </w:p>
    <w:p w:rsidR="00A91B1A" w:rsidRPr="00A91B1A" w:rsidRDefault="00A91B1A" w:rsidP="00A91B1A">
      <w:pPr>
        <w:pStyle w:val="BodyText1"/>
      </w:pPr>
      <w:r w:rsidRPr="00A91B1A">
        <w:t>Affected Department / Product Group / Support Group:</w:t>
      </w:r>
      <w:r w:rsidR="00B34178">
        <w:t xml:space="preserve"> </w:t>
      </w:r>
    </w:p>
    <w:p w:rsidR="00A91B1A" w:rsidRPr="00A91B1A" w:rsidRDefault="00DD5F5F" w:rsidP="00A91B1A">
      <w:pPr>
        <w:pStyle w:val="BodyText1"/>
      </w:pPr>
      <w:r>
        <w:t>Welding</w:t>
      </w:r>
      <w:r w:rsidR="00A91B1A" w:rsidRPr="00A91B1A">
        <w:t xml:space="preserve"> Department</w:t>
      </w:r>
    </w:p>
    <w:p w:rsidR="00001122" w:rsidRDefault="00001122" w:rsidP="009A72D7">
      <w:pPr>
        <w:pStyle w:val="Heading1"/>
      </w:pPr>
      <w:bookmarkStart w:id="3" w:name="_Toc362852170"/>
      <w:r>
        <w:t>Associated Documents</w:t>
      </w:r>
      <w:bookmarkEnd w:id="3"/>
    </w:p>
    <w:p w:rsidR="00DD5F5F" w:rsidRPr="00304DA6" w:rsidRDefault="00DD5F5F" w:rsidP="00DD5F5F">
      <w:pPr>
        <w:pStyle w:val="BodyText1"/>
      </w:pPr>
      <w:r w:rsidRPr="00275B12">
        <w:t>ISO 9001, QAM, QSM, AS9100</w:t>
      </w:r>
      <w:r w:rsidRPr="00304DA6">
        <w:fldChar w:fldCharType="begin"/>
      </w:r>
      <w:r w:rsidRPr="00304DA6">
        <w:instrText>fillin "Enter any documents specifically associated with this procedure.  Always include ISO 9001, QSM, and QAM but not PCB forms or procs.</w:instrText>
      </w:r>
      <w:r w:rsidRPr="00304DA6">
        <w:fldChar w:fldCharType="end"/>
      </w:r>
    </w:p>
    <w:p w:rsidR="00001122" w:rsidRDefault="008B43C3" w:rsidP="009A72D7">
      <w:pPr>
        <w:pStyle w:val="Heading1"/>
      </w:pPr>
      <w:bookmarkStart w:id="4" w:name="_Toc362852171"/>
      <w:r>
        <w:t xml:space="preserve">Cryogenic Argon </w:t>
      </w:r>
      <w:proofErr w:type="spellStart"/>
      <w:r>
        <w:t>Dewars</w:t>
      </w:r>
      <w:bookmarkEnd w:id="4"/>
      <w:proofErr w:type="spellEnd"/>
    </w:p>
    <w:p w:rsidR="004E23FA" w:rsidRPr="004E23FA" w:rsidRDefault="004E23FA" w:rsidP="004E23FA">
      <w:pPr>
        <w:pStyle w:val="Heading2"/>
      </w:pPr>
      <w:bookmarkStart w:id="5" w:name="_Toc362852172"/>
      <w:r>
        <w:t>General Description and Practice</w:t>
      </w:r>
      <w:r w:rsidR="00DD5F5F">
        <w:t xml:space="preserve"> — Cryogenics</w:t>
      </w:r>
      <w:bookmarkEnd w:id="5"/>
    </w:p>
    <w:p w:rsidR="00DD5F5F" w:rsidRPr="00D5533F" w:rsidRDefault="00835A4B" w:rsidP="00DD5F5F">
      <w:pPr>
        <w:pStyle w:val="BodyText1"/>
      </w:pPr>
      <w:r>
        <w:t>The Argon used for laser welding at PCB is used only in gas form, however</w:t>
      </w:r>
      <w:r w:rsidR="00C77DEF">
        <w:t>,</w:t>
      </w:r>
      <w:r>
        <w:t xml:space="preserve"> the Argon is stored </w:t>
      </w:r>
      <w:r w:rsidR="005742B6">
        <w:t>as a cryogenic liquid</w:t>
      </w:r>
      <w:r>
        <w:t xml:space="preserve">. </w:t>
      </w:r>
      <w:r w:rsidRPr="00D5533F">
        <w:t>The wor</w:t>
      </w:r>
      <w:r w:rsidRPr="00537EDF">
        <w:t>d</w:t>
      </w:r>
      <w:r w:rsidRPr="00D5533F">
        <w:t xml:space="preserve"> “Cryogenics” is derived from two Greek words:</w:t>
      </w:r>
      <w:r>
        <w:t xml:space="preserve"> </w:t>
      </w:r>
      <w:r w:rsidRPr="00D5533F">
        <w:t>Kryos, which means cold or freezing, and</w:t>
      </w:r>
      <w:r>
        <w:t xml:space="preserve"> </w:t>
      </w:r>
      <w:r w:rsidRPr="00D5533F">
        <w:t>Genes, meaning born or generated</w:t>
      </w:r>
      <w:r>
        <w:t xml:space="preserve">. To maintain the pressures and temperatures required for cryogenic storage, the liquefied Argon is stored in specialized cryogenic containers. See </w:t>
      </w:r>
      <w:r w:rsidRPr="00537EDF">
        <w:rPr>
          <w:rStyle w:val="X-ref"/>
        </w:rPr>
        <w:fldChar w:fldCharType="begin"/>
      </w:r>
      <w:r w:rsidRPr="00537EDF">
        <w:rPr>
          <w:rStyle w:val="X-ref"/>
        </w:rPr>
        <w:instrText xml:space="preserve"> REF _Ref361667531 \h </w:instrText>
      </w:r>
      <w:r w:rsidR="00537EDF">
        <w:rPr>
          <w:rStyle w:val="X-ref"/>
        </w:rPr>
        <w:instrText xml:space="preserve"> \* MERGEFORMAT </w:instrText>
      </w:r>
      <w:r w:rsidRPr="00537EDF">
        <w:rPr>
          <w:rStyle w:val="X-ref"/>
        </w:rPr>
      </w:r>
      <w:r w:rsidRPr="00537EDF">
        <w:rPr>
          <w:rStyle w:val="X-ref"/>
        </w:rPr>
        <w:fldChar w:fldCharType="separate"/>
      </w:r>
      <w:r w:rsidR="00E56F47" w:rsidRPr="00E56F47">
        <w:rPr>
          <w:rStyle w:val="X-ref"/>
        </w:rPr>
        <w:t>Cryogenic Containers</w:t>
      </w:r>
      <w:r w:rsidRPr="00537EDF">
        <w:rPr>
          <w:rStyle w:val="X-ref"/>
        </w:rPr>
        <w:fldChar w:fldCharType="end"/>
      </w:r>
      <w:r>
        <w:t>.</w:t>
      </w:r>
    </w:p>
    <w:p w:rsidR="00DD5F5F" w:rsidRPr="00D5533F" w:rsidRDefault="00DD5F5F" w:rsidP="00DD5F5F">
      <w:pPr>
        <w:pStyle w:val="Heading3"/>
      </w:pPr>
      <w:bookmarkStart w:id="6" w:name="_Toc362852173"/>
      <w:r w:rsidRPr="00D5533F">
        <w:lastRenderedPageBreak/>
        <w:t>Cryogenic Gasses — Cryogenic Liquids</w:t>
      </w:r>
      <w:bookmarkEnd w:id="6"/>
    </w:p>
    <w:p w:rsidR="00DD5F5F" w:rsidRDefault="00DD5F5F" w:rsidP="00537EDF">
      <w:pPr>
        <w:pStyle w:val="BodyText1"/>
      </w:pPr>
      <w:r w:rsidRPr="00D5533F">
        <w:t>When gasses are converted to liquid form they become cryogenic liquids</w:t>
      </w:r>
      <w:r w:rsidR="00537EDF">
        <w:t xml:space="preserve">. </w:t>
      </w:r>
      <w:r w:rsidRPr="00D5533F">
        <w:t>Cryogenic liquids are liquefied gases that have a normal boiling point below -238°</w:t>
      </w:r>
      <w:r w:rsidR="00537EDF">
        <w:t xml:space="preserve"> </w:t>
      </w:r>
      <w:r w:rsidRPr="00D5533F">
        <w:t>F (-150°</w:t>
      </w:r>
      <w:r w:rsidR="00537EDF">
        <w:t xml:space="preserve"> </w:t>
      </w:r>
      <w:r w:rsidRPr="00D5533F">
        <w:t>C)</w:t>
      </w:r>
      <w:r w:rsidR="00537EDF">
        <w:t xml:space="preserve">. </w:t>
      </w:r>
      <w:r w:rsidRPr="00D5533F">
        <w:t>The temperature difference between the product and the surrounding environment is substantial. Keeping this surrounding heat from the product requires special equipment to store and handle cryogenic liquids.</w:t>
      </w:r>
    </w:p>
    <w:p w:rsidR="00DD5F5F" w:rsidRPr="00D5533F" w:rsidRDefault="00DD5F5F" w:rsidP="00381DF9">
      <w:pPr>
        <w:pStyle w:val="BodyText1"/>
      </w:pPr>
      <w:r w:rsidRPr="00D5533F">
        <w:t>The cryogenic tank is constructed like a vacuum bottle. It is designed to keep heat away from the liquid that i</w:t>
      </w:r>
      <w:r w:rsidR="00763C9C">
        <w:t>s contained in the inner vessel</w:t>
      </w:r>
      <w:r w:rsidRPr="00D5533F">
        <w:t>.</w:t>
      </w:r>
    </w:p>
    <w:p w:rsidR="00DD5F5F" w:rsidRPr="00D5533F" w:rsidRDefault="00DD5F5F" w:rsidP="00DD5F5F">
      <w:pPr>
        <w:pStyle w:val="Heading3"/>
      </w:pPr>
      <w:bookmarkStart w:id="7" w:name="_Ref361667531"/>
      <w:bookmarkStart w:id="8" w:name="_Toc362852174"/>
      <w:r w:rsidRPr="00D5533F">
        <w:t>Cryogenic Containers</w:t>
      </w:r>
      <w:bookmarkEnd w:id="7"/>
      <w:bookmarkEnd w:id="8"/>
    </w:p>
    <w:p w:rsidR="00DD5F5F" w:rsidRPr="00D5533F" w:rsidRDefault="00DD5F5F" w:rsidP="00EB750B">
      <w:pPr>
        <w:pStyle w:val="BodyText1"/>
      </w:pPr>
      <w:r w:rsidRPr="00D5533F">
        <w:t xml:space="preserve">Cryogenic liquid cylinders are insulated, vacuum-jacketed pressure vessels. </w:t>
      </w:r>
      <w:r w:rsidR="00D31D27">
        <w:t>The type</w:t>
      </w:r>
      <w:r w:rsidRPr="00D5533F">
        <w:t xml:space="preserve"> of </w:t>
      </w:r>
      <w:r w:rsidR="00D31D27">
        <w:t>container</w:t>
      </w:r>
      <w:r w:rsidR="00EB750B">
        <w:t xml:space="preserve"> in use </w:t>
      </w:r>
      <w:r w:rsidR="00D31D27">
        <w:t>is</w:t>
      </w:r>
      <w:r w:rsidR="00EB750B">
        <w:t xml:space="preserve"> the </w:t>
      </w:r>
      <w:r w:rsidR="00381DF9">
        <w:t>dewar</w:t>
      </w:r>
      <w:r w:rsidR="009B7E69">
        <w:t xml:space="preserve">, named after Sir James Dewar, who invented </w:t>
      </w:r>
      <w:r w:rsidR="009B7E69" w:rsidRPr="00D5533F">
        <w:t>cryogenic liquid cylinder</w:t>
      </w:r>
      <w:r w:rsidR="00D31D27">
        <w:t>s in 1892.</w:t>
      </w:r>
    </w:p>
    <w:p w:rsidR="00763C9C" w:rsidRDefault="00EB750B" w:rsidP="00134A60">
      <w:pPr>
        <w:pStyle w:val="BodyText1"/>
      </w:pPr>
      <w:r>
        <w:t>Because</w:t>
      </w:r>
      <w:r w:rsidR="00DD5F5F" w:rsidRPr="00D5533F">
        <w:t xml:space="preserve"> </w:t>
      </w:r>
      <w:r w:rsidR="00D31D27">
        <w:t>the dewar is constantly absorbing heat from the surrounding environment</w:t>
      </w:r>
      <w:r w:rsidR="00DD5F5F" w:rsidRPr="00D5533F">
        <w:t>, vaporization takes place continuously. Rates of vaporization vary depending on the design of the container a</w:t>
      </w:r>
      <w:r w:rsidR="00D31D27">
        <w:t>nd the volume of stored product</w:t>
      </w:r>
      <w:r w:rsidR="00DD5F5F" w:rsidRPr="00D5533F">
        <w:t>.</w:t>
      </w:r>
      <w:r w:rsidR="00134A60">
        <w:t xml:space="preserve"> </w:t>
      </w:r>
      <w:r w:rsidR="00763C9C">
        <w:t>The p</w:t>
      </w:r>
      <w:r w:rsidR="00763C9C" w:rsidRPr="00D5533F">
        <w:t xml:space="preserve">roduct may be withdrawn as a gas </w:t>
      </w:r>
      <w:r w:rsidR="00763C9C">
        <w:t xml:space="preserve">under its own vapor pressure or </w:t>
      </w:r>
      <w:r w:rsidR="00763C9C" w:rsidRPr="00D5533F">
        <w:t xml:space="preserve">by passing </w:t>
      </w:r>
      <w:r w:rsidR="00763C9C">
        <w:t xml:space="preserve">the </w:t>
      </w:r>
      <w:r w:rsidR="00763C9C" w:rsidRPr="00D5533F">
        <w:t>liquid through an internal vaporizer</w:t>
      </w:r>
      <w:r w:rsidR="00763C9C">
        <w:t xml:space="preserve"> known as a pressure building circuit</w:t>
      </w:r>
      <w:r w:rsidR="00763C9C" w:rsidRPr="00D5533F">
        <w:t>.</w:t>
      </w:r>
    </w:p>
    <w:p w:rsidR="00134A60" w:rsidRDefault="00D31D27" w:rsidP="00134A60">
      <w:pPr>
        <w:pStyle w:val="BodyText1"/>
      </w:pPr>
      <w:r>
        <w:t>The</w:t>
      </w:r>
      <w:r w:rsidR="00134A60" w:rsidRPr="00D5533F">
        <w:t xml:space="preserve"> cont</w:t>
      </w:r>
      <w:r>
        <w:t>ainers</w:t>
      </w:r>
      <w:r w:rsidR="00134A60" w:rsidRPr="00D5533F">
        <w:t xml:space="preserve"> </w:t>
      </w:r>
      <w:r>
        <w:t xml:space="preserve">used </w:t>
      </w:r>
      <w:r w:rsidR="00134A60" w:rsidRPr="00D5533F">
        <w:t>operate at pressures up to 350 psig</w:t>
      </w:r>
      <w:r>
        <w:t xml:space="preserve">. Above that pressure, the pressure relief valve will open up and reduce the pressure back into its operating range. </w:t>
      </w:r>
      <w:r w:rsidR="00763C9C">
        <w:t>If for some</w:t>
      </w:r>
      <w:r w:rsidR="009410B3">
        <w:t xml:space="preserve"> reason the pressure relief val</w:t>
      </w:r>
      <w:r w:rsidR="00763C9C">
        <w:t>ve should fai</w:t>
      </w:r>
      <w:r w:rsidR="009410B3">
        <w:t>l, the dewar</w:t>
      </w:r>
      <w:r w:rsidR="00763C9C">
        <w:t xml:space="preserve"> also ha</w:t>
      </w:r>
      <w:r w:rsidR="009410B3">
        <w:t>s</w:t>
      </w:r>
      <w:r w:rsidR="00763C9C">
        <w:t xml:space="preserve"> a rupture disk</w:t>
      </w:r>
      <w:r w:rsidR="00763C9C" w:rsidRPr="00D5533F">
        <w:t>.</w:t>
      </w:r>
      <w:r w:rsidR="00763C9C">
        <w:t xml:space="preserve"> The rupture disk allows for a semi-controlled re</w:t>
      </w:r>
      <w:r w:rsidR="009410B3">
        <w:t>lease of product and prevents a</w:t>
      </w:r>
      <w:r w:rsidR="00763C9C">
        <w:t xml:space="preserve"> catastrophic explosion of the dewar. </w:t>
      </w:r>
      <w:r w:rsidR="00B81615">
        <w:t>See the example liquid cryogenic cylinders in the figure below.</w:t>
      </w:r>
    </w:p>
    <w:p w:rsidR="00B34178" w:rsidRPr="00D5533F" w:rsidRDefault="00B81615" w:rsidP="00B81615">
      <w:pPr>
        <w:pStyle w:val="BodyText1"/>
        <w:jc w:val="center"/>
      </w:pPr>
      <w:r>
        <w:rPr>
          <w:noProof/>
        </w:rPr>
        <w:drawing>
          <wp:inline distT="0" distB="0" distL="0" distR="0" wp14:anchorId="3A612ABF" wp14:editId="3CB1A2F3">
            <wp:extent cx="5486400" cy="2062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9C" w:rsidRDefault="00763C9C" w:rsidP="00EB750B">
      <w:pPr>
        <w:pStyle w:val="BodyText1"/>
      </w:pPr>
      <w:r>
        <w:t>The p</w:t>
      </w:r>
      <w:r w:rsidRPr="00D5533F">
        <w:t>roduct may be withdrawn as a gas by passing liquid through an internal vaporizer or as a liquid under its own vapor pressure.</w:t>
      </w:r>
    </w:p>
    <w:p w:rsidR="00DD5F5F" w:rsidRPr="00D5533F" w:rsidRDefault="00134A60" w:rsidP="00EB750B">
      <w:pPr>
        <w:pStyle w:val="BodyText1"/>
      </w:pPr>
      <w:r w:rsidRPr="00D5533F">
        <w:t>Liquid cylinders designed to dispense gaseous argon have valves equipped with standard Compressed Gas Association (CGA) outlets. Suitable pressure regulating equipment may be attached.</w:t>
      </w:r>
      <w:r>
        <w:t xml:space="preserve"> </w:t>
      </w:r>
      <w:r w:rsidR="00DD5F5F" w:rsidRPr="00D5533F">
        <w:t>Insulated flexible or rigid lines are used to withdraw product from</w:t>
      </w:r>
      <w:r w:rsidR="00537EDF">
        <w:t xml:space="preserve"> </w:t>
      </w:r>
      <w:r w:rsidR="00DD5F5F" w:rsidRPr="00D5533F">
        <w:t>storage tanks.</w:t>
      </w:r>
      <w:r>
        <w:t xml:space="preserve"> The c</w:t>
      </w:r>
      <w:r w:rsidR="00DD5F5F" w:rsidRPr="00D5533F">
        <w:t>onnections on the lines and tanks vary by manufacturer.</w:t>
      </w:r>
    </w:p>
    <w:p w:rsidR="00B34178" w:rsidRPr="00D5533F" w:rsidRDefault="00B34178" w:rsidP="00B34178">
      <w:pPr>
        <w:pStyle w:val="BodyText1"/>
      </w:pPr>
      <w:r w:rsidRPr="00D5533F">
        <w:t>Liquid cylinders should always be stored and used in areas with appropriate natural or mechanical ventilation.</w:t>
      </w:r>
      <w:r>
        <w:t xml:space="preserve"> </w:t>
      </w:r>
      <w:r w:rsidRPr="00D5533F">
        <w:t>Never adjust, block, plug or attempt to repair anything on a liquid cylinder.</w:t>
      </w:r>
      <w:r>
        <w:t xml:space="preserve"> </w:t>
      </w:r>
      <w:r w:rsidRPr="00D5533F">
        <w:t xml:space="preserve">Maintenance </w:t>
      </w:r>
      <w:r>
        <w:t>and</w:t>
      </w:r>
      <w:r w:rsidRPr="00D5533F">
        <w:t xml:space="preserve"> repairs </w:t>
      </w:r>
      <w:r>
        <w:t xml:space="preserve">must be performed only by </w:t>
      </w:r>
      <w:r w:rsidRPr="00D5533F">
        <w:t>authorized person</w:t>
      </w:r>
      <w:r>
        <w:t>nel.</w:t>
      </w:r>
    </w:p>
    <w:p w:rsidR="00DD5F5F" w:rsidRPr="00D5533F" w:rsidRDefault="00DD5F5F" w:rsidP="00DD5F5F">
      <w:pPr>
        <w:pStyle w:val="Heading3"/>
      </w:pPr>
      <w:bookmarkStart w:id="9" w:name="_Toc362852175"/>
      <w:r w:rsidRPr="00D5533F">
        <w:lastRenderedPageBreak/>
        <w:t>Pressure Relief Devices</w:t>
      </w:r>
      <w:bookmarkEnd w:id="9"/>
    </w:p>
    <w:p w:rsidR="00DD5F5F" w:rsidRPr="00D5533F" w:rsidRDefault="00DD5F5F" w:rsidP="00EB750B">
      <w:pPr>
        <w:pStyle w:val="BodyText1"/>
      </w:pPr>
      <w:r w:rsidRPr="00D5533F">
        <w:t>The liquid-to-gas conversion rate is about 2.3% per day under perfect conditions, so the actual vaporization rate experienced can vary.</w:t>
      </w:r>
      <w:r w:rsidR="00FE1933">
        <w:t xml:space="preserve"> </w:t>
      </w:r>
      <w:r w:rsidRPr="00D5533F">
        <w:t>If gas product is not used, pressure will build until it is released by a control valve.</w:t>
      </w:r>
      <w:r w:rsidR="00FE1933">
        <w:t xml:space="preserve"> </w:t>
      </w:r>
      <w:r w:rsidR="00B34178" w:rsidRPr="00D5533F">
        <w:t xml:space="preserve">Hearing a </w:t>
      </w:r>
      <w:r w:rsidR="009B7E69">
        <w:t>periodic loud</w:t>
      </w:r>
      <w:r w:rsidR="00B34178" w:rsidRPr="00D5533F">
        <w:t xml:space="preserve"> hiss from a liquid cylinder is usually the normal operation of its pressure relief device.</w:t>
      </w:r>
      <w:r w:rsidR="00B34178">
        <w:t xml:space="preserve"> </w:t>
      </w:r>
      <w:r w:rsidRPr="00D5533F">
        <w:t>Note that this is a high pressure container, with the valve marked for 350 psig</w:t>
      </w:r>
      <w:r w:rsidR="00B34178">
        <w:t>, as shown in the figure below.</w:t>
      </w:r>
    </w:p>
    <w:p w:rsidR="00DD5F5F" w:rsidRPr="00D5533F" w:rsidRDefault="00DD5F5F" w:rsidP="005540AB">
      <w:pPr>
        <w:pStyle w:val="BodyText1"/>
        <w:jc w:val="center"/>
        <w:rPr>
          <w:szCs w:val="24"/>
        </w:rPr>
      </w:pPr>
      <w:r>
        <w:rPr>
          <w:noProof/>
        </w:rPr>
        <w:drawing>
          <wp:inline distT="0" distB="0" distL="0" distR="0" wp14:anchorId="05C51BA6" wp14:editId="75C25AD6">
            <wp:extent cx="32004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86"/>
                    <a:stretch/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E69" w:rsidRDefault="009B7E69" w:rsidP="009B7E69">
      <w:pPr>
        <w:pStyle w:val="BodyText1"/>
      </w:pPr>
      <w:r>
        <w:t>Pressure relief devices are designed to relieve h</w:t>
      </w:r>
      <w:r w:rsidRPr="00D5533F">
        <w:t>ead pressure</w:t>
      </w:r>
      <w:r>
        <w:t>, which occurs</w:t>
      </w:r>
      <w:r w:rsidRPr="00D5533F">
        <w:t xml:space="preserve"> </w:t>
      </w:r>
      <w:r w:rsidR="009410B3">
        <w:t>as the cryogenic liquid boils into a gas</w:t>
      </w:r>
      <w:r>
        <w:t>. Normally, t</w:t>
      </w:r>
      <w:r w:rsidRPr="00D5533F">
        <w:t xml:space="preserve">he </w:t>
      </w:r>
      <w:r>
        <w:t>pressure relief</w:t>
      </w:r>
      <w:r w:rsidRPr="00D5533F">
        <w:t xml:space="preserve"> valve will periodically release this pressure</w:t>
      </w:r>
      <w:r>
        <w:t xml:space="preserve">. Never plug, tamper with or remove the pressure relief valve. </w:t>
      </w:r>
      <w:r w:rsidRPr="00D5533F">
        <w:t xml:space="preserve">If the </w:t>
      </w:r>
      <w:r>
        <w:t>pressure relief</w:t>
      </w:r>
      <w:r w:rsidRPr="00D5533F">
        <w:t xml:space="preserve"> valve malfunctions, a backup disk will rupture and relieve the pressure</w:t>
      </w:r>
      <w:r>
        <w:t xml:space="preserve">. </w:t>
      </w:r>
      <w:r w:rsidRPr="00D5533F">
        <w:t>The rupture of the backup disk will produce a loud sound and may release a large quantity of liquid and gas.</w:t>
      </w:r>
      <w:r>
        <w:t xml:space="preserve"> If that happens, immediate e</w:t>
      </w:r>
      <w:r w:rsidRPr="00D5533F">
        <w:t>vacuation of the area is required to prevent asphyxiation</w:t>
      </w:r>
      <w:r>
        <w:t>.</w:t>
      </w:r>
    </w:p>
    <w:p w:rsidR="005736F8" w:rsidRDefault="009B7E69" w:rsidP="009B7E69">
      <w:pPr>
        <w:pStyle w:val="BodyText1"/>
      </w:pPr>
      <w:r>
        <w:t>The pressure relief valve should not be constantly leaking gas. If there is a constant leak of gas, the pressure relief valve is def</w:t>
      </w:r>
      <w:r w:rsidR="009410B3">
        <w:t xml:space="preserve">ective and the supplier of the </w:t>
      </w:r>
      <w:proofErr w:type="spellStart"/>
      <w:proofErr w:type="gramStart"/>
      <w:r w:rsidR="009410B3">
        <w:t>d</w:t>
      </w:r>
      <w:r>
        <w:t>ewar</w:t>
      </w:r>
      <w:proofErr w:type="spellEnd"/>
      <w:proofErr w:type="gramEnd"/>
      <w:r>
        <w:t xml:space="preserve"> should be notified.</w:t>
      </w:r>
    </w:p>
    <w:p w:rsidR="005736F8" w:rsidRDefault="005736F8" w:rsidP="00DD5F5F">
      <w:pPr>
        <w:pStyle w:val="Heading3"/>
      </w:pPr>
      <w:bookmarkStart w:id="10" w:name="_Toc362852176"/>
      <w:r>
        <w:t>Pressure Building Circuit</w:t>
      </w:r>
      <w:bookmarkEnd w:id="10"/>
    </w:p>
    <w:p w:rsidR="00FD03C8" w:rsidRDefault="00FD03C8" w:rsidP="00FD03C8">
      <w:r>
        <w:t xml:space="preserve">As a bank of </w:t>
      </w:r>
      <w:proofErr w:type="spellStart"/>
      <w:proofErr w:type="gramStart"/>
      <w:r>
        <w:t>dewars</w:t>
      </w:r>
      <w:proofErr w:type="spellEnd"/>
      <w:proofErr w:type="gramEnd"/>
      <w:r>
        <w:t xml:space="preserve"> is used, the pressure that these </w:t>
      </w:r>
      <w:proofErr w:type="spellStart"/>
      <w:r>
        <w:t>dewars</w:t>
      </w:r>
      <w:proofErr w:type="spellEnd"/>
      <w:r>
        <w:t xml:space="preserve"> can </w:t>
      </w:r>
      <w:r w:rsidR="00DC5B1D">
        <w:t xml:space="preserve">provide </w:t>
      </w:r>
      <w:r>
        <w:t>will decrease. The pressure building circuit</w:t>
      </w:r>
      <w:r w:rsidR="004A0EFB">
        <w:t xml:space="preserve">, as shown below, </w:t>
      </w:r>
      <w:r>
        <w:t xml:space="preserve">can build additional pressure in the </w:t>
      </w:r>
      <w:proofErr w:type="spellStart"/>
      <w:proofErr w:type="gramStart"/>
      <w:r>
        <w:t>dewar</w:t>
      </w:r>
      <w:proofErr w:type="spellEnd"/>
      <w:proofErr w:type="gramEnd"/>
      <w:r>
        <w:t xml:space="preserve">. This extra pressure is helpful because it provides a reservoir of gas </w:t>
      </w:r>
      <w:r w:rsidR="00F713C1">
        <w:t xml:space="preserve">for use </w:t>
      </w:r>
      <w:r>
        <w:t xml:space="preserve">during high </w:t>
      </w:r>
      <w:r w:rsidR="00F713C1">
        <w:t>need</w:t>
      </w:r>
      <w:r>
        <w:t xml:space="preserve"> periods (</w:t>
      </w:r>
      <w:proofErr w:type="spellStart"/>
      <w:r>
        <w:t>i.e</w:t>
      </w:r>
      <w:proofErr w:type="spellEnd"/>
      <w:r>
        <w:t xml:space="preserve"> when the </w:t>
      </w:r>
      <w:proofErr w:type="spellStart"/>
      <w:r>
        <w:t>glovebox</w:t>
      </w:r>
      <w:proofErr w:type="spellEnd"/>
      <w:r>
        <w:t xml:space="preserve"> is purging)</w:t>
      </w:r>
      <w:r w:rsidR="00DC5B1D">
        <w:t xml:space="preserve">. When the bank of </w:t>
      </w:r>
      <w:proofErr w:type="spellStart"/>
      <w:proofErr w:type="gramStart"/>
      <w:r w:rsidR="00DC5B1D">
        <w:t>dewars</w:t>
      </w:r>
      <w:proofErr w:type="spellEnd"/>
      <w:proofErr w:type="gramEnd"/>
      <w:r w:rsidR="00DC5B1D">
        <w:t xml:space="preserve"> gets down to 200-220 psi, </w:t>
      </w:r>
      <w:r w:rsidR="00FC4DD4">
        <w:t xml:space="preserve">crack </w:t>
      </w:r>
      <w:r w:rsidR="00DC5B1D">
        <w:t xml:space="preserve">open the pressure building valve on both </w:t>
      </w:r>
      <w:proofErr w:type="spellStart"/>
      <w:r w:rsidR="00DC5B1D">
        <w:t>dewars</w:t>
      </w:r>
      <w:proofErr w:type="spellEnd"/>
      <w:r w:rsidR="00DC5B1D">
        <w:t xml:space="preserve">. </w:t>
      </w:r>
      <w:r w:rsidR="00FC4DD4">
        <w:t xml:space="preserve">Allow the </w:t>
      </w:r>
      <w:proofErr w:type="spellStart"/>
      <w:proofErr w:type="gramStart"/>
      <w:r w:rsidR="00FC4DD4">
        <w:t>dewar</w:t>
      </w:r>
      <w:proofErr w:type="spellEnd"/>
      <w:proofErr w:type="gramEnd"/>
      <w:r w:rsidR="00FC4DD4">
        <w:t xml:space="preserve"> some time to build pressure. Continue slowly opening the pressure building valve to maintain a supply pressure between 200- 330 psi.  </w:t>
      </w:r>
      <w:r w:rsidR="00DC5B1D">
        <w:t xml:space="preserve">It is normal for ice to form around the bottom of the </w:t>
      </w:r>
      <w:proofErr w:type="spellStart"/>
      <w:proofErr w:type="gramStart"/>
      <w:r w:rsidR="00DC5B1D">
        <w:t>dewar</w:t>
      </w:r>
      <w:proofErr w:type="spellEnd"/>
      <w:proofErr w:type="gramEnd"/>
      <w:r w:rsidR="00DC5B1D">
        <w:t xml:space="preserve"> when the pressure building valve is open.</w:t>
      </w:r>
    </w:p>
    <w:p w:rsidR="004A0EFB" w:rsidRDefault="004A0EFB" w:rsidP="00FD03C8">
      <w:r>
        <w:tab/>
      </w:r>
    </w:p>
    <w:p w:rsidR="004A0EFB" w:rsidRPr="00FD03C8" w:rsidRDefault="004A0EFB" w:rsidP="004A0EFB">
      <w:pPr>
        <w:ind w:left="2880" w:firstLine="720"/>
      </w:pPr>
      <w:r>
        <w:rPr>
          <w:noProof/>
        </w:rPr>
        <w:drawing>
          <wp:inline distT="0" distB="0" distL="0" distR="0" wp14:anchorId="522A8C7F" wp14:editId="153B2B9A">
            <wp:extent cx="2205140" cy="1809345"/>
            <wp:effectExtent l="0" t="0" r="508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032" cy="181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5F" w:rsidRPr="00D5533F" w:rsidRDefault="00DD5F5F" w:rsidP="00DD5F5F">
      <w:pPr>
        <w:pStyle w:val="Heading3"/>
      </w:pPr>
      <w:bookmarkStart w:id="11" w:name="_Toc362852177"/>
      <w:r w:rsidRPr="00D5533F">
        <w:lastRenderedPageBreak/>
        <w:t>Liquid-to-Gas Conversion</w:t>
      </w:r>
      <w:bookmarkEnd w:id="11"/>
    </w:p>
    <w:p w:rsidR="001644C7" w:rsidRDefault="006C1212" w:rsidP="00EB750B">
      <w:pPr>
        <w:pStyle w:val="BodyText1"/>
      </w:pPr>
      <w:r>
        <w:t>Because</w:t>
      </w:r>
      <w:r w:rsidR="00DD5F5F" w:rsidRPr="00D5533F">
        <w:t xml:space="preserve"> liquid is converted to gas at about 2.3% per day</w:t>
      </w:r>
      <w:r>
        <w:t>,</w:t>
      </w:r>
      <w:r w:rsidR="00DD5F5F" w:rsidRPr="00D5533F">
        <w:t xml:space="preserve"> even under ideal container conditions, if the liquid is not used regularly, the vessel will be empty in a certain amount of time.</w:t>
      </w:r>
      <w:r>
        <w:t xml:space="preserve"> </w:t>
      </w:r>
      <w:r w:rsidR="00F713C1">
        <w:t xml:space="preserve">For the most part, PCB’s argon usage is relatively level. </w:t>
      </w:r>
      <w:r w:rsidR="001644C7">
        <w:t xml:space="preserve"> Under normal conditions, it is recommended to order new </w:t>
      </w:r>
      <w:proofErr w:type="spellStart"/>
      <w:proofErr w:type="gramStart"/>
      <w:r w:rsidR="001644C7">
        <w:t>dewars</w:t>
      </w:r>
      <w:proofErr w:type="spellEnd"/>
      <w:proofErr w:type="gramEnd"/>
      <w:r w:rsidR="001644C7">
        <w:t xml:space="preserve"> for the spare bank when you open the pressure building valve on the bank</w:t>
      </w:r>
      <w:r w:rsidR="00F713C1">
        <w:t xml:space="preserve"> </w:t>
      </w:r>
      <w:r w:rsidR="001644C7">
        <w:t>being used.</w:t>
      </w:r>
    </w:p>
    <w:p w:rsidR="00DD5F5F" w:rsidRPr="00D5533F" w:rsidRDefault="00F713C1" w:rsidP="00EB750B">
      <w:pPr>
        <w:pStyle w:val="BodyText1"/>
      </w:pPr>
      <w:r>
        <w:t xml:space="preserve">The exception to this is when the </w:t>
      </w:r>
      <w:proofErr w:type="spellStart"/>
      <w:r>
        <w:t>glovebox</w:t>
      </w:r>
      <w:proofErr w:type="spellEnd"/>
      <w:r>
        <w:t xml:space="preserve"> is purging for a long period of time, like after a </w:t>
      </w:r>
      <w:proofErr w:type="spellStart"/>
      <w:r>
        <w:t>glovebox</w:t>
      </w:r>
      <w:proofErr w:type="spellEnd"/>
      <w:r>
        <w:t xml:space="preserve"> cleanout.</w:t>
      </w:r>
      <w:r w:rsidR="001644C7">
        <w:t xml:space="preserve"> Under these conditions, it is recommended to have full </w:t>
      </w:r>
      <w:proofErr w:type="spellStart"/>
      <w:proofErr w:type="gramStart"/>
      <w:r w:rsidR="001644C7">
        <w:t>dewars</w:t>
      </w:r>
      <w:proofErr w:type="spellEnd"/>
      <w:proofErr w:type="gramEnd"/>
      <w:r w:rsidR="001644C7">
        <w:t xml:space="preserve"> on the spare bank regardless of the condition of the </w:t>
      </w:r>
      <w:proofErr w:type="spellStart"/>
      <w:r w:rsidR="001644C7">
        <w:t>dewars</w:t>
      </w:r>
      <w:proofErr w:type="spellEnd"/>
      <w:r w:rsidR="001644C7">
        <w:t xml:space="preserve"> on the bank being used.</w:t>
      </w:r>
      <w:r>
        <w:t xml:space="preserve">  </w:t>
      </w:r>
      <w:r w:rsidR="00DD5F5F" w:rsidRPr="00D5533F">
        <w:t xml:space="preserve">It is important to </w:t>
      </w:r>
      <w:r w:rsidR="006C1212">
        <w:t xml:space="preserve">accurately </w:t>
      </w:r>
      <w:r w:rsidR="00DD5F5F" w:rsidRPr="00D5533F">
        <w:t xml:space="preserve">estimate your use so </w:t>
      </w:r>
      <w:r>
        <w:t>we do not run out of gas</w:t>
      </w:r>
      <w:r w:rsidR="00DD5F5F" w:rsidRPr="00D5533F">
        <w:t>.</w:t>
      </w:r>
    </w:p>
    <w:p w:rsidR="004E23FA" w:rsidRDefault="004E23FA" w:rsidP="004E23FA">
      <w:pPr>
        <w:pStyle w:val="Heading2"/>
      </w:pPr>
      <w:bookmarkStart w:id="12" w:name="_Toc362852178"/>
      <w:r>
        <w:t>Safety</w:t>
      </w:r>
      <w:bookmarkEnd w:id="12"/>
    </w:p>
    <w:p w:rsidR="004E23FA" w:rsidRPr="00D5533F" w:rsidRDefault="004E23FA" w:rsidP="00956C27">
      <w:pPr>
        <w:pStyle w:val="Heading3"/>
      </w:pPr>
      <w:bookmarkStart w:id="13" w:name="_Toc362852179"/>
      <w:r w:rsidRPr="00D5533F">
        <w:t>Emergencies</w:t>
      </w:r>
      <w:bookmarkEnd w:id="13"/>
    </w:p>
    <w:p w:rsidR="004E23FA" w:rsidRPr="00D5533F" w:rsidRDefault="004E23FA" w:rsidP="00956C27">
      <w:pPr>
        <w:pStyle w:val="BodyText1"/>
        <w:numPr>
          <w:ilvl w:val="0"/>
          <w:numId w:val="14"/>
        </w:numPr>
      </w:pPr>
      <w:r w:rsidRPr="00D5533F">
        <w:t xml:space="preserve">If there is a large </w:t>
      </w:r>
      <w:r w:rsidR="00956C27">
        <w:t>spill or rupture of a container:</w:t>
      </w:r>
    </w:p>
    <w:p w:rsidR="004E23FA" w:rsidRDefault="00956C27" w:rsidP="00956C27">
      <w:pPr>
        <w:pStyle w:val="BodyText1"/>
        <w:numPr>
          <w:ilvl w:val="1"/>
          <w:numId w:val="14"/>
        </w:numPr>
      </w:pPr>
      <w:r>
        <w:t>I</w:t>
      </w:r>
      <w:r w:rsidR="004E23FA" w:rsidRPr="00D5533F">
        <w:t>mmediately call 911!</w:t>
      </w:r>
    </w:p>
    <w:p w:rsidR="00956C27" w:rsidRDefault="00956C27" w:rsidP="00956C27">
      <w:pPr>
        <w:pStyle w:val="BodyText1"/>
        <w:numPr>
          <w:ilvl w:val="1"/>
          <w:numId w:val="14"/>
        </w:numPr>
      </w:pPr>
      <w:r w:rsidRPr="00D5533F">
        <w:t>Warn others in building</w:t>
      </w:r>
    </w:p>
    <w:p w:rsidR="004E23FA" w:rsidRPr="00D5533F" w:rsidRDefault="00956C27" w:rsidP="00EB750B">
      <w:pPr>
        <w:pStyle w:val="BodyText1"/>
        <w:numPr>
          <w:ilvl w:val="1"/>
          <w:numId w:val="14"/>
        </w:numPr>
      </w:pPr>
      <w:r w:rsidRPr="00D5533F">
        <w:t>Evacuate!!</w:t>
      </w:r>
      <w:r>
        <w:t xml:space="preserve"> </w:t>
      </w:r>
      <w:r w:rsidR="004E23FA" w:rsidRPr="00D5533F">
        <w:t xml:space="preserve">There </w:t>
      </w:r>
      <w:r w:rsidR="009B7E69">
        <w:t>will</w:t>
      </w:r>
      <w:r w:rsidR="004E23FA" w:rsidRPr="00D5533F">
        <w:t xml:space="preserve"> be </w:t>
      </w:r>
      <w:r w:rsidR="009B7E69">
        <w:t xml:space="preserve">an </w:t>
      </w:r>
      <w:r w:rsidR="004E23FA" w:rsidRPr="00D5533F">
        <w:t>oxygen deficiency in the area of the spill!!</w:t>
      </w:r>
    </w:p>
    <w:p w:rsidR="004E23FA" w:rsidRPr="00D5533F" w:rsidRDefault="004E23FA" w:rsidP="00381DF9">
      <w:pPr>
        <w:pStyle w:val="BodyText1"/>
        <w:keepNext/>
        <w:numPr>
          <w:ilvl w:val="0"/>
          <w:numId w:val="14"/>
        </w:numPr>
      </w:pPr>
      <w:r w:rsidRPr="00D5533F">
        <w:t xml:space="preserve">If there is injury to the body from liquid </w:t>
      </w:r>
      <w:r w:rsidR="00956C27">
        <w:t>Argon</w:t>
      </w:r>
      <w:r w:rsidRPr="00D5533F">
        <w:t>, seek immediate medical assistance</w:t>
      </w:r>
      <w:r w:rsidR="00956C27">
        <w:t>:</w:t>
      </w:r>
    </w:p>
    <w:p w:rsidR="009B7E69" w:rsidRPr="00D5533F" w:rsidRDefault="009B7E69" w:rsidP="009B7E69">
      <w:pPr>
        <w:pStyle w:val="BodyText1"/>
        <w:numPr>
          <w:ilvl w:val="1"/>
          <w:numId w:val="14"/>
        </w:numPr>
      </w:pPr>
      <w:r w:rsidRPr="00D5533F">
        <w:t xml:space="preserve">If liquid is splashed in the eyes, flush with </w:t>
      </w:r>
      <w:r w:rsidRPr="00E040CF">
        <w:rPr>
          <w:b/>
          <w:u w:val="single"/>
        </w:rPr>
        <w:t>warm</w:t>
      </w:r>
      <w:r>
        <w:t xml:space="preserve"> </w:t>
      </w:r>
      <w:r w:rsidRPr="00D5533F">
        <w:t>water for at least 15 minutes. Seek immediate medical attention</w:t>
      </w:r>
      <w:r>
        <w:t>—</w:t>
      </w:r>
      <w:r w:rsidRPr="00D5533F">
        <w:t>Call 911!</w:t>
      </w:r>
      <w:r>
        <w:t>!</w:t>
      </w:r>
    </w:p>
    <w:p w:rsidR="009B7E69" w:rsidRDefault="009B7E69" w:rsidP="009B7E69">
      <w:pPr>
        <w:pStyle w:val="BodyText1"/>
        <w:numPr>
          <w:ilvl w:val="1"/>
          <w:numId w:val="14"/>
        </w:numPr>
      </w:pPr>
      <w:r w:rsidRPr="00D5533F">
        <w:t xml:space="preserve">Skin contact </w:t>
      </w:r>
      <w:r>
        <w:t>with liquid argon will</w:t>
      </w:r>
      <w:r w:rsidRPr="00D5533F">
        <w:t xml:space="preserve"> cause </w:t>
      </w:r>
      <w:r>
        <w:t xml:space="preserve">severe </w:t>
      </w:r>
      <w:r w:rsidRPr="00D5533F">
        <w:t xml:space="preserve">frostbite and burns. Soak affected part in </w:t>
      </w:r>
      <w:r>
        <w:t>warm</w:t>
      </w:r>
      <w:r w:rsidRPr="00D5533F">
        <w:t xml:space="preserve"> water and seek medical attention</w:t>
      </w:r>
      <w:r>
        <w:t>—</w:t>
      </w:r>
      <w:r w:rsidRPr="00D5533F">
        <w:t>Call 911</w:t>
      </w:r>
      <w:r>
        <w:t>immediately</w:t>
      </w:r>
      <w:r w:rsidRPr="00D5533F">
        <w:t>!!</w:t>
      </w:r>
      <w:r>
        <w:t xml:space="preserve"> </w:t>
      </w:r>
      <w:r w:rsidRPr="00D5533F">
        <w:t>Lack of prompt medical attention may result in amputation!!!</w:t>
      </w:r>
    </w:p>
    <w:p w:rsidR="009B7E69" w:rsidRPr="00D5533F" w:rsidRDefault="009B7E69" w:rsidP="009B7E69">
      <w:pPr>
        <w:pStyle w:val="BodyText1"/>
        <w:numPr>
          <w:ilvl w:val="1"/>
          <w:numId w:val="14"/>
        </w:numPr>
      </w:pPr>
      <w:r>
        <w:t xml:space="preserve">Do not use hot water or rub the affected area. </w:t>
      </w:r>
    </w:p>
    <w:p w:rsidR="004E23FA" w:rsidRPr="00D5533F" w:rsidRDefault="004E23FA" w:rsidP="004E23FA">
      <w:pPr>
        <w:pStyle w:val="Heading3"/>
      </w:pPr>
      <w:bookmarkStart w:id="14" w:name="_Toc362852180"/>
      <w:r w:rsidRPr="00D5533F">
        <w:t>Handling &amp; Storage: Cryogenic</w:t>
      </w:r>
      <w:r w:rsidR="002B6ED6">
        <w:t xml:space="preserve"> </w:t>
      </w:r>
      <w:proofErr w:type="spellStart"/>
      <w:r w:rsidR="002B6ED6">
        <w:t>Dewars</w:t>
      </w:r>
      <w:bookmarkEnd w:id="14"/>
      <w:proofErr w:type="spellEnd"/>
    </w:p>
    <w:p w:rsidR="004E23FA" w:rsidRPr="00D5533F" w:rsidRDefault="004E23FA" w:rsidP="005540AB">
      <w:pPr>
        <w:pStyle w:val="BodyText1"/>
        <w:numPr>
          <w:ilvl w:val="0"/>
          <w:numId w:val="15"/>
        </w:numPr>
      </w:pPr>
      <w:r w:rsidRPr="00D5533F">
        <w:t>Store and use cryogenics with adequate ventilation.</w:t>
      </w:r>
    </w:p>
    <w:p w:rsidR="004E23FA" w:rsidRPr="00D5533F" w:rsidRDefault="004E23FA" w:rsidP="005540AB">
      <w:pPr>
        <w:pStyle w:val="BodyText1"/>
        <w:numPr>
          <w:ilvl w:val="0"/>
          <w:numId w:val="15"/>
        </w:numPr>
      </w:pPr>
      <w:r w:rsidRPr="00D5533F">
        <w:t xml:space="preserve">Do not store </w:t>
      </w:r>
      <w:r w:rsidR="005540AB">
        <w:t xml:space="preserve">cryogenic containers </w:t>
      </w:r>
      <w:r w:rsidRPr="00D5533F">
        <w:t>in a confined space.</w:t>
      </w:r>
    </w:p>
    <w:p w:rsidR="004E23FA" w:rsidRPr="00D5533F" w:rsidRDefault="004E23FA" w:rsidP="005540AB">
      <w:pPr>
        <w:pStyle w:val="BodyText1"/>
        <w:numPr>
          <w:ilvl w:val="0"/>
          <w:numId w:val="15"/>
        </w:numPr>
      </w:pPr>
      <w:r w:rsidRPr="00D5533F">
        <w:t>Cryogenic containers are equipped with pressure relief devices to control internal pressure.</w:t>
      </w:r>
      <w:r w:rsidR="00DD5F5F">
        <w:t xml:space="preserve"> </w:t>
      </w:r>
      <w:r w:rsidRPr="00D5533F">
        <w:t>Under normal conditions, these containers will periodically vent product. Do not plug, remove, or tamper with any pressure relief device.</w:t>
      </w:r>
    </w:p>
    <w:p w:rsidR="004E23FA" w:rsidRPr="00D5533F" w:rsidRDefault="004E23FA" w:rsidP="005540AB">
      <w:pPr>
        <w:pStyle w:val="BodyText1"/>
        <w:numPr>
          <w:ilvl w:val="0"/>
          <w:numId w:val="15"/>
        </w:numPr>
      </w:pPr>
      <w:r w:rsidRPr="00D5533F">
        <w:t>Never allow any unprotected part of the body to come in contact with un-insulated pipes or equipment that contains cryogenic product.</w:t>
      </w:r>
      <w:r w:rsidR="005540AB">
        <w:t xml:space="preserve"> </w:t>
      </w:r>
      <w:r w:rsidRPr="00D5533F">
        <w:t xml:space="preserve">The extremely cold metal will cause the flesh to stick </w:t>
      </w:r>
      <w:r w:rsidR="005540AB">
        <w:t>to the surface</w:t>
      </w:r>
      <w:r w:rsidRPr="00D5533F">
        <w:t xml:space="preserve"> and </w:t>
      </w:r>
      <w:r w:rsidR="005540AB">
        <w:t xml:space="preserve">may </w:t>
      </w:r>
      <w:r w:rsidRPr="00D5533F">
        <w:t>tear when one attempts to withdraw from it. Use a suitable hand truck for container movement</w:t>
      </w:r>
      <w:r w:rsidR="005540AB">
        <w:t>.</w:t>
      </w:r>
    </w:p>
    <w:p w:rsidR="004E23FA" w:rsidRPr="00D5533F" w:rsidRDefault="004E23FA" w:rsidP="005540AB">
      <w:pPr>
        <w:pStyle w:val="BodyText1"/>
        <w:numPr>
          <w:ilvl w:val="0"/>
          <w:numId w:val="15"/>
        </w:numPr>
      </w:pPr>
      <w:r w:rsidRPr="00D5533F">
        <w:t>Containers should be handled and stored in an upright position.</w:t>
      </w:r>
    </w:p>
    <w:p w:rsidR="004E23FA" w:rsidRPr="00D5533F" w:rsidRDefault="004E23FA" w:rsidP="005540AB">
      <w:pPr>
        <w:pStyle w:val="BodyText1"/>
        <w:numPr>
          <w:ilvl w:val="0"/>
          <w:numId w:val="15"/>
        </w:numPr>
      </w:pPr>
      <w:r w:rsidRPr="00D5533F">
        <w:t>Do not drop, tip, or roll containers on their sides.</w:t>
      </w:r>
    </w:p>
    <w:p w:rsidR="004E23FA" w:rsidRPr="00D5533F" w:rsidRDefault="004E23FA" w:rsidP="005540AB">
      <w:pPr>
        <w:pStyle w:val="BodyText1"/>
        <w:numPr>
          <w:ilvl w:val="0"/>
          <w:numId w:val="15"/>
        </w:numPr>
      </w:pPr>
      <w:r w:rsidRPr="00D5533F">
        <w:t>Do not remove or interchange connections.</w:t>
      </w:r>
    </w:p>
    <w:p w:rsidR="004E23FA" w:rsidRPr="00D5533F" w:rsidRDefault="004E23FA" w:rsidP="005540AB">
      <w:pPr>
        <w:pStyle w:val="BodyText1"/>
        <w:numPr>
          <w:ilvl w:val="0"/>
          <w:numId w:val="15"/>
        </w:numPr>
      </w:pPr>
      <w:r w:rsidRPr="00D5533F">
        <w:lastRenderedPageBreak/>
        <w:t>Contact the vendor if you experience any difficulty operating the container valve or with the container connections.</w:t>
      </w:r>
      <w:r w:rsidR="00D53FA4">
        <w:t xml:space="preserve"> </w:t>
      </w:r>
      <w:r w:rsidRPr="00D5533F">
        <w:t xml:space="preserve">Discontinue use. Use the proper </w:t>
      </w:r>
      <w:r w:rsidR="00A767A7">
        <w:t>connection. DO NOT USE ANY TOOLS TO OPEN OR CLOSE THE VALVES.</w:t>
      </w:r>
    </w:p>
    <w:p w:rsidR="004E23FA" w:rsidRPr="00D5533F" w:rsidRDefault="004E23FA" w:rsidP="004E23FA">
      <w:pPr>
        <w:pStyle w:val="Heading3"/>
      </w:pPr>
      <w:bookmarkStart w:id="15" w:name="_Toc362852181"/>
      <w:r w:rsidRPr="00D5533F">
        <w:t>PPE and Prudent Work Practices</w:t>
      </w:r>
      <w:bookmarkEnd w:id="15"/>
    </w:p>
    <w:p w:rsidR="00D53FA4" w:rsidRPr="00D5533F" w:rsidRDefault="00091DBC" w:rsidP="00D53FA4">
      <w:pPr>
        <w:pStyle w:val="BodyText1"/>
      </w:pPr>
      <w:r w:rsidRPr="00D5533F">
        <w:t>One must be thoroughly familiar with the properties and safety considerations before handling a cryogenic liquid and its associated equipment.</w:t>
      </w:r>
      <w:r>
        <w:t xml:space="preserve"> At PCB, c</w:t>
      </w:r>
      <w:r w:rsidR="00D53FA4" w:rsidRPr="00D5533F">
        <w:t>ryogenic liquids are to be handled by authorized persons only.</w:t>
      </w:r>
      <w:r w:rsidR="00B20CE9">
        <w:t xml:space="preserve"> PCB personnel </w:t>
      </w:r>
      <w:r w:rsidR="00D53FA4" w:rsidRPr="00D5533F">
        <w:t xml:space="preserve">should not handle cryogenics unless </w:t>
      </w:r>
      <w:r>
        <w:t xml:space="preserve">they are appropriately </w:t>
      </w:r>
      <w:r w:rsidR="00D53FA4" w:rsidRPr="00D5533F">
        <w:t>trained and supervised.</w:t>
      </w:r>
    </w:p>
    <w:p w:rsidR="004E23FA" w:rsidRDefault="004E23FA" w:rsidP="00EB750B">
      <w:pPr>
        <w:pStyle w:val="BodyText1"/>
      </w:pPr>
      <w:r w:rsidRPr="00D5533F">
        <w:t>The eyes are the most sensitive body part to the extreme cold of the liquid and vapors of cryogenic liquids.</w:t>
      </w:r>
      <w:r w:rsidR="00091DBC">
        <w:t xml:space="preserve"> </w:t>
      </w:r>
      <w:r w:rsidRPr="00D5533F">
        <w:t>The recommended personal protective equipment for handling cryog</w:t>
      </w:r>
      <w:r w:rsidR="004257F2">
        <w:t xml:space="preserve">ens is a full face shield. </w:t>
      </w:r>
      <w:r w:rsidR="00091DBC" w:rsidRPr="00D5533F">
        <w:t>In emergency situations, self-contained breathing apparatus (SCBA) may be required.</w:t>
      </w:r>
    </w:p>
    <w:p w:rsidR="004E23FA" w:rsidRPr="00D5533F" w:rsidRDefault="004257F2" w:rsidP="009410B3">
      <w:pPr>
        <w:pStyle w:val="BodyText1"/>
      </w:pPr>
      <w:r>
        <w:t>Steel toed shoes are required any time you are moving or transporting a dewar.</w:t>
      </w:r>
    </w:p>
    <w:p w:rsidR="00D5533F" w:rsidRPr="00D5533F" w:rsidRDefault="00D5533F" w:rsidP="004E23FA">
      <w:pPr>
        <w:pStyle w:val="Heading2"/>
      </w:pPr>
      <w:bookmarkStart w:id="16" w:name="_Toc362852182"/>
      <w:r w:rsidRPr="00D5533F">
        <w:t>Argon</w:t>
      </w:r>
      <w:bookmarkEnd w:id="16"/>
    </w:p>
    <w:p w:rsidR="009B7E69" w:rsidRDefault="009B7E69" w:rsidP="009B7E69">
      <w:pPr>
        <w:pStyle w:val="BodyText1"/>
      </w:pPr>
      <w:r>
        <w:t xml:space="preserve">Argon is derived from the Greek word </w:t>
      </w:r>
      <w:r>
        <w:rPr>
          <w:b/>
          <w:bCs/>
          <w:lang w:val="en"/>
        </w:rPr>
        <w:t xml:space="preserve">αργον </w:t>
      </w:r>
      <w:r>
        <w:rPr>
          <w:bCs/>
          <w:lang w:val="en"/>
        </w:rPr>
        <w:t xml:space="preserve">meaning lazy or inactive. This refers to the fact that Argon is chemically inactive and thus makes a good shield gas for welding. </w:t>
      </w:r>
    </w:p>
    <w:p w:rsidR="009B7E69" w:rsidRDefault="009B7E69" w:rsidP="009B7E69">
      <w:pPr>
        <w:pStyle w:val="BodyText1"/>
      </w:pPr>
      <w:r w:rsidRPr="00D5533F">
        <w:t>Liquid argon has a boiling point of -302.6°</w:t>
      </w:r>
      <w:r>
        <w:t xml:space="preserve"> </w:t>
      </w:r>
      <w:r w:rsidRPr="00D5533F">
        <w:t>F (-185.9°</w:t>
      </w:r>
      <w:r>
        <w:t xml:space="preserve"> </w:t>
      </w:r>
      <w:r w:rsidRPr="00D5533F">
        <w:t>C)</w:t>
      </w:r>
      <w:r>
        <w:t xml:space="preserve">. </w:t>
      </w:r>
      <w:r w:rsidRPr="00D5533F">
        <w:t>Extensive tissue damage or burns can result from exposure to liquid argon or cold argon vapors</w:t>
      </w:r>
      <w:r>
        <w:t>.</w:t>
      </w:r>
    </w:p>
    <w:p w:rsidR="009B7E69" w:rsidRDefault="009B7E69" w:rsidP="009B7E69">
      <w:pPr>
        <w:pStyle w:val="BodyText1"/>
      </w:pPr>
      <w:r>
        <w:t>Although Argon is nontoxic, it c</w:t>
      </w:r>
      <w:r w:rsidRPr="00D5533F">
        <w:t>an act as a simple asphyxiant by displacing the oxygen in air to levels below that required to support life</w:t>
      </w:r>
      <w:r>
        <w:t xml:space="preserve">. Argon is odorless, so the only way to determine the amount of argon in the air is to use a calibrated oxygen meter. If there is a </w:t>
      </w:r>
      <w:r w:rsidR="009410B3">
        <w:t xml:space="preserve">non-emergency </w:t>
      </w:r>
      <w:r>
        <w:t xml:space="preserve">concern about argon displacing the oxygen, evacuate the area immediately and call </w:t>
      </w:r>
      <w:r w:rsidR="009410B3">
        <w:t>maintenance</w:t>
      </w:r>
      <w:r>
        <w:t xml:space="preserve">. </w:t>
      </w:r>
      <w:r w:rsidR="009410B3">
        <w:t xml:space="preserve">Maintenance will use a hand held oxygen meter to determine if there is a problem and get the appropriate help as needed. </w:t>
      </w:r>
      <w:r w:rsidRPr="00D5533F">
        <w:t>Inhalation of argon in excessive amounts can cause dizziness, nausea, vomiting, loss of consciousness, and death. At low oxygen concentrations, unconsciousness and death may occur in seconds and without warning.</w:t>
      </w:r>
    </w:p>
    <w:p w:rsidR="009B7E69" w:rsidRPr="00D5533F" w:rsidRDefault="009B7E69" w:rsidP="009B7E69">
      <w:pPr>
        <w:pStyle w:val="BodyText1"/>
      </w:pPr>
      <w:r>
        <w:t xml:space="preserve">There is an oxygen alarm in the welding room. If the alarm goes off during the work day, </w:t>
      </w:r>
      <w:r w:rsidR="009B4C4C">
        <w:t xml:space="preserve">immediately </w:t>
      </w:r>
      <w:r>
        <w:t xml:space="preserve">check the oxygen level reading displayed on the alarm. If the reading is less than 19.5% oxygen, </w:t>
      </w:r>
      <w:r w:rsidR="009B4C4C">
        <w:t xml:space="preserve">immediately </w:t>
      </w:r>
      <w:r>
        <w:t>evacuate the welding room and call for maintenance. If the alarm is sounding first thing in the morning, do not enter the welding room</w:t>
      </w:r>
      <w:r w:rsidR="009B4C4C">
        <w:t>; instead</w:t>
      </w:r>
      <w:r w:rsidR="00B065B2">
        <w:t>,</w:t>
      </w:r>
      <w:r>
        <w:t xml:space="preserve"> call maintenance. If there is a concern about a failed sensor, get a</w:t>
      </w:r>
      <w:r w:rsidR="002344D8">
        <w:t xml:space="preserve"> hand held</w:t>
      </w:r>
      <w:r>
        <w:t xml:space="preserve"> oxygen meter before entering the room. </w:t>
      </w:r>
    </w:p>
    <w:p w:rsidR="00D5533F" w:rsidRDefault="00D5533F" w:rsidP="00091DBC">
      <w:pPr>
        <w:pStyle w:val="Heading2"/>
      </w:pPr>
      <w:bookmarkStart w:id="17" w:name="_Toc362852183"/>
      <w:r w:rsidRPr="00D5533F">
        <w:t>Replacing Argon Dewars</w:t>
      </w:r>
      <w:bookmarkEnd w:id="17"/>
    </w:p>
    <w:p w:rsidR="00A27D02" w:rsidRPr="00A27D02" w:rsidRDefault="00A27D02" w:rsidP="00A27D02">
      <w:pPr>
        <w:pStyle w:val="BodyText1"/>
      </w:pPr>
      <w:r>
        <w:t xml:space="preserve">When replacing Argon </w:t>
      </w:r>
      <w:r w:rsidR="00381DF9">
        <w:t>dewar</w:t>
      </w:r>
      <w:r w:rsidR="009B7E69">
        <w:t>s</w:t>
      </w:r>
      <w:r>
        <w:t>, follow the safe handling guidelines and use appropriate PPE as described above.</w:t>
      </w:r>
    </w:p>
    <w:p w:rsidR="00D5533F" w:rsidRDefault="00091DBC" w:rsidP="00091DBC">
      <w:pPr>
        <w:pStyle w:val="BodyText1"/>
        <w:tabs>
          <w:tab w:val="left" w:pos="810"/>
        </w:tabs>
        <w:ind w:left="810" w:hanging="810"/>
      </w:pPr>
      <w:r>
        <w:t>NOTE:</w:t>
      </w:r>
      <w:r>
        <w:tab/>
      </w:r>
      <w:r w:rsidR="00D5533F" w:rsidRPr="00D5533F">
        <w:t xml:space="preserve">When changing </w:t>
      </w:r>
      <w:proofErr w:type="gramStart"/>
      <w:r w:rsidR="00381DF9">
        <w:t>dewar</w:t>
      </w:r>
      <w:r w:rsidR="009B7E69" w:rsidRPr="00D5533F">
        <w:t>s</w:t>
      </w:r>
      <w:proofErr w:type="gramEnd"/>
      <w:r w:rsidR="00D5533F" w:rsidRPr="00D5533F">
        <w:t>, change an entire side at once.</w:t>
      </w:r>
    </w:p>
    <w:p w:rsidR="00A6065B" w:rsidRDefault="00A6065B" w:rsidP="00091DBC">
      <w:pPr>
        <w:pStyle w:val="BodyText1"/>
        <w:tabs>
          <w:tab w:val="left" w:pos="810"/>
        </w:tabs>
        <w:ind w:left="810" w:hanging="810"/>
      </w:pPr>
    </w:p>
    <w:p w:rsidR="00A6065B" w:rsidRDefault="00A6065B" w:rsidP="00091DBC">
      <w:pPr>
        <w:pStyle w:val="BodyText1"/>
        <w:tabs>
          <w:tab w:val="left" w:pos="810"/>
        </w:tabs>
        <w:ind w:left="810" w:hanging="810"/>
      </w:pPr>
    </w:p>
    <w:p w:rsidR="00A6065B" w:rsidRDefault="00A6065B" w:rsidP="00091DBC">
      <w:pPr>
        <w:pStyle w:val="BodyText1"/>
        <w:tabs>
          <w:tab w:val="left" w:pos="810"/>
        </w:tabs>
        <w:ind w:left="810" w:hanging="810"/>
      </w:pPr>
    </w:p>
    <w:p w:rsidR="00A6065B" w:rsidRDefault="00A6065B" w:rsidP="00091DBC">
      <w:pPr>
        <w:pStyle w:val="BodyText1"/>
        <w:tabs>
          <w:tab w:val="left" w:pos="810"/>
        </w:tabs>
        <w:ind w:left="810" w:hanging="810"/>
      </w:pPr>
    </w:p>
    <w:p w:rsidR="00A6065B" w:rsidRPr="00D5533F" w:rsidRDefault="00A6065B" w:rsidP="00091DBC">
      <w:pPr>
        <w:pStyle w:val="BodyText1"/>
        <w:tabs>
          <w:tab w:val="left" w:pos="810"/>
        </w:tabs>
        <w:ind w:left="810" w:hanging="810"/>
      </w:pPr>
    </w:p>
    <w:p w:rsidR="00D5533F" w:rsidRDefault="00D5533F" w:rsidP="00E5659F">
      <w:pPr>
        <w:pStyle w:val="BodyText2"/>
      </w:pPr>
      <w:r w:rsidRPr="00D5533F">
        <w:lastRenderedPageBreak/>
        <w:t>Close the bank shutoff valve</w:t>
      </w:r>
      <w:r w:rsidR="00A6065B">
        <w:t xml:space="preserve"> as shown below</w:t>
      </w:r>
      <w:r w:rsidR="00E5659F">
        <w:t>.</w:t>
      </w:r>
      <w:r w:rsidR="0068285F">
        <w:t xml:space="preserve"> (Note: the valve in line with the piping (as shown) is open. The valve perpendicular to the piping is closed.)</w:t>
      </w:r>
    </w:p>
    <w:p w:rsidR="00A6065B" w:rsidRPr="00D5533F" w:rsidRDefault="00A6065B" w:rsidP="00A6065B">
      <w:pPr>
        <w:pStyle w:val="BodyText2"/>
        <w:numPr>
          <w:ilvl w:val="0"/>
          <w:numId w:val="0"/>
        </w:numPr>
        <w:ind w:left="720"/>
      </w:pPr>
      <w:r>
        <w:tab/>
      </w:r>
      <w:r>
        <w:tab/>
      </w:r>
      <w:r>
        <w:rPr>
          <w:noProof/>
        </w:rPr>
        <w:drawing>
          <wp:inline distT="0" distB="0" distL="0" distR="0" wp14:anchorId="32252D6A" wp14:editId="18B438DB">
            <wp:extent cx="3322292" cy="1844298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2292" cy="184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3F" w:rsidRDefault="00D5533F" w:rsidP="00E5659F">
      <w:pPr>
        <w:pStyle w:val="BodyText2"/>
      </w:pPr>
      <w:r w:rsidRPr="00D5533F">
        <w:t xml:space="preserve">Close the gas supply valve on each </w:t>
      </w:r>
      <w:proofErr w:type="spellStart"/>
      <w:proofErr w:type="gramStart"/>
      <w:r w:rsidR="00381DF9">
        <w:t>dewar</w:t>
      </w:r>
      <w:proofErr w:type="spellEnd"/>
      <w:proofErr w:type="gramEnd"/>
      <w:r w:rsidR="00E5659F">
        <w:t>.</w:t>
      </w:r>
      <w:r w:rsidR="004A0EFB">
        <w:t xml:space="preserve"> This valve may be labeled “Gas Use” or just “Use” as shown below.</w:t>
      </w:r>
    </w:p>
    <w:p w:rsidR="004A0EFB" w:rsidRPr="00D5533F" w:rsidRDefault="004A0EFB" w:rsidP="004A0EFB">
      <w:pPr>
        <w:pStyle w:val="BodyText2"/>
        <w:numPr>
          <w:ilvl w:val="0"/>
          <w:numId w:val="0"/>
        </w:numPr>
        <w:ind w:left="720"/>
      </w:pPr>
      <w:r>
        <w:tab/>
      </w:r>
      <w:r>
        <w:rPr>
          <w:noProof/>
        </w:rPr>
        <w:drawing>
          <wp:inline distT="0" distB="0" distL="0" distR="0" wp14:anchorId="54EF361B" wp14:editId="61FEC3D8">
            <wp:extent cx="1960536" cy="164320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0963" cy="164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C0912E4" wp14:editId="0326A1C7">
            <wp:extent cx="2115519" cy="1626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5519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3F" w:rsidRDefault="00D5533F" w:rsidP="00E5659F">
      <w:pPr>
        <w:pStyle w:val="BodyText2"/>
      </w:pPr>
      <w:r w:rsidRPr="00D5533F">
        <w:t xml:space="preserve">Close the vent valve on each </w:t>
      </w:r>
      <w:proofErr w:type="spellStart"/>
      <w:proofErr w:type="gramStart"/>
      <w:r w:rsidR="00381DF9">
        <w:t>dewar</w:t>
      </w:r>
      <w:proofErr w:type="spellEnd"/>
      <w:proofErr w:type="gramEnd"/>
      <w:r w:rsidR="00E5659F">
        <w:t>.</w:t>
      </w:r>
    </w:p>
    <w:p w:rsidR="004A0EFB" w:rsidRDefault="00A6065B" w:rsidP="004A0EFB">
      <w:pPr>
        <w:pStyle w:val="BodyText2"/>
        <w:numPr>
          <w:ilvl w:val="0"/>
          <w:numId w:val="0"/>
        </w:numPr>
        <w:ind w:left="720"/>
      </w:pPr>
      <w:r>
        <w:tab/>
      </w:r>
      <w:r>
        <w:rPr>
          <w:noProof/>
        </w:rPr>
        <w:drawing>
          <wp:inline distT="0" distB="0" distL="0" distR="0" wp14:anchorId="60F839BE" wp14:editId="09D1BE61">
            <wp:extent cx="2502976" cy="14696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5015" cy="14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6F8" w:rsidRPr="00D5533F" w:rsidRDefault="005736F8" w:rsidP="00E5659F">
      <w:pPr>
        <w:pStyle w:val="BodyText2"/>
      </w:pPr>
      <w:r>
        <w:t>Close the valve for the pressure building circuit.</w:t>
      </w:r>
    </w:p>
    <w:p w:rsidR="00D5533F" w:rsidRPr="00D5533F" w:rsidRDefault="00D5533F" w:rsidP="00E5659F">
      <w:pPr>
        <w:pStyle w:val="BodyText2"/>
      </w:pPr>
      <w:r w:rsidRPr="00D5533F">
        <w:t xml:space="preserve">Disconnect the gas feed line and the vent line </w:t>
      </w:r>
      <w:r w:rsidR="00077D0E">
        <w:t>from</w:t>
      </w:r>
      <w:r w:rsidRPr="00D5533F">
        <w:t xml:space="preserve"> each </w:t>
      </w:r>
      <w:proofErr w:type="gramStart"/>
      <w:r w:rsidR="00381DF9">
        <w:t>dewar</w:t>
      </w:r>
      <w:proofErr w:type="gramEnd"/>
      <w:r w:rsidR="00E5659F">
        <w:t>.</w:t>
      </w:r>
    </w:p>
    <w:p w:rsidR="00D5533F" w:rsidRPr="00D5533F" w:rsidRDefault="00D5533F" w:rsidP="00E5659F">
      <w:pPr>
        <w:pStyle w:val="BodyText2"/>
      </w:pPr>
      <w:r w:rsidRPr="00D5533F">
        <w:t xml:space="preserve">Remove the empty </w:t>
      </w:r>
      <w:r w:rsidR="00381DF9">
        <w:t>dewar</w:t>
      </w:r>
      <w:r w:rsidRPr="00D5533F">
        <w:t>s</w:t>
      </w:r>
      <w:r w:rsidR="00E5659F">
        <w:t>.</w:t>
      </w:r>
    </w:p>
    <w:p w:rsidR="00D5533F" w:rsidRDefault="00D5533F" w:rsidP="00E5659F">
      <w:pPr>
        <w:pStyle w:val="BodyText2"/>
      </w:pPr>
      <w:r w:rsidRPr="00D5533F">
        <w:t xml:space="preserve">Put new </w:t>
      </w:r>
      <w:proofErr w:type="gramStart"/>
      <w:r w:rsidR="00381DF9">
        <w:t>dewar</w:t>
      </w:r>
      <w:r w:rsidRPr="00D5533F">
        <w:t>s</w:t>
      </w:r>
      <w:proofErr w:type="gramEnd"/>
      <w:r w:rsidRPr="00D5533F">
        <w:t xml:space="preserve"> into position on the rubber floor matting</w:t>
      </w:r>
      <w:r w:rsidR="007D297F">
        <w:t xml:space="preserve"> </w:t>
      </w:r>
      <w:r w:rsidR="007D297F" w:rsidRPr="007D297F">
        <w:rPr>
          <w:u w:val="single"/>
        </w:rPr>
        <w:t>with the liquid port facing the wall</w:t>
      </w:r>
      <w:r w:rsidRPr="00D5533F">
        <w:t>.</w:t>
      </w:r>
    </w:p>
    <w:p w:rsidR="00E5659F" w:rsidRDefault="00E5659F" w:rsidP="00E5659F">
      <w:pPr>
        <w:pStyle w:val="BodyText2"/>
      </w:pPr>
      <w:r>
        <w:t>C</w:t>
      </w:r>
      <w:r w:rsidRPr="00D5533F">
        <w:t xml:space="preserve">onnect the gas feed line and the vent line to each </w:t>
      </w:r>
      <w:r w:rsidR="00381DF9">
        <w:t>dewar</w:t>
      </w:r>
      <w:r>
        <w:t>.</w:t>
      </w:r>
    </w:p>
    <w:p w:rsidR="00E5659F" w:rsidRPr="00D5533F" w:rsidRDefault="00E5659F" w:rsidP="00E5659F">
      <w:pPr>
        <w:pStyle w:val="BodyText2"/>
      </w:pPr>
      <w:r>
        <w:t>Open</w:t>
      </w:r>
      <w:r w:rsidRPr="00D5533F">
        <w:t xml:space="preserve"> the vent valve on each </w:t>
      </w:r>
      <w:r w:rsidR="00381DF9">
        <w:t>dewar</w:t>
      </w:r>
      <w:r>
        <w:t>.</w:t>
      </w:r>
    </w:p>
    <w:p w:rsidR="00E5659F" w:rsidRDefault="00E5659F" w:rsidP="00E5659F">
      <w:pPr>
        <w:pStyle w:val="BodyText2"/>
      </w:pPr>
      <w:r>
        <w:lastRenderedPageBreak/>
        <w:t>Open</w:t>
      </w:r>
      <w:r w:rsidRPr="00D5533F">
        <w:t xml:space="preserve"> the gas supply valve on each </w:t>
      </w:r>
      <w:r w:rsidR="00381DF9">
        <w:t>dewar</w:t>
      </w:r>
      <w:r>
        <w:t>.</w:t>
      </w:r>
    </w:p>
    <w:p w:rsidR="00077D0E" w:rsidRDefault="00077D0E" w:rsidP="00E5659F">
      <w:pPr>
        <w:pStyle w:val="BodyText2"/>
      </w:pPr>
      <w:r>
        <w:t>Open the bleed valve on the vent manifold to purge the air out of the vent lines. Keep it open for approx. 45 seconds and then close the bleed valve.</w:t>
      </w:r>
    </w:p>
    <w:p w:rsidR="00A6065B" w:rsidRPr="00D5533F" w:rsidRDefault="00A6065B" w:rsidP="00A6065B">
      <w:pPr>
        <w:pStyle w:val="BodyText2"/>
        <w:numPr>
          <w:ilvl w:val="0"/>
          <w:numId w:val="0"/>
        </w:numPr>
        <w:ind w:left="720"/>
      </w:pP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C77E899" wp14:editId="1274ACFB">
            <wp:extent cx="1952786" cy="2028329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2971" cy="202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9F" w:rsidRDefault="00E5659F" w:rsidP="00E5659F">
      <w:pPr>
        <w:pStyle w:val="BodyText2"/>
      </w:pPr>
      <w:r>
        <w:t>Open</w:t>
      </w:r>
      <w:r w:rsidRPr="00D5533F">
        <w:t xml:space="preserve"> the bank shutoff valve</w:t>
      </w:r>
      <w:r>
        <w:t>.</w:t>
      </w:r>
    </w:p>
    <w:p w:rsidR="002344D8" w:rsidRPr="00D5533F" w:rsidRDefault="002344D8" w:rsidP="00381DF9"/>
    <w:p w:rsidR="00381DF9" w:rsidRDefault="00381DF9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kern w:val="32"/>
          <w:szCs w:val="24"/>
        </w:rPr>
      </w:pPr>
      <w:r>
        <w:br w:type="page"/>
      </w:r>
    </w:p>
    <w:p w:rsidR="00D5533F" w:rsidRDefault="00D5533F" w:rsidP="00091DBC">
      <w:pPr>
        <w:pStyle w:val="Heading2"/>
      </w:pPr>
      <w:bookmarkStart w:id="18" w:name="_Toc362852184"/>
      <w:r w:rsidRPr="00D5533F">
        <w:lastRenderedPageBreak/>
        <w:t xml:space="preserve">Resolving Common </w:t>
      </w:r>
      <w:r w:rsidR="009B7E69">
        <w:t xml:space="preserve">Dewar </w:t>
      </w:r>
      <w:r w:rsidRPr="00D5533F">
        <w:t>Problems</w:t>
      </w:r>
      <w:bookmarkEnd w:id="18"/>
    </w:p>
    <w:p w:rsidR="00E96498" w:rsidRPr="00E96498" w:rsidRDefault="00E96498" w:rsidP="00E96498"/>
    <w:tbl>
      <w:tblPr>
        <w:tblStyle w:val="TableGrid"/>
        <w:tblW w:w="10800" w:type="dxa"/>
        <w:tblInd w:w="108" w:type="dxa"/>
        <w:tblLook w:val="04A0" w:firstRow="1" w:lastRow="0" w:firstColumn="1" w:lastColumn="0" w:noHBand="0" w:noVBand="1"/>
      </w:tblPr>
      <w:tblGrid>
        <w:gridCol w:w="3024"/>
        <w:gridCol w:w="3456"/>
        <w:gridCol w:w="4320"/>
      </w:tblGrid>
      <w:tr w:rsidR="00A27D02" w:rsidTr="00F45232">
        <w:trPr>
          <w:cantSplit/>
          <w:tblHeader/>
        </w:trPr>
        <w:tc>
          <w:tcPr>
            <w:tcW w:w="3024" w:type="dxa"/>
            <w:shd w:val="clear" w:color="auto" w:fill="7F7F7F" w:themeFill="text1" w:themeFillTint="80"/>
          </w:tcPr>
          <w:p w:rsidR="00A27D02" w:rsidRPr="00F45232" w:rsidRDefault="00A27D02" w:rsidP="00A27D0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45232">
              <w:rPr>
                <w:rFonts w:ascii="Arial" w:hAnsi="Arial" w:cs="Arial"/>
                <w:b/>
                <w:color w:val="FFFFFF" w:themeColor="background1"/>
              </w:rPr>
              <w:t>Issue</w:t>
            </w:r>
          </w:p>
        </w:tc>
        <w:tc>
          <w:tcPr>
            <w:tcW w:w="3456" w:type="dxa"/>
            <w:shd w:val="clear" w:color="auto" w:fill="7F7F7F" w:themeFill="text1" w:themeFillTint="80"/>
          </w:tcPr>
          <w:p w:rsidR="00A27D02" w:rsidRPr="00F45232" w:rsidRDefault="00A27D02" w:rsidP="00A27D0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45232">
              <w:rPr>
                <w:rFonts w:ascii="Arial" w:hAnsi="Arial" w:cs="Arial"/>
                <w:b/>
                <w:color w:val="FFFFFF" w:themeColor="background1"/>
              </w:rPr>
              <w:t>Possible Cause</w:t>
            </w:r>
          </w:p>
        </w:tc>
        <w:tc>
          <w:tcPr>
            <w:tcW w:w="4320" w:type="dxa"/>
            <w:shd w:val="clear" w:color="auto" w:fill="7F7F7F" w:themeFill="text1" w:themeFillTint="80"/>
          </w:tcPr>
          <w:p w:rsidR="00A27D02" w:rsidRPr="00F45232" w:rsidRDefault="00A27D02" w:rsidP="00A27D0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45232">
              <w:rPr>
                <w:rFonts w:ascii="Arial" w:hAnsi="Arial" w:cs="Arial"/>
                <w:b/>
                <w:color w:val="FFFFFF" w:themeColor="background1"/>
              </w:rPr>
              <w:t>Recommended Action</w:t>
            </w:r>
          </w:p>
        </w:tc>
      </w:tr>
      <w:tr w:rsidR="00A27D02" w:rsidTr="007D3C59">
        <w:trPr>
          <w:cantSplit/>
        </w:trPr>
        <w:tc>
          <w:tcPr>
            <w:tcW w:w="3024" w:type="dxa"/>
          </w:tcPr>
          <w:p w:rsidR="00A27D02" w:rsidRDefault="00A27D02" w:rsidP="00A27D02">
            <w:r w:rsidRPr="00D5533F">
              <w:t>Gas vents intermittently through safety relief valve</w:t>
            </w:r>
          </w:p>
        </w:tc>
        <w:tc>
          <w:tcPr>
            <w:tcW w:w="3456" w:type="dxa"/>
          </w:tcPr>
          <w:p w:rsidR="00A27D02" w:rsidRDefault="00A27D02" w:rsidP="00A27D02">
            <w:r>
              <w:t>-</w:t>
            </w:r>
            <w:r w:rsidRPr="00D5533F">
              <w:t>Probably normal operation</w:t>
            </w:r>
          </w:p>
          <w:p w:rsidR="00A27D02" w:rsidRDefault="00A27D02" w:rsidP="00A27D02">
            <w:r>
              <w:t>-</w:t>
            </w:r>
            <w:r w:rsidRPr="00D5533F">
              <w:t>Gas generated due to heat leak into cylinder causes head pressure to build</w:t>
            </w:r>
          </w:p>
        </w:tc>
        <w:tc>
          <w:tcPr>
            <w:tcW w:w="4320" w:type="dxa"/>
          </w:tcPr>
          <w:p w:rsidR="00A27D02" w:rsidRPr="00D5533F" w:rsidRDefault="00A27D02" w:rsidP="00A27D02">
            <w:r>
              <w:t>-</w:t>
            </w:r>
            <w:r w:rsidRPr="00D5533F">
              <w:t>Ensure inactiv</w:t>
            </w:r>
            <w:r>
              <w:t>e containers are stored in well-</w:t>
            </w:r>
            <w:r w:rsidRPr="00D5533F">
              <w:t>ventilated area.</w:t>
            </w:r>
          </w:p>
          <w:p w:rsidR="00A27D02" w:rsidRPr="00D5533F" w:rsidRDefault="00A27D02" w:rsidP="00A27D02">
            <w:r>
              <w:t>-</w:t>
            </w:r>
            <w:r w:rsidRPr="00D5533F">
              <w:t>Rotate inventory.</w:t>
            </w:r>
          </w:p>
          <w:p w:rsidR="00A27D02" w:rsidRDefault="00A27D02" w:rsidP="00A27D02">
            <w:r>
              <w:t>-Obtain</w:t>
            </w:r>
            <w:r w:rsidRPr="00D5533F">
              <w:t xml:space="preserve"> “Just the right amount, at just the right time.”</w:t>
            </w:r>
          </w:p>
        </w:tc>
      </w:tr>
      <w:tr w:rsidR="00A27D02" w:rsidTr="00F45232">
        <w:tc>
          <w:tcPr>
            <w:tcW w:w="3024" w:type="dxa"/>
            <w:shd w:val="clear" w:color="auto" w:fill="D9D9D9" w:themeFill="background1" w:themeFillShade="D9"/>
          </w:tcPr>
          <w:p w:rsidR="00A27D02" w:rsidRDefault="007D3C59" w:rsidP="00A27D02">
            <w:r w:rsidRPr="00D5533F">
              <w:t>Gas vents continuously through safety valve</w:t>
            </w:r>
          </w:p>
        </w:tc>
        <w:tc>
          <w:tcPr>
            <w:tcW w:w="3456" w:type="dxa"/>
            <w:shd w:val="clear" w:color="auto" w:fill="D9D9D9" w:themeFill="background1" w:themeFillShade="D9"/>
          </w:tcPr>
          <w:p w:rsidR="00A27D02" w:rsidRDefault="007D3C59" w:rsidP="00A27D02">
            <w:r w:rsidRPr="00D5533F">
              <w:t>Possible relief valve failure or excessive heat leak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:rsidR="007D3C59" w:rsidRPr="00D5533F" w:rsidRDefault="007D3C59" w:rsidP="007D3C59">
            <w:r>
              <w:t>-</w:t>
            </w:r>
            <w:r w:rsidRPr="00D5533F">
              <w:t>Remove containe</w:t>
            </w:r>
            <w:r>
              <w:t>r or vent the exhaust to a well-</w:t>
            </w:r>
            <w:r w:rsidRPr="00D5533F">
              <w:t>ventilated area.</w:t>
            </w:r>
          </w:p>
          <w:p w:rsidR="007D3C59" w:rsidRPr="007D3C59" w:rsidRDefault="007D3C59" w:rsidP="007D3C59">
            <w:r w:rsidRPr="007D3C59">
              <w:t>-Relieve product through vent valve.</w:t>
            </w:r>
          </w:p>
          <w:p w:rsidR="007D3C59" w:rsidRPr="00D5533F" w:rsidRDefault="007D3C59" w:rsidP="007D3C59">
            <w:r>
              <w:t>-</w:t>
            </w:r>
            <w:r w:rsidRPr="00D5533F">
              <w:t>Check to see if safety relief valve is frozen open.</w:t>
            </w:r>
          </w:p>
          <w:p w:rsidR="007D3C59" w:rsidRPr="00D5533F" w:rsidRDefault="007D3C59" w:rsidP="007D3C59">
            <w:r>
              <w:t>-</w:t>
            </w:r>
            <w:r w:rsidRPr="00D5533F">
              <w:t>Contact supervisor or supplier for assistance.</w:t>
            </w:r>
          </w:p>
          <w:p w:rsidR="00A27D02" w:rsidRDefault="007D3C59" w:rsidP="007D3C59">
            <w:r>
              <w:t>-</w:t>
            </w:r>
            <w:r w:rsidRPr="00D5533F">
              <w:t>Call vendor for inspection and/or replacement</w:t>
            </w:r>
            <w:r>
              <w:t>.</w:t>
            </w:r>
          </w:p>
        </w:tc>
      </w:tr>
      <w:tr w:rsidR="00A27D02" w:rsidTr="007D3C59">
        <w:tc>
          <w:tcPr>
            <w:tcW w:w="3024" w:type="dxa"/>
          </w:tcPr>
          <w:p w:rsidR="00A27D02" w:rsidRDefault="007D3C59" w:rsidP="00A27D02">
            <w:r w:rsidRPr="00D5533F">
              <w:t>Gas vents during use through safety relief valve</w:t>
            </w:r>
          </w:p>
        </w:tc>
        <w:tc>
          <w:tcPr>
            <w:tcW w:w="3456" w:type="dxa"/>
          </w:tcPr>
          <w:p w:rsidR="00A27D02" w:rsidRDefault="007D3C59" w:rsidP="00A27D02">
            <w:r w:rsidRPr="00D5533F">
              <w:t>Set point on regulators exceeds safety relief valve setting</w:t>
            </w:r>
          </w:p>
        </w:tc>
        <w:tc>
          <w:tcPr>
            <w:tcW w:w="4320" w:type="dxa"/>
          </w:tcPr>
          <w:p w:rsidR="00A27D02" w:rsidRDefault="007D3C59" w:rsidP="00A27D02">
            <w:r>
              <w:t>-</w:t>
            </w:r>
            <w:r w:rsidRPr="00D5533F">
              <w:t>Reduce set point on pressure building regulator.</w:t>
            </w:r>
          </w:p>
          <w:p w:rsidR="007D3C59" w:rsidRDefault="007D3C59" w:rsidP="00A27D02">
            <w:r>
              <w:t>-</w:t>
            </w:r>
            <w:r w:rsidRPr="00D5533F">
              <w:t>Contact supervisor or supplier for assistance, maintenance, and/or repair</w:t>
            </w:r>
            <w:r>
              <w:t>.</w:t>
            </w:r>
          </w:p>
        </w:tc>
      </w:tr>
      <w:tr w:rsidR="00F45232" w:rsidTr="00F45232">
        <w:tc>
          <w:tcPr>
            <w:tcW w:w="3024" w:type="dxa"/>
            <w:vMerge w:val="restart"/>
            <w:shd w:val="clear" w:color="auto" w:fill="D9D9D9" w:themeFill="background1" w:themeFillShade="D9"/>
          </w:tcPr>
          <w:p w:rsidR="00F45232" w:rsidRDefault="00F45232" w:rsidP="00A27D02">
            <w:r w:rsidRPr="00D5533F">
              <w:t>Pressure in the container is low</w:t>
            </w:r>
          </w:p>
        </w:tc>
        <w:tc>
          <w:tcPr>
            <w:tcW w:w="3456" w:type="dxa"/>
            <w:shd w:val="clear" w:color="auto" w:fill="D9D9D9" w:themeFill="background1" w:themeFillShade="D9"/>
          </w:tcPr>
          <w:p w:rsidR="00F45232" w:rsidRDefault="00F45232" w:rsidP="00A27D02">
            <w:r w:rsidRPr="00D5533F">
              <w:t>Pressure building regulator not set high enough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:rsidR="00F45232" w:rsidRDefault="00F45232" w:rsidP="007D3C59">
            <w:r w:rsidRPr="00D5533F">
              <w:t>Adjust to increase pressure</w:t>
            </w:r>
            <w:r>
              <w:t xml:space="preserve">— </w:t>
            </w:r>
            <w:r w:rsidRPr="00D5533F">
              <w:t>contact supervisor or supplier</w:t>
            </w:r>
            <w:r>
              <w:t>.</w:t>
            </w:r>
          </w:p>
        </w:tc>
      </w:tr>
      <w:tr w:rsidR="00F45232" w:rsidTr="00F45232">
        <w:tc>
          <w:tcPr>
            <w:tcW w:w="3024" w:type="dxa"/>
            <w:vMerge/>
            <w:shd w:val="clear" w:color="auto" w:fill="D9D9D9" w:themeFill="background1" w:themeFillShade="D9"/>
          </w:tcPr>
          <w:p w:rsidR="00F45232" w:rsidRDefault="00F45232" w:rsidP="00A27D02"/>
        </w:tc>
        <w:tc>
          <w:tcPr>
            <w:tcW w:w="3456" w:type="dxa"/>
            <w:shd w:val="clear" w:color="auto" w:fill="D9D9D9" w:themeFill="background1" w:themeFillShade="D9"/>
          </w:tcPr>
          <w:p w:rsidR="00F45232" w:rsidRDefault="00F45232" w:rsidP="00A27D02">
            <w:r w:rsidRPr="00D5533F">
              <w:t>Pressure building valve is open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:rsidR="00F45232" w:rsidRDefault="00F45232" w:rsidP="00A27D02">
            <w:r>
              <w:t>-</w:t>
            </w:r>
            <w:r w:rsidRPr="00D5533F">
              <w:t>Close the valve if frost is visible on the pressure building vaporizer near the bottom of the tank</w:t>
            </w:r>
            <w:r>
              <w:t>.</w:t>
            </w:r>
          </w:p>
          <w:p w:rsidR="00F45232" w:rsidRDefault="00F45232" w:rsidP="00A27D02">
            <w:r>
              <w:t>-</w:t>
            </w:r>
            <w:r w:rsidRPr="00D5533F">
              <w:t>Contact supervisor or supplier</w:t>
            </w:r>
            <w:r>
              <w:t>.</w:t>
            </w:r>
          </w:p>
        </w:tc>
      </w:tr>
      <w:tr w:rsidR="00F45232" w:rsidTr="007D3C59">
        <w:tc>
          <w:tcPr>
            <w:tcW w:w="3024" w:type="dxa"/>
            <w:vMerge w:val="restart"/>
          </w:tcPr>
          <w:p w:rsidR="00F45232" w:rsidRDefault="00F45232" w:rsidP="00A27D02">
            <w:r w:rsidRPr="00D5533F">
              <w:t>Pressure in the container is too high</w:t>
            </w:r>
          </w:p>
        </w:tc>
        <w:tc>
          <w:tcPr>
            <w:tcW w:w="3456" w:type="dxa"/>
          </w:tcPr>
          <w:p w:rsidR="00F45232" w:rsidRDefault="00F45232" w:rsidP="00A27D02">
            <w:r w:rsidRPr="00D5533F">
              <w:t>Leaking or improper setting of pressure building regulator</w:t>
            </w:r>
          </w:p>
        </w:tc>
        <w:tc>
          <w:tcPr>
            <w:tcW w:w="4320" w:type="dxa"/>
          </w:tcPr>
          <w:p w:rsidR="00F45232" w:rsidRDefault="00F45232" w:rsidP="00A27D02">
            <w:r>
              <w:t>-</w:t>
            </w:r>
            <w:r w:rsidRPr="00D5533F">
              <w:t>Reduce regulator setting to achieve desired pressure level</w:t>
            </w:r>
            <w:r>
              <w:t>.</w:t>
            </w:r>
          </w:p>
          <w:p w:rsidR="00F45232" w:rsidRDefault="00F45232" w:rsidP="00A27D02">
            <w:r>
              <w:t>-</w:t>
            </w:r>
            <w:r w:rsidRPr="00D5533F">
              <w:t>Contact supervisor or supplier</w:t>
            </w:r>
            <w:r>
              <w:t>.</w:t>
            </w:r>
          </w:p>
        </w:tc>
      </w:tr>
      <w:tr w:rsidR="00F45232" w:rsidTr="007D3C59">
        <w:tc>
          <w:tcPr>
            <w:tcW w:w="3024" w:type="dxa"/>
            <w:vMerge/>
          </w:tcPr>
          <w:p w:rsidR="00F45232" w:rsidRDefault="00F45232" w:rsidP="00A27D02"/>
        </w:tc>
        <w:tc>
          <w:tcPr>
            <w:tcW w:w="3456" w:type="dxa"/>
          </w:tcPr>
          <w:p w:rsidR="00F45232" w:rsidRDefault="00F45232" w:rsidP="00A27D02">
            <w:r w:rsidRPr="00D5533F">
              <w:t>Vacuum integrity failing</w:t>
            </w:r>
          </w:p>
        </w:tc>
        <w:tc>
          <w:tcPr>
            <w:tcW w:w="4320" w:type="dxa"/>
          </w:tcPr>
          <w:p w:rsidR="00F45232" w:rsidRDefault="00F45232" w:rsidP="00F10FA5">
            <w:r w:rsidRPr="00D5533F">
              <w:t>If container walls are covered with frost, contact supervisor or</w:t>
            </w:r>
            <w:r>
              <w:t xml:space="preserve"> s</w:t>
            </w:r>
            <w:r w:rsidRPr="00D5533F">
              <w:t>upplier</w:t>
            </w:r>
            <w:r>
              <w:t>.</w:t>
            </w:r>
          </w:p>
        </w:tc>
      </w:tr>
      <w:tr w:rsidR="007D3C59" w:rsidTr="00F45232">
        <w:tc>
          <w:tcPr>
            <w:tcW w:w="3024" w:type="dxa"/>
            <w:shd w:val="clear" w:color="auto" w:fill="D9D9D9" w:themeFill="background1" w:themeFillShade="D9"/>
          </w:tcPr>
          <w:p w:rsidR="007D3C59" w:rsidRDefault="007D3C59" w:rsidP="00A27D02">
            <w:r w:rsidRPr="00D5533F">
              <w:t>Container top covered with frost</w:t>
            </w:r>
          </w:p>
        </w:tc>
        <w:tc>
          <w:tcPr>
            <w:tcW w:w="3456" w:type="dxa"/>
            <w:shd w:val="clear" w:color="auto" w:fill="D9D9D9" w:themeFill="background1" w:themeFillShade="D9"/>
          </w:tcPr>
          <w:p w:rsidR="007D3C59" w:rsidRDefault="007D3C59" w:rsidP="00A27D02">
            <w:r w:rsidRPr="00D5533F">
              <w:t>High product use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:rsidR="007D3C59" w:rsidRDefault="007D3C59" w:rsidP="00A27D02">
            <w:r w:rsidRPr="00D5533F">
              <w:t>Normal operation</w:t>
            </w:r>
          </w:p>
        </w:tc>
      </w:tr>
      <w:tr w:rsidR="007D3C59" w:rsidTr="007D3C59">
        <w:tc>
          <w:tcPr>
            <w:tcW w:w="3024" w:type="dxa"/>
          </w:tcPr>
          <w:p w:rsidR="007D3C59" w:rsidRDefault="007D3C59" w:rsidP="00A27D02">
            <w:r w:rsidRPr="00D5533F">
              <w:t>Container surface is uniformly covered with frost</w:t>
            </w:r>
          </w:p>
        </w:tc>
        <w:tc>
          <w:tcPr>
            <w:tcW w:w="3456" w:type="dxa"/>
          </w:tcPr>
          <w:p w:rsidR="007D3C59" w:rsidRDefault="007D3C59" w:rsidP="00A27D02">
            <w:r w:rsidRPr="00D5533F">
              <w:t>Vacuum integrity compromised</w:t>
            </w:r>
          </w:p>
        </w:tc>
        <w:tc>
          <w:tcPr>
            <w:tcW w:w="4320" w:type="dxa"/>
          </w:tcPr>
          <w:p w:rsidR="007D3C59" w:rsidRDefault="007D3C59" w:rsidP="00A27D02">
            <w:r w:rsidRPr="00D5533F">
              <w:t>If accompanied by a high rate of product venting through the safety relief valve, or high rate of pressure increase, call supplier</w:t>
            </w:r>
            <w:r w:rsidR="00F10FA5">
              <w:t>.</w:t>
            </w:r>
          </w:p>
        </w:tc>
      </w:tr>
    </w:tbl>
    <w:p w:rsidR="00A27D02" w:rsidRDefault="00A27D02" w:rsidP="00A27D02"/>
    <w:p w:rsidR="00381DF9" w:rsidRDefault="00381DF9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kern w:val="32"/>
          <w:szCs w:val="24"/>
        </w:rPr>
      </w:pPr>
      <w:r>
        <w:br w:type="page"/>
      </w:r>
    </w:p>
    <w:p w:rsidR="002F1E65" w:rsidRDefault="003458CA" w:rsidP="00932BFC">
      <w:pPr>
        <w:pStyle w:val="Heading1"/>
      </w:pPr>
      <w:bookmarkStart w:id="19" w:name="_Toc362852185"/>
      <w:r>
        <w:lastRenderedPageBreak/>
        <w:t xml:space="preserve">Concoa </w:t>
      </w:r>
      <w:r w:rsidR="005E35F0">
        <w:t>IntelliSwitch</w:t>
      </w:r>
      <w:r w:rsidR="00381DF9">
        <w:t>™</w:t>
      </w:r>
      <w:bookmarkEnd w:id="19"/>
    </w:p>
    <w:p w:rsidR="00EC7DD1" w:rsidRPr="00381DF9" w:rsidRDefault="002344D8" w:rsidP="00381DF9">
      <w:pPr>
        <w:pStyle w:val="BodyText1"/>
      </w:pPr>
      <w:r>
        <w:t xml:space="preserve">The Concoa </w:t>
      </w:r>
      <w:r w:rsidR="005E35F0">
        <w:t>IntelliSwitch</w:t>
      </w:r>
      <w:r>
        <w:t xml:space="preserve"> is used to make sure that argon </w:t>
      </w:r>
      <w:r w:rsidR="00675DA3">
        <w:t xml:space="preserve">is continuously </w:t>
      </w:r>
      <w:r>
        <w:t xml:space="preserve">supplied to the welders and to </w:t>
      </w:r>
      <w:r w:rsidRPr="00381DF9">
        <w:t xml:space="preserve">minimize the loss of argon due to boiling off. The intent of the </w:t>
      </w:r>
      <w:r w:rsidR="005E35F0">
        <w:t>IntelliSwitch</w:t>
      </w:r>
      <w:r w:rsidRPr="00381DF9">
        <w:t xml:space="preserve"> is to empty one bank of cylinders at a time.</w:t>
      </w:r>
      <w:r w:rsidR="005E35F0">
        <w:t xml:space="preserve"> </w:t>
      </w:r>
      <w:r w:rsidRPr="00381DF9">
        <w:t xml:space="preserve">However, if the </w:t>
      </w:r>
      <w:r w:rsidR="005E35F0">
        <w:t>IntelliSwitch</w:t>
      </w:r>
      <w:r w:rsidRPr="00381DF9">
        <w:t xml:space="preserve"> senses</w:t>
      </w:r>
      <w:r w:rsidR="00CA459A" w:rsidRPr="00381DF9">
        <w:t xml:space="preserve"> that</w:t>
      </w:r>
      <w:r w:rsidR="00EC7DD1" w:rsidRPr="00381DF9">
        <w:t xml:space="preserve"> the</w:t>
      </w:r>
      <w:r w:rsidR="00CA459A" w:rsidRPr="00381DF9">
        <w:t xml:space="preserve"> other bank is close to venting, it </w:t>
      </w:r>
      <w:r w:rsidR="00EC7DD1" w:rsidRPr="00381DF9">
        <w:t xml:space="preserve">will start using that bank until the pressure is reduced </w:t>
      </w:r>
      <w:r w:rsidR="00A53BB0">
        <w:t xml:space="preserve">to approx. 300 psig </w:t>
      </w:r>
      <w:r w:rsidR="00EC7DD1" w:rsidRPr="00381DF9">
        <w:t>and then will automatically sw</w:t>
      </w:r>
      <w:r w:rsidR="00675DA3" w:rsidRPr="00381DF9">
        <w:t>itch back to the original bank.</w:t>
      </w:r>
    </w:p>
    <w:p w:rsidR="00932BFC" w:rsidRDefault="00EC7DD1" w:rsidP="00381DF9">
      <w:pPr>
        <w:pStyle w:val="BodyText1"/>
      </w:pPr>
      <w:r w:rsidRPr="00381DF9">
        <w:t xml:space="preserve">When a bank gets down to 130 psi, </w:t>
      </w:r>
      <w:r w:rsidR="00CA459A" w:rsidRPr="00381DF9">
        <w:t xml:space="preserve">the </w:t>
      </w:r>
      <w:r w:rsidR="005E35F0">
        <w:t>IntelliSwitch</w:t>
      </w:r>
      <w:r w:rsidR="005E35F0" w:rsidRPr="00381DF9">
        <w:t xml:space="preserve"> </w:t>
      </w:r>
      <w:r w:rsidR="00CA459A" w:rsidRPr="00381DF9">
        <w:t xml:space="preserve">will automatically switch to the other bank. It will </w:t>
      </w:r>
      <w:r w:rsidR="00A53BB0">
        <w:t>periodically check</w:t>
      </w:r>
      <w:r w:rsidR="00CA459A" w:rsidRPr="00381DF9">
        <w:t xml:space="preserve"> </w:t>
      </w:r>
      <w:r w:rsidR="00A53BB0">
        <w:t xml:space="preserve">the pressure of </w:t>
      </w:r>
      <w:r w:rsidR="00CA459A" w:rsidRPr="00381DF9">
        <w:t>the original bank</w:t>
      </w:r>
      <w:r w:rsidR="00A53BB0">
        <w:t xml:space="preserve"> of </w:t>
      </w:r>
      <w:proofErr w:type="spellStart"/>
      <w:proofErr w:type="gramStart"/>
      <w:r w:rsidR="00A53BB0">
        <w:t>dewars</w:t>
      </w:r>
      <w:proofErr w:type="spellEnd"/>
      <w:proofErr w:type="gramEnd"/>
      <w:r w:rsidR="00CA459A" w:rsidRPr="00381DF9">
        <w:t xml:space="preserve"> several times to see if it has built any more pressure before it declares the first bank as empty.</w:t>
      </w:r>
      <w:r w:rsidR="00A53BB0">
        <w:t xml:space="preserve"> At this point, the red “replace” indicator will </w:t>
      </w:r>
      <w:r w:rsidR="00932BFC">
        <w:t xml:space="preserve">light and remain lit until the </w:t>
      </w:r>
      <w:r w:rsidR="00A53BB0">
        <w:t>“reset” button is pressed.</w:t>
      </w:r>
      <w:r w:rsidR="00932BFC">
        <w:t xml:space="preserve"> </w:t>
      </w:r>
      <w:r w:rsidR="00E47A04">
        <w:t xml:space="preserve">Allow the almost empty </w:t>
      </w:r>
      <w:proofErr w:type="spellStart"/>
      <w:proofErr w:type="gramStart"/>
      <w:r w:rsidR="00E47A04">
        <w:t>dewars</w:t>
      </w:r>
      <w:proofErr w:type="spellEnd"/>
      <w:proofErr w:type="gramEnd"/>
      <w:r w:rsidR="00E47A04">
        <w:t xml:space="preserve"> to sit for 24 hours. Press the reset button and then the bank select button to use the remaining gas in these </w:t>
      </w:r>
      <w:proofErr w:type="spellStart"/>
      <w:proofErr w:type="gramStart"/>
      <w:r w:rsidR="00E47A04">
        <w:t>dewars</w:t>
      </w:r>
      <w:proofErr w:type="spellEnd"/>
      <w:proofErr w:type="gramEnd"/>
      <w:r w:rsidR="00E47A04">
        <w:t xml:space="preserve">. This will provide another 1-2 hours of argon (depending on usage). This may be repeated </w:t>
      </w:r>
      <w:r w:rsidR="000A74C0">
        <w:t>1-2</w:t>
      </w:r>
      <w:r w:rsidR="00E47A04">
        <w:t xml:space="preserve"> times until no more pressure builds in the empty </w:t>
      </w:r>
      <w:proofErr w:type="spellStart"/>
      <w:proofErr w:type="gramStart"/>
      <w:r w:rsidR="00E47A04">
        <w:t>dewars</w:t>
      </w:r>
      <w:proofErr w:type="spellEnd"/>
      <w:proofErr w:type="gramEnd"/>
      <w:r w:rsidR="00E47A04">
        <w:t>.</w:t>
      </w:r>
    </w:p>
    <w:p w:rsidR="00F713C1" w:rsidRDefault="00932BFC" w:rsidP="00381DF9">
      <w:pPr>
        <w:pStyle w:val="BodyText1"/>
      </w:pPr>
      <w:r>
        <w:t xml:space="preserve">If the </w:t>
      </w:r>
      <w:proofErr w:type="spellStart"/>
      <w:proofErr w:type="gramStart"/>
      <w:r>
        <w:t>dewars</w:t>
      </w:r>
      <w:proofErr w:type="spellEnd"/>
      <w:proofErr w:type="gramEnd"/>
      <w:r>
        <w:t xml:space="preserve"> in a given bank are near empty, they will not be able to maintain pressure with the </w:t>
      </w:r>
      <w:proofErr w:type="spellStart"/>
      <w:r>
        <w:t>glovebox</w:t>
      </w:r>
      <w:proofErr w:type="spellEnd"/>
      <w:r>
        <w:t xml:space="preserve"> purging. This will create a false “replace” light to come on. When the purging of the </w:t>
      </w:r>
      <w:proofErr w:type="spellStart"/>
      <w:r>
        <w:t>glovebox</w:t>
      </w:r>
      <w:proofErr w:type="spellEnd"/>
      <w:r>
        <w:t xml:space="preserve"> is complete and that bank of </w:t>
      </w:r>
      <w:proofErr w:type="spellStart"/>
      <w:proofErr w:type="gramStart"/>
      <w:r>
        <w:t>dewars</w:t>
      </w:r>
      <w:proofErr w:type="spellEnd"/>
      <w:proofErr w:type="gramEnd"/>
      <w:r>
        <w:t xml:space="preserve"> has regained pressure, press the reset button and the bank select button to use the remaining gas in the </w:t>
      </w:r>
      <w:proofErr w:type="spellStart"/>
      <w:r>
        <w:t>dewars</w:t>
      </w:r>
      <w:proofErr w:type="spellEnd"/>
      <w:r>
        <w:t>.</w:t>
      </w:r>
    </w:p>
    <w:p w:rsidR="002F1E65" w:rsidRDefault="002F1E65" w:rsidP="00381DF9">
      <w:pPr>
        <w:pStyle w:val="BodyText1"/>
      </w:pPr>
      <w:r w:rsidRPr="00381DF9">
        <w:t xml:space="preserve">The picture </w:t>
      </w:r>
      <w:r w:rsidR="00932BFC">
        <w:t>on the next page</w:t>
      </w:r>
      <w:r w:rsidRPr="00381DF9">
        <w:t xml:space="preserve"> illustrates the proper setup of the </w:t>
      </w:r>
      <w:proofErr w:type="spellStart"/>
      <w:r w:rsidRPr="00381DF9">
        <w:t>Concoa</w:t>
      </w:r>
      <w:proofErr w:type="spellEnd"/>
      <w:r w:rsidRPr="00381DF9">
        <w:t xml:space="preserve"> </w:t>
      </w:r>
      <w:proofErr w:type="spellStart"/>
      <w:r w:rsidR="005E35F0">
        <w:t>IntelliSwitch</w:t>
      </w:r>
      <w:proofErr w:type="spellEnd"/>
      <w:r w:rsidR="00586FD0">
        <w:t xml:space="preserve"> and use of the control buttons</w:t>
      </w:r>
      <w:r w:rsidR="00EC7DD1" w:rsidRPr="00381DF9">
        <w:t>.</w:t>
      </w:r>
    </w:p>
    <w:p w:rsidR="00932BFC" w:rsidRDefault="00932BFC" w:rsidP="00381DF9">
      <w:pPr>
        <w:pStyle w:val="BodyText1"/>
      </w:pPr>
    </w:p>
    <w:p w:rsidR="00932BFC" w:rsidRDefault="00932BFC" w:rsidP="00381DF9">
      <w:pPr>
        <w:pStyle w:val="BodyText1"/>
      </w:pPr>
    </w:p>
    <w:p w:rsidR="00932BFC" w:rsidRDefault="00932BFC" w:rsidP="00381DF9">
      <w:pPr>
        <w:pStyle w:val="BodyText1"/>
      </w:pPr>
    </w:p>
    <w:p w:rsidR="00932BFC" w:rsidRDefault="00932BFC" w:rsidP="00381DF9">
      <w:pPr>
        <w:pStyle w:val="BodyText1"/>
      </w:pPr>
    </w:p>
    <w:p w:rsidR="00932BFC" w:rsidRDefault="00932BFC" w:rsidP="00381DF9">
      <w:pPr>
        <w:pStyle w:val="BodyText1"/>
      </w:pPr>
    </w:p>
    <w:p w:rsidR="00932BFC" w:rsidRDefault="00932BFC" w:rsidP="00381DF9">
      <w:pPr>
        <w:pStyle w:val="BodyText1"/>
      </w:pPr>
    </w:p>
    <w:p w:rsidR="00932BFC" w:rsidRDefault="00932BFC" w:rsidP="00381DF9">
      <w:pPr>
        <w:pStyle w:val="BodyText1"/>
      </w:pPr>
    </w:p>
    <w:p w:rsidR="00932BFC" w:rsidRDefault="00932BFC" w:rsidP="00381DF9">
      <w:pPr>
        <w:pStyle w:val="BodyText1"/>
      </w:pPr>
    </w:p>
    <w:p w:rsidR="00932BFC" w:rsidRPr="00381DF9" w:rsidRDefault="00932BFC" w:rsidP="00381DF9">
      <w:pPr>
        <w:pStyle w:val="BodyText1"/>
      </w:pPr>
    </w:p>
    <w:p w:rsidR="003458CA" w:rsidRPr="003458CA" w:rsidRDefault="00ED548A" w:rsidP="003458CA">
      <w:r>
        <w:rPr>
          <w:noProof/>
        </w:rPr>
        <w:lastRenderedPageBreak/>
        <w:drawing>
          <wp:inline distT="0" distB="0" distL="0" distR="0">
            <wp:extent cx="6517531" cy="5758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oa box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9" b="24553"/>
                    <a:stretch/>
                  </pic:blipFill>
                  <pic:spPr bwMode="auto">
                    <a:xfrm>
                      <a:off x="0" y="0"/>
                      <a:ext cx="6515100" cy="575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FD0" w:rsidRDefault="00586FD0" w:rsidP="00586FD0">
      <w:pPr>
        <w:pStyle w:val="Heading2"/>
        <w:numPr>
          <w:ilvl w:val="0"/>
          <w:numId w:val="0"/>
        </w:numPr>
        <w:ind w:left="720"/>
      </w:pPr>
    </w:p>
    <w:p w:rsidR="00586FD0" w:rsidRDefault="00586FD0" w:rsidP="00586FD0"/>
    <w:p w:rsidR="00586FD0" w:rsidRDefault="00586FD0" w:rsidP="00586FD0"/>
    <w:p w:rsidR="00586FD0" w:rsidRDefault="00586FD0" w:rsidP="00586FD0"/>
    <w:p w:rsidR="00586FD0" w:rsidRDefault="00586FD0" w:rsidP="00586FD0"/>
    <w:p w:rsidR="00586FD0" w:rsidRDefault="00586FD0" w:rsidP="00586FD0"/>
    <w:p w:rsidR="00586FD0" w:rsidRDefault="00586FD0" w:rsidP="00586FD0"/>
    <w:p w:rsidR="00586FD0" w:rsidRDefault="00586FD0" w:rsidP="00586FD0"/>
    <w:p w:rsidR="00586FD0" w:rsidRPr="00586FD0" w:rsidRDefault="00586FD0" w:rsidP="00586FD0"/>
    <w:p w:rsidR="00615FD9" w:rsidRDefault="005E35F0" w:rsidP="00932BFC">
      <w:pPr>
        <w:pStyle w:val="Heading2"/>
      </w:pPr>
      <w:bookmarkStart w:id="20" w:name="_Toc362852186"/>
      <w:proofErr w:type="spellStart"/>
      <w:r>
        <w:lastRenderedPageBreak/>
        <w:t>IntelliSwitch</w:t>
      </w:r>
      <w:proofErr w:type="spellEnd"/>
      <w:r w:rsidR="00615FD9">
        <w:t xml:space="preserve"> Troubleshooting</w:t>
      </w:r>
      <w:bookmarkEnd w:id="20"/>
    </w:p>
    <w:p w:rsidR="000F7A75" w:rsidRDefault="006665BB" w:rsidP="00381DF9">
      <w:pPr>
        <w:pStyle w:val="BodyText1"/>
        <w:spacing w:after="240"/>
      </w:pPr>
      <w:r>
        <w:t xml:space="preserve">If problems occur with the operation of the </w:t>
      </w:r>
      <w:r w:rsidR="005E35F0">
        <w:t>IntelliSwitch</w:t>
      </w:r>
      <w:r>
        <w:t>, refer to the following table to troubleshoot them.</w:t>
      </w:r>
    </w:p>
    <w:tbl>
      <w:tblPr>
        <w:tblW w:w="1080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3456"/>
        <w:gridCol w:w="4320"/>
      </w:tblGrid>
      <w:tr w:rsidR="00B457E3" w:rsidRPr="000F7A75" w:rsidTr="00B7039A">
        <w:trPr>
          <w:cantSplit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F7F7F" w:themeFill="text1" w:themeFillTint="80"/>
            <w:hideMark/>
          </w:tcPr>
          <w:p w:rsidR="00B457E3" w:rsidRPr="000F7A75" w:rsidRDefault="00B457E3" w:rsidP="001A529A">
            <w:pPr>
              <w:jc w:val="center"/>
            </w:pPr>
            <w:r w:rsidRPr="00F45232">
              <w:rPr>
                <w:rFonts w:ascii="Arial" w:hAnsi="Arial" w:cs="Arial"/>
                <w:b/>
                <w:color w:val="FFFFFF" w:themeColor="background1"/>
              </w:rPr>
              <w:t>Issue</w:t>
            </w: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7F7F7F" w:themeFill="text1" w:themeFillTint="80"/>
            <w:hideMark/>
          </w:tcPr>
          <w:p w:rsidR="00B457E3" w:rsidRPr="00B457E3" w:rsidRDefault="00B457E3" w:rsidP="001A529A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B457E3">
              <w:rPr>
                <w:rFonts w:ascii="Arial" w:hAnsi="Arial" w:cs="Arial"/>
                <w:color w:val="FFFFFF" w:themeColor="background1"/>
              </w:rPr>
              <w:t>Possible Cause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7F7F7F" w:themeFill="text1" w:themeFillTint="80"/>
            <w:hideMark/>
          </w:tcPr>
          <w:p w:rsidR="00B457E3" w:rsidRPr="00F45232" w:rsidRDefault="00B457E3" w:rsidP="001A529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45232">
              <w:rPr>
                <w:rFonts w:ascii="Arial" w:hAnsi="Arial" w:cs="Arial"/>
                <w:b/>
                <w:color w:val="FFFFFF" w:themeColor="background1"/>
              </w:rPr>
              <w:t>Recommended Action</w:t>
            </w:r>
          </w:p>
        </w:tc>
      </w:tr>
      <w:tr w:rsidR="00B457E3" w:rsidRPr="000F7A75" w:rsidTr="00B7039A">
        <w:trPr>
          <w:cantSplit/>
        </w:trPr>
        <w:tc>
          <w:tcPr>
            <w:tcW w:w="302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No display or status lights ON.</w:t>
            </w:r>
          </w:p>
        </w:tc>
        <w:tc>
          <w:tcPr>
            <w:tcW w:w="345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0F7A75" w:rsidRDefault="00B457E3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-</w:t>
            </w:r>
            <w:r w:rsidR="000F7A75" w:rsidRPr="001A529A">
              <w:rPr>
                <w:szCs w:val="24"/>
              </w:rPr>
              <w:t>No power to the system.</w:t>
            </w:r>
          </w:p>
          <w:p w:rsidR="002970FC" w:rsidRDefault="002970FC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-Check that power source is live.</w:t>
            </w:r>
          </w:p>
          <w:p w:rsidR="002970FC" w:rsidRPr="001A529A" w:rsidRDefault="002970FC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-Check the system fuse.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0F7A75" w:rsidRDefault="00B457E3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-</w:t>
            </w:r>
            <w:r w:rsidR="000F7A75" w:rsidRPr="001A529A">
              <w:rPr>
                <w:szCs w:val="24"/>
              </w:rPr>
              <w:t>Restore power.</w:t>
            </w:r>
          </w:p>
          <w:p w:rsidR="002970FC" w:rsidRDefault="002970FC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-Replace fuse.</w:t>
            </w:r>
          </w:p>
          <w:p w:rsidR="002970FC" w:rsidRPr="001A529A" w:rsidRDefault="002970FC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-Replace electronic control board.</w:t>
            </w:r>
          </w:p>
        </w:tc>
      </w:tr>
      <w:tr w:rsidR="00B457E3" w:rsidRPr="000F7A75" w:rsidTr="00B7039A">
        <w:trPr>
          <w:cantSplit/>
        </w:trPr>
        <w:tc>
          <w:tcPr>
            <w:tcW w:w="3024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System will not switch from one side to the other automatically.</w:t>
            </w:r>
          </w:p>
        </w:tc>
        <w:tc>
          <w:tcPr>
            <w:tcW w:w="3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Check that the pressure on the destination side is greater than the switchover pressure setting.</w:t>
            </w:r>
          </w:p>
        </w:tc>
        <w:tc>
          <w:tcPr>
            <w:tcW w:w="432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hideMark/>
          </w:tcPr>
          <w:p w:rsidR="000F7A75" w:rsidRPr="00381DF9" w:rsidRDefault="00B457E3" w:rsidP="001A529A">
            <w:pPr>
              <w:rPr>
                <w:spacing w:val="-2"/>
                <w:szCs w:val="24"/>
              </w:rPr>
            </w:pPr>
            <w:r w:rsidRPr="00381DF9">
              <w:rPr>
                <w:spacing w:val="-2"/>
                <w:szCs w:val="24"/>
              </w:rPr>
              <w:t>-</w:t>
            </w:r>
            <w:r w:rsidR="000F7A75" w:rsidRPr="00381DF9">
              <w:rPr>
                <w:spacing w:val="-2"/>
                <w:szCs w:val="24"/>
              </w:rPr>
              <w:t>Restore pressure to proper operating level.</w:t>
            </w:r>
          </w:p>
          <w:p w:rsidR="002970FC" w:rsidRPr="001A529A" w:rsidRDefault="002970FC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-Check that the switchover pressure setting is correct for the cylinder size and inlet pressures required.</w:t>
            </w:r>
          </w:p>
        </w:tc>
      </w:tr>
      <w:tr w:rsidR="00B457E3" w:rsidRPr="000F7A75" w:rsidTr="00B7039A">
        <w:trPr>
          <w:cantSplit/>
        </w:trPr>
        <w:tc>
          <w:tcPr>
            <w:tcW w:w="3024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There are pressure readings on both inlet displays but no delivery pressure.</w:t>
            </w: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F7A75" w:rsidRPr="001A529A" w:rsidRDefault="001A529A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="000F7A75" w:rsidRPr="001A529A">
              <w:rPr>
                <w:szCs w:val="24"/>
              </w:rPr>
              <w:t>Air supply is off or its pressure is too low.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F7A75" w:rsidRPr="001A529A" w:rsidRDefault="001A529A" w:rsidP="001A529A">
            <w:pPr>
              <w:rPr>
                <w:szCs w:val="24"/>
              </w:rPr>
            </w:pPr>
            <w:r>
              <w:rPr>
                <w:szCs w:val="24"/>
              </w:rPr>
              <w:t>-R</w:t>
            </w:r>
            <w:r w:rsidR="000F7A75" w:rsidRPr="001A529A">
              <w:rPr>
                <w:szCs w:val="24"/>
              </w:rPr>
              <w:t>estore pressure</w:t>
            </w:r>
            <w:r w:rsidR="00B7039A">
              <w:rPr>
                <w:szCs w:val="24"/>
              </w:rPr>
              <w:t>.</w:t>
            </w:r>
          </w:p>
        </w:tc>
      </w:tr>
      <w:tr w:rsidR="00B457E3" w:rsidRPr="000F7A75" w:rsidTr="00B7039A">
        <w:trPr>
          <w:cantSplit/>
        </w:trPr>
        <w:tc>
          <w:tcPr>
            <w:tcW w:w="302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F7A75" w:rsidRPr="001A529A" w:rsidRDefault="001A529A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="000F7A75" w:rsidRPr="001A529A">
              <w:rPr>
                <w:szCs w:val="24"/>
              </w:rPr>
              <w:t>Internal regulator for the valve system is plugged or faulty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F7A75" w:rsidRPr="001A529A" w:rsidRDefault="001A529A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="000F7A75" w:rsidRPr="001A529A">
              <w:rPr>
                <w:szCs w:val="24"/>
              </w:rPr>
              <w:t>Clean or replace internal regulator</w:t>
            </w:r>
            <w:r w:rsidR="00B7039A">
              <w:rPr>
                <w:szCs w:val="24"/>
              </w:rPr>
              <w:t>.</w:t>
            </w:r>
          </w:p>
        </w:tc>
      </w:tr>
      <w:tr w:rsidR="00B457E3" w:rsidRPr="000F7A75" w:rsidTr="00B7039A">
        <w:trPr>
          <w:cantSplit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There is a pressure reading on the left inlet display and no pressure on the right inlet display or outlet display.</w:t>
            </w: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In a system using delivery process gas activation, the right side must be pressurized for gas delivery.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Restore a minimum of 80 PSI pressure to the right side.</w:t>
            </w:r>
          </w:p>
        </w:tc>
      </w:tr>
      <w:tr w:rsidR="00B457E3" w:rsidRPr="000F7A75" w:rsidTr="00B7039A">
        <w:trPr>
          <w:cantSplit/>
        </w:trPr>
        <w:tc>
          <w:tcPr>
            <w:tcW w:w="302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Remote alarm does not work with the system.</w:t>
            </w:r>
          </w:p>
        </w:tc>
        <w:tc>
          <w:tcPr>
            <w:tcW w:w="345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0F7A75" w:rsidRDefault="001A529A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="000F7A75" w:rsidRPr="001A529A">
              <w:rPr>
                <w:szCs w:val="24"/>
              </w:rPr>
              <w:t>Remote alarm is not powered.</w:t>
            </w:r>
          </w:p>
          <w:p w:rsidR="002970FC" w:rsidRPr="001A529A" w:rsidRDefault="002970FC" w:rsidP="001A529A">
            <w:pPr>
              <w:rPr>
                <w:szCs w:val="24"/>
              </w:rPr>
            </w:pPr>
            <w:r w:rsidRPr="001A529A">
              <w:rPr>
                <w:spacing w:val="-1"/>
                <w:szCs w:val="24"/>
              </w:rPr>
              <w:t xml:space="preserve">-Wiring between the </w:t>
            </w:r>
            <w:r w:rsidR="005E35F0">
              <w:rPr>
                <w:spacing w:val="-1"/>
                <w:szCs w:val="24"/>
              </w:rPr>
              <w:t>IntelliSwitch</w:t>
            </w:r>
            <w:r w:rsidRPr="001A529A">
              <w:rPr>
                <w:spacing w:val="-1"/>
                <w:szCs w:val="24"/>
              </w:rPr>
              <w:t xml:space="preserve"> and the alarm is incorrect.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0F7A75" w:rsidRDefault="001A529A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="000F7A75" w:rsidRPr="001A529A">
              <w:rPr>
                <w:szCs w:val="24"/>
              </w:rPr>
              <w:t xml:space="preserve">Check the remote alarm LED on </w:t>
            </w:r>
            <w:r w:rsidR="005E35F0">
              <w:rPr>
                <w:szCs w:val="24"/>
              </w:rPr>
              <w:t>IntelliSwitch</w:t>
            </w:r>
            <w:r w:rsidR="00381DF9" w:rsidRPr="001A529A">
              <w:rPr>
                <w:szCs w:val="24"/>
              </w:rPr>
              <w:t xml:space="preserve"> </w:t>
            </w:r>
            <w:r w:rsidR="000F7A75" w:rsidRPr="001A529A">
              <w:rPr>
                <w:szCs w:val="24"/>
              </w:rPr>
              <w:t>front panel.</w:t>
            </w:r>
          </w:p>
          <w:p w:rsidR="002970FC" w:rsidRDefault="002970FC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1A529A">
              <w:rPr>
                <w:szCs w:val="24"/>
              </w:rPr>
              <w:t>Check alarm is powered and on.</w:t>
            </w:r>
          </w:p>
          <w:p w:rsidR="002970FC" w:rsidRPr="001A529A" w:rsidRDefault="002970FC" w:rsidP="00381DF9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1A529A">
              <w:rPr>
                <w:szCs w:val="24"/>
              </w:rPr>
              <w:t xml:space="preserve">Check wiring between alarm and </w:t>
            </w:r>
            <w:r w:rsidR="005E35F0">
              <w:rPr>
                <w:szCs w:val="24"/>
              </w:rPr>
              <w:t>IntelliSwitch</w:t>
            </w:r>
            <w:r>
              <w:rPr>
                <w:szCs w:val="24"/>
              </w:rPr>
              <w:t>.</w:t>
            </w:r>
          </w:p>
        </w:tc>
      </w:tr>
      <w:tr w:rsidR="00B457E3" w:rsidRPr="000F7A75" w:rsidTr="00B7039A">
        <w:trPr>
          <w:cantSplit/>
        </w:trPr>
        <w:tc>
          <w:tcPr>
            <w:tcW w:w="3024" w:type="dxa"/>
            <w:tcBorders>
              <w:top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Outlet pressure from the system drops below the adjusted value.</w:t>
            </w:r>
          </w:p>
        </w:tc>
        <w:tc>
          <w:tcPr>
            <w:tcW w:w="3456" w:type="dxa"/>
            <w:tcBorders>
              <w:top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Default="00B7039A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="000F7A75" w:rsidRPr="001A529A">
              <w:rPr>
                <w:szCs w:val="24"/>
              </w:rPr>
              <w:t>Flow demands on the system are greater than the cylinders can supply.</w:t>
            </w:r>
          </w:p>
          <w:p w:rsidR="002970FC" w:rsidRDefault="002970FC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1A529A">
              <w:rPr>
                <w:szCs w:val="24"/>
              </w:rPr>
              <w:t>Cylinder pressures are too low.</w:t>
            </w:r>
          </w:p>
          <w:p w:rsidR="002970FC" w:rsidRPr="001A529A" w:rsidRDefault="002970FC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1A529A">
              <w:rPr>
                <w:szCs w:val="24"/>
              </w:rPr>
              <w:t>Switchover pressure set too low for the application.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Default="00B7039A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="000F7A75" w:rsidRPr="001A529A">
              <w:rPr>
                <w:szCs w:val="24"/>
              </w:rPr>
              <w:t>Replace or resize cylinders.</w:t>
            </w:r>
          </w:p>
          <w:p w:rsidR="002970FC" w:rsidRDefault="002970FC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1A529A">
              <w:rPr>
                <w:szCs w:val="24"/>
              </w:rPr>
              <w:t xml:space="preserve">Change switchover pressure on </w:t>
            </w:r>
            <w:r w:rsidR="005E35F0">
              <w:rPr>
                <w:szCs w:val="24"/>
              </w:rPr>
              <w:t>IntelliSwitch</w:t>
            </w:r>
            <w:r w:rsidRPr="001A529A">
              <w:rPr>
                <w:szCs w:val="24"/>
              </w:rPr>
              <w:t>.</w:t>
            </w:r>
          </w:p>
          <w:p w:rsidR="002970FC" w:rsidRPr="001A529A" w:rsidRDefault="002970FC" w:rsidP="001A529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1A529A">
              <w:rPr>
                <w:szCs w:val="24"/>
              </w:rPr>
              <w:t>Replace check valve.</w:t>
            </w:r>
          </w:p>
        </w:tc>
      </w:tr>
      <w:tr w:rsidR="00B457E3" w:rsidRPr="000F7A75" w:rsidTr="00B7039A">
        <w:trPr>
          <w:cantSplit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Gas from one side appears to be flowing to the other.</w:t>
            </w: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Dirty or bad check valve.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Replace burst disk.</w:t>
            </w:r>
          </w:p>
        </w:tc>
      </w:tr>
      <w:tr w:rsidR="00B457E3" w:rsidRPr="000F7A75" w:rsidTr="00E96498">
        <w:trPr>
          <w:cantSplit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Gas escaping from side of regulator block.</w:t>
            </w: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B7039A">
            <w:pPr>
              <w:rPr>
                <w:szCs w:val="24"/>
              </w:rPr>
            </w:pPr>
            <w:r w:rsidRPr="001A529A">
              <w:rPr>
                <w:szCs w:val="24"/>
              </w:rPr>
              <w:t>Failed burst disk.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Reduce pressure to the inlet to maximum allowable.</w:t>
            </w:r>
          </w:p>
        </w:tc>
      </w:tr>
      <w:tr w:rsidR="00B457E3" w:rsidRPr="000F7A75" w:rsidTr="00B7039A">
        <w:trPr>
          <w:cantSplit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F7A75" w:rsidRPr="001A529A" w:rsidRDefault="000F7A75" w:rsidP="006665BB">
            <w:pPr>
              <w:rPr>
                <w:szCs w:val="24"/>
              </w:rPr>
            </w:pPr>
            <w:r w:rsidRPr="001A529A">
              <w:rPr>
                <w:szCs w:val="24"/>
              </w:rPr>
              <w:t xml:space="preserve">Inlet display shows </w:t>
            </w:r>
            <w:r w:rsidR="006665BB">
              <w:rPr>
                <w:szCs w:val="24"/>
              </w:rPr>
              <w:t>“</w:t>
            </w:r>
            <w:r w:rsidRPr="001A529A">
              <w:rPr>
                <w:szCs w:val="24"/>
              </w:rPr>
              <w:t>Err2</w:t>
            </w:r>
            <w:r w:rsidR="006665BB">
              <w:rPr>
                <w:szCs w:val="24"/>
              </w:rPr>
              <w:t>”.</w:t>
            </w: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Inlet pressure greater than maximum inlet operating pressure.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Replace outlet regulator.</w:t>
            </w:r>
          </w:p>
        </w:tc>
      </w:tr>
      <w:tr w:rsidR="00B457E3" w:rsidRPr="000F7A75" w:rsidTr="00E96498">
        <w:trPr>
          <w:cantSplit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6665BB">
            <w:pPr>
              <w:rPr>
                <w:szCs w:val="24"/>
              </w:rPr>
            </w:pPr>
            <w:r w:rsidRPr="001A529A">
              <w:rPr>
                <w:szCs w:val="24"/>
              </w:rPr>
              <w:t xml:space="preserve">Outlet display shows </w:t>
            </w:r>
            <w:r w:rsidR="006665BB">
              <w:rPr>
                <w:szCs w:val="24"/>
              </w:rPr>
              <w:t>“</w:t>
            </w:r>
            <w:r w:rsidRPr="001A529A">
              <w:rPr>
                <w:szCs w:val="24"/>
              </w:rPr>
              <w:t>Err2</w:t>
            </w:r>
            <w:r w:rsidR="006665BB">
              <w:rPr>
                <w:szCs w:val="24"/>
              </w:rPr>
              <w:t>”.</w:t>
            </w: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Outlet regulator failure.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0F7A75" w:rsidRPr="001A529A" w:rsidRDefault="000F7A75" w:rsidP="005E35F0">
            <w:pPr>
              <w:rPr>
                <w:szCs w:val="24"/>
              </w:rPr>
            </w:pPr>
            <w:r w:rsidRPr="001A529A">
              <w:rPr>
                <w:szCs w:val="24"/>
              </w:rPr>
              <w:t xml:space="preserve">Change cylinder size by pressing the </w:t>
            </w:r>
            <w:r w:rsidR="005E35F0" w:rsidRPr="001A529A">
              <w:rPr>
                <w:szCs w:val="24"/>
              </w:rPr>
              <w:t>SOURCE SELECT</w:t>
            </w:r>
            <w:r w:rsidRPr="001A529A">
              <w:rPr>
                <w:szCs w:val="24"/>
              </w:rPr>
              <w:t xml:space="preserve"> button</w:t>
            </w:r>
            <w:r w:rsidR="006665BB">
              <w:rPr>
                <w:szCs w:val="24"/>
              </w:rPr>
              <w:t>.</w:t>
            </w:r>
          </w:p>
        </w:tc>
      </w:tr>
      <w:tr w:rsidR="00B457E3" w:rsidRPr="000F7A75" w:rsidTr="00B7039A">
        <w:trPr>
          <w:cantSplit/>
        </w:trPr>
        <w:tc>
          <w:tcPr>
            <w:tcW w:w="302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0F7A75" w:rsidRPr="001A529A" w:rsidRDefault="000F7A75" w:rsidP="006665BB">
            <w:pPr>
              <w:rPr>
                <w:szCs w:val="24"/>
              </w:rPr>
            </w:pPr>
            <w:r w:rsidRPr="001A529A">
              <w:rPr>
                <w:szCs w:val="24"/>
              </w:rPr>
              <w:t xml:space="preserve">Any display shows </w:t>
            </w:r>
            <w:r w:rsidR="006665BB">
              <w:rPr>
                <w:szCs w:val="24"/>
              </w:rPr>
              <w:t>“</w:t>
            </w:r>
            <w:r w:rsidRPr="001A529A">
              <w:rPr>
                <w:szCs w:val="24"/>
              </w:rPr>
              <w:t>Err3</w:t>
            </w:r>
            <w:r w:rsidR="006665BB">
              <w:rPr>
                <w:szCs w:val="24"/>
              </w:rPr>
              <w:t>”.</w:t>
            </w:r>
          </w:p>
        </w:tc>
        <w:tc>
          <w:tcPr>
            <w:tcW w:w="345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Switchover pressure value is greater than the cylinder size selected.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0F7A75" w:rsidRPr="001A529A" w:rsidRDefault="000F7A75" w:rsidP="001A529A">
            <w:pPr>
              <w:rPr>
                <w:szCs w:val="24"/>
              </w:rPr>
            </w:pPr>
            <w:r w:rsidRPr="001A529A">
              <w:rPr>
                <w:szCs w:val="24"/>
              </w:rPr>
              <w:t>Change switchover pressure</w:t>
            </w:r>
            <w:r w:rsidR="006665BB">
              <w:rPr>
                <w:szCs w:val="24"/>
              </w:rPr>
              <w:t xml:space="preserve"> setting.</w:t>
            </w:r>
          </w:p>
        </w:tc>
      </w:tr>
    </w:tbl>
    <w:p w:rsidR="000F7A75" w:rsidRPr="00381DF9" w:rsidRDefault="000F7A75" w:rsidP="00381DF9">
      <w:pPr>
        <w:rPr>
          <w:sz w:val="16"/>
          <w:szCs w:val="16"/>
        </w:rPr>
      </w:pPr>
    </w:p>
    <w:sectPr w:rsidR="000F7A75" w:rsidRPr="00381DF9" w:rsidSect="006B663F">
      <w:headerReference w:type="default" r:id="rId18"/>
      <w:footerReference w:type="default" r:id="rId19"/>
      <w:pgSz w:w="12240" w:h="15840" w:code="1"/>
      <w:pgMar w:top="1440" w:right="720" w:bottom="720" w:left="720" w:header="720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BAF" w:rsidRDefault="00AB3BAF">
      <w:r>
        <w:separator/>
      </w:r>
    </w:p>
  </w:endnote>
  <w:endnote w:type="continuationSeparator" w:id="0">
    <w:p w:rsidR="00AB3BAF" w:rsidRDefault="00AB3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672"/>
      <w:gridCol w:w="6156"/>
      <w:gridCol w:w="1188"/>
    </w:tblGrid>
    <w:tr w:rsidR="004A0EFB" w:rsidRPr="00E52623" w:rsidTr="006B663F">
      <w:tc>
        <w:tcPr>
          <w:tcW w:w="3672" w:type="dxa"/>
          <w:vAlign w:val="center"/>
        </w:tcPr>
        <w:p w:rsidR="004A0EFB" w:rsidRPr="00E52623" w:rsidRDefault="004A0EFB" w:rsidP="006B663F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56" w:type="dxa"/>
          <w:vAlign w:val="center"/>
        </w:tcPr>
        <w:p w:rsidR="004A0EFB" w:rsidRPr="00E52623" w:rsidRDefault="004A0EFB" w:rsidP="006B663F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88" w:type="dxa"/>
          <w:vAlign w:val="center"/>
        </w:tcPr>
        <w:p w:rsidR="004A0EFB" w:rsidRPr="00E52623" w:rsidRDefault="001E3E72" w:rsidP="006B663F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TA1256</w:t>
          </w:r>
        </w:p>
      </w:tc>
    </w:tr>
    <w:tr w:rsidR="004A0EFB" w:rsidRPr="00E52623" w:rsidTr="006B663F">
      <w:tc>
        <w:tcPr>
          <w:tcW w:w="3672" w:type="dxa"/>
          <w:vAlign w:val="center"/>
        </w:tcPr>
        <w:p w:rsidR="004A0EFB" w:rsidRPr="00E52623" w:rsidRDefault="004A0EFB" w:rsidP="006B663F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56" w:type="dxa"/>
          <w:vAlign w:val="center"/>
        </w:tcPr>
        <w:p w:rsidR="004A0EFB" w:rsidRPr="00E52623" w:rsidRDefault="004A0EFB" w:rsidP="00CD2070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E52623">
            <w:rPr>
              <w:rFonts w:ascii="Arial" w:hAnsi="Arial" w:cs="Arial"/>
              <w:sz w:val="16"/>
              <w:szCs w:val="16"/>
            </w:rPr>
            <w:t xml:space="preserve">                                    PAGE </w: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instrText xml:space="preserve"> PAGE </w:instrTex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1E3E72">
            <w:rPr>
              <w:rStyle w:val="PageNumber"/>
              <w:rFonts w:ascii="Arial" w:hAnsi="Arial" w:cs="Arial"/>
              <w:noProof/>
              <w:sz w:val="16"/>
              <w:szCs w:val="16"/>
            </w:rPr>
            <w:t>1</w: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t xml:space="preserve"> of </w: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1E3E72">
            <w:rPr>
              <w:rStyle w:val="PageNumber"/>
              <w:rFonts w:ascii="Arial" w:hAnsi="Arial" w:cs="Arial"/>
              <w:noProof/>
              <w:sz w:val="16"/>
              <w:szCs w:val="16"/>
            </w:rPr>
            <w:t>11</w: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1188" w:type="dxa"/>
          <w:vAlign w:val="center"/>
        </w:tcPr>
        <w:p w:rsidR="004A0EFB" w:rsidRPr="00E52623" w:rsidRDefault="004A0EFB" w:rsidP="006B663F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 w:rsidRPr="00E52623">
            <w:rPr>
              <w:rFonts w:ascii="Arial" w:hAnsi="Arial" w:cs="Arial"/>
              <w:sz w:val="16"/>
              <w:szCs w:val="16"/>
            </w:rPr>
            <w:t xml:space="preserve">REV </w:t>
          </w:r>
          <w:r>
            <w:rPr>
              <w:rFonts w:ascii="Arial" w:hAnsi="Arial" w:cs="Arial"/>
              <w:sz w:val="16"/>
              <w:szCs w:val="16"/>
            </w:rPr>
            <w:t>NR</w:t>
          </w:r>
        </w:p>
      </w:tc>
    </w:tr>
  </w:tbl>
  <w:p w:rsidR="004A0EFB" w:rsidRPr="00895072" w:rsidRDefault="004A0EFB" w:rsidP="006B663F">
    <w:pPr>
      <w:pStyle w:val="Footer"/>
      <w:rPr>
        <w:sz w:val="16"/>
        <w:szCs w:val="16"/>
      </w:rPr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NR 10/3</w:t>
    </w:r>
    <w:r w:rsidRPr="00895072">
      <w:rPr>
        <w:sz w:val="16"/>
        <w:szCs w:val="16"/>
      </w:rPr>
      <w:t>0/08</w:t>
    </w:r>
  </w:p>
  <w:p w:rsidR="004A0EFB" w:rsidRPr="006B663F" w:rsidRDefault="004A0EFB" w:rsidP="006B66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BAF" w:rsidRDefault="00AB3BAF">
      <w:r>
        <w:separator/>
      </w:r>
    </w:p>
  </w:footnote>
  <w:footnote w:type="continuationSeparator" w:id="0">
    <w:p w:rsidR="00AB3BAF" w:rsidRDefault="00AB3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EFB" w:rsidRDefault="004A0EFB">
    <w:pPr>
      <w:pStyle w:val="Header"/>
      <w:rPr>
        <w:sz w:val="18"/>
      </w:rPr>
    </w:pPr>
    <w:r>
      <w:rPr>
        <w:rFonts w:ascii="Arial" w:hAnsi="Arial"/>
        <w:noProof/>
        <w:sz w:val="28"/>
      </w:rPr>
      <w:drawing>
        <wp:anchor distT="0" distB="0" distL="114300" distR="114300" simplePos="0" relativeHeight="251658240" behindDoc="0" locked="0" layoutInCell="1" allowOverlap="1" wp14:anchorId="2930A4BD" wp14:editId="4A2CA2AD">
          <wp:simplePos x="0" y="0"/>
          <wp:positionH relativeFrom="column">
            <wp:posOffset>4890135</wp:posOffset>
          </wp:positionH>
          <wp:positionV relativeFrom="paragraph">
            <wp:posOffset>40640</wp:posOffset>
          </wp:positionV>
          <wp:extent cx="1905000" cy="514350"/>
          <wp:effectExtent l="0" t="0" r="0" b="0"/>
          <wp:wrapSquare wrapText="bothSides"/>
          <wp:docPr id="2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28"/>
      </w:rPr>
      <w:drawing>
        <wp:anchor distT="0" distB="0" distL="114300" distR="114300" simplePos="0" relativeHeight="251657216" behindDoc="0" locked="0" layoutInCell="1" allowOverlap="1" wp14:anchorId="2D69B3A5" wp14:editId="4B1D90E4">
          <wp:simplePos x="0" y="0"/>
          <wp:positionH relativeFrom="column">
            <wp:posOffset>89535</wp:posOffset>
          </wp:positionH>
          <wp:positionV relativeFrom="paragraph">
            <wp:posOffset>40640</wp:posOffset>
          </wp:positionV>
          <wp:extent cx="3327400" cy="476250"/>
          <wp:effectExtent l="0" t="0" r="6350" b="0"/>
          <wp:wrapSquare wrapText="bothSides"/>
          <wp:docPr id="1" name="Picture 1" descr="PCB Piezotronics, Inc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B Piezotronics, Inc.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0EFB" w:rsidRDefault="004A0EFB" w:rsidP="00895072">
    <w:pPr>
      <w:rPr>
        <w:rFonts w:ascii="Arial" w:hAnsi="Arial"/>
        <w:sz w:val="28"/>
      </w:rPr>
    </w:pPr>
  </w:p>
  <w:p w:rsidR="004A0EFB" w:rsidRDefault="004A0EFB" w:rsidP="006C2FD8">
    <w:pPr>
      <w:jc w:val="center"/>
      <w:rPr>
        <w:rFonts w:ascii="Arial" w:hAnsi="Arial"/>
        <w:sz w:val="28"/>
      </w:rPr>
    </w:pPr>
  </w:p>
  <w:p w:rsidR="004A0EFB" w:rsidRDefault="004A0EFB" w:rsidP="006C2FD8">
    <w:pPr>
      <w:jc w:val="center"/>
      <w:rPr>
        <w:rFonts w:ascii="Arial" w:hAnsi="Arial"/>
        <w:sz w:val="28"/>
      </w:rPr>
    </w:pPr>
  </w:p>
  <w:p w:rsidR="004A0EFB" w:rsidRPr="00FA50E8" w:rsidRDefault="004A0EFB" w:rsidP="006C2FD8">
    <w:pPr>
      <w:jc w:val="center"/>
      <w:rPr>
        <w:rFonts w:ascii="Arial" w:hAnsi="Arial"/>
        <w:b/>
      </w:rPr>
    </w:pPr>
    <w:r w:rsidRPr="006C2FD8">
      <w:rPr>
        <w:rFonts w:ascii="Arial" w:hAnsi="Arial"/>
        <w:sz w:val="28"/>
      </w:rPr>
      <w:t>User Guide:</w:t>
    </w:r>
    <w:r>
      <w:rPr>
        <w:rFonts w:ascii="Arial" w:hAnsi="Arial"/>
        <w:sz w:val="28"/>
      </w:rPr>
      <w:t xml:space="preserve"> Argon Welding Shield Gas Delivery System </w:t>
    </w:r>
  </w:p>
  <w:p w:rsidR="004A0EFB" w:rsidRDefault="004A0E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44BAE"/>
    <w:multiLevelType w:val="hybridMultilevel"/>
    <w:tmpl w:val="FBF81D8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26FAF"/>
    <w:multiLevelType w:val="hybridMultilevel"/>
    <w:tmpl w:val="F2FEB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F1E3A"/>
    <w:multiLevelType w:val="multilevel"/>
    <w:tmpl w:val="0B5E9966"/>
    <w:lvl w:ilvl="0">
      <w:start w:val="1"/>
      <w:numFmt w:val="decimal"/>
      <w:pStyle w:val="Heading1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2AB26F4"/>
    <w:multiLevelType w:val="hybridMultilevel"/>
    <w:tmpl w:val="3536A054"/>
    <w:lvl w:ilvl="0" w:tplc="040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EE681E"/>
    <w:multiLevelType w:val="hybridMultilevel"/>
    <w:tmpl w:val="0A189CD2"/>
    <w:lvl w:ilvl="0" w:tplc="0409000F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5">
    <w:nsid w:val="4788012B"/>
    <w:multiLevelType w:val="hybridMultilevel"/>
    <w:tmpl w:val="F1EC8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D2973"/>
    <w:multiLevelType w:val="hybridMultilevel"/>
    <w:tmpl w:val="69AC64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0D15A1"/>
    <w:multiLevelType w:val="hybridMultilevel"/>
    <w:tmpl w:val="079C5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FC7F93"/>
    <w:multiLevelType w:val="hybridMultilevel"/>
    <w:tmpl w:val="7CE4CD24"/>
    <w:lvl w:ilvl="0" w:tplc="74344A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73C5257D"/>
    <w:multiLevelType w:val="multilevel"/>
    <w:tmpl w:val="29087EFA"/>
    <w:lvl w:ilvl="0">
      <w:start w:val="1"/>
      <w:numFmt w:val="decimal"/>
      <w:pStyle w:val="BodyText2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7CA921CD"/>
    <w:multiLevelType w:val="hybridMultilevel"/>
    <w:tmpl w:val="BD089750"/>
    <w:lvl w:ilvl="0" w:tplc="451EE5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5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50D"/>
    <w:rsid w:val="00001122"/>
    <w:rsid w:val="00067C75"/>
    <w:rsid w:val="00077D0E"/>
    <w:rsid w:val="00091DBC"/>
    <w:rsid w:val="000A74C0"/>
    <w:rsid w:val="000B48F6"/>
    <w:rsid w:val="000E3BBF"/>
    <w:rsid w:val="000F105A"/>
    <w:rsid w:val="000F7A75"/>
    <w:rsid w:val="00104264"/>
    <w:rsid w:val="00115C69"/>
    <w:rsid w:val="00134A60"/>
    <w:rsid w:val="001644C7"/>
    <w:rsid w:val="00186F41"/>
    <w:rsid w:val="001A529A"/>
    <w:rsid w:val="001C4208"/>
    <w:rsid w:val="001D699F"/>
    <w:rsid w:val="001E3E72"/>
    <w:rsid w:val="001F0696"/>
    <w:rsid w:val="0020547D"/>
    <w:rsid w:val="0022518E"/>
    <w:rsid w:val="002344D8"/>
    <w:rsid w:val="002457E8"/>
    <w:rsid w:val="00267CFF"/>
    <w:rsid w:val="00273E0E"/>
    <w:rsid w:val="0028636E"/>
    <w:rsid w:val="002970FC"/>
    <w:rsid w:val="002A2E02"/>
    <w:rsid w:val="002B6ED6"/>
    <w:rsid w:val="002F1E65"/>
    <w:rsid w:val="0030710F"/>
    <w:rsid w:val="00311C66"/>
    <w:rsid w:val="00330870"/>
    <w:rsid w:val="00336957"/>
    <w:rsid w:val="00342F17"/>
    <w:rsid w:val="003458CA"/>
    <w:rsid w:val="00367B08"/>
    <w:rsid w:val="00381DF9"/>
    <w:rsid w:val="003A258A"/>
    <w:rsid w:val="003B62FF"/>
    <w:rsid w:val="003D1065"/>
    <w:rsid w:val="00417000"/>
    <w:rsid w:val="004257F2"/>
    <w:rsid w:val="004313F1"/>
    <w:rsid w:val="004A0EFB"/>
    <w:rsid w:val="004B3295"/>
    <w:rsid w:val="004D350D"/>
    <w:rsid w:val="004E23FA"/>
    <w:rsid w:val="00506EF7"/>
    <w:rsid w:val="00537EDF"/>
    <w:rsid w:val="00544CC0"/>
    <w:rsid w:val="005540AB"/>
    <w:rsid w:val="005651D4"/>
    <w:rsid w:val="005736F8"/>
    <w:rsid w:val="005742B6"/>
    <w:rsid w:val="00585CC3"/>
    <w:rsid w:val="00586FD0"/>
    <w:rsid w:val="00591DA1"/>
    <w:rsid w:val="005B6DF3"/>
    <w:rsid w:val="005E245A"/>
    <w:rsid w:val="005E35F0"/>
    <w:rsid w:val="00615FD9"/>
    <w:rsid w:val="00631461"/>
    <w:rsid w:val="006435C0"/>
    <w:rsid w:val="006665BB"/>
    <w:rsid w:val="00675DA3"/>
    <w:rsid w:val="0068285F"/>
    <w:rsid w:val="00694806"/>
    <w:rsid w:val="006A0208"/>
    <w:rsid w:val="006B663F"/>
    <w:rsid w:val="006C1212"/>
    <w:rsid w:val="006C2FD8"/>
    <w:rsid w:val="006C43AC"/>
    <w:rsid w:val="006D29DB"/>
    <w:rsid w:val="006D40EC"/>
    <w:rsid w:val="007142EE"/>
    <w:rsid w:val="00742BE0"/>
    <w:rsid w:val="00763C9C"/>
    <w:rsid w:val="007D297F"/>
    <w:rsid w:val="007D2CD2"/>
    <w:rsid w:val="007D3C59"/>
    <w:rsid w:val="007E6D2B"/>
    <w:rsid w:val="00833770"/>
    <w:rsid w:val="00835A4B"/>
    <w:rsid w:val="008841BA"/>
    <w:rsid w:val="00895072"/>
    <w:rsid w:val="008A0677"/>
    <w:rsid w:val="008B2594"/>
    <w:rsid w:val="008B43C3"/>
    <w:rsid w:val="008C1544"/>
    <w:rsid w:val="00900D64"/>
    <w:rsid w:val="00932BFC"/>
    <w:rsid w:val="009410B3"/>
    <w:rsid w:val="00952D5D"/>
    <w:rsid w:val="00956C27"/>
    <w:rsid w:val="00991C41"/>
    <w:rsid w:val="009A72D7"/>
    <w:rsid w:val="009B4C4C"/>
    <w:rsid w:val="009B7E69"/>
    <w:rsid w:val="009C7C6B"/>
    <w:rsid w:val="00A25E93"/>
    <w:rsid w:val="00A27D02"/>
    <w:rsid w:val="00A46EF4"/>
    <w:rsid w:val="00A5385E"/>
    <w:rsid w:val="00A53BB0"/>
    <w:rsid w:val="00A6065B"/>
    <w:rsid w:val="00A6329F"/>
    <w:rsid w:val="00A767A7"/>
    <w:rsid w:val="00A91B1A"/>
    <w:rsid w:val="00AB30F6"/>
    <w:rsid w:val="00AB3BAF"/>
    <w:rsid w:val="00B059E4"/>
    <w:rsid w:val="00B065B2"/>
    <w:rsid w:val="00B20CE9"/>
    <w:rsid w:val="00B273F4"/>
    <w:rsid w:val="00B34178"/>
    <w:rsid w:val="00B457E3"/>
    <w:rsid w:val="00B63CF4"/>
    <w:rsid w:val="00B7039A"/>
    <w:rsid w:val="00B81615"/>
    <w:rsid w:val="00BA0B3C"/>
    <w:rsid w:val="00BB4667"/>
    <w:rsid w:val="00BD4A7C"/>
    <w:rsid w:val="00BF0CC6"/>
    <w:rsid w:val="00C0309C"/>
    <w:rsid w:val="00C17427"/>
    <w:rsid w:val="00C2304C"/>
    <w:rsid w:val="00C348DA"/>
    <w:rsid w:val="00C53EA6"/>
    <w:rsid w:val="00C700F2"/>
    <w:rsid w:val="00C77DEF"/>
    <w:rsid w:val="00C82D48"/>
    <w:rsid w:val="00CA0DC1"/>
    <w:rsid w:val="00CA459A"/>
    <w:rsid w:val="00CD2070"/>
    <w:rsid w:val="00CE76DD"/>
    <w:rsid w:val="00D04DF5"/>
    <w:rsid w:val="00D31D27"/>
    <w:rsid w:val="00D53FA4"/>
    <w:rsid w:val="00D5533F"/>
    <w:rsid w:val="00D568A7"/>
    <w:rsid w:val="00D91357"/>
    <w:rsid w:val="00DC23D5"/>
    <w:rsid w:val="00DC5B1D"/>
    <w:rsid w:val="00DD5F5F"/>
    <w:rsid w:val="00DE10A7"/>
    <w:rsid w:val="00E05B64"/>
    <w:rsid w:val="00E3677A"/>
    <w:rsid w:val="00E47A04"/>
    <w:rsid w:val="00E52623"/>
    <w:rsid w:val="00E5659F"/>
    <w:rsid w:val="00E56F47"/>
    <w:rsid w:val="00E615C5"/>
    <w:rsid w:val="00E935C3"/>
    <w:rsid w:val="00E95538"/>
    <w:rsid w:val="00E962F9"/>
    <w:rsid w:val="00E96498"/>
    <w:rsid w:val="00EA5B7E"/>
    <w:rsid w:val="00EB65E9"/>
    <w:rsid w:val="00EB750B"/>
    <w:rsid w:val="00EC31A9"/>
    <w:rsid w:val="00EC7DD1"/>
    <w:rsid w:val="00ED548A"/>
    <w:rsid w:val="00F10FA5"/>
    <w:rsid w:val="00F45232"/>
    <w:rsid w:val="00F53273"/>
    <w:rsid w:val="00F67121"/>
    <w:rsid w:val="00F713C1"/>
    <w:rsid w:val="00FA50E8"/>
    <w:rsid w:val="00FC4DD4"/>
    <w:rsid w:val="00FD03C8"/>
    <w:rsid w:val="00FE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Body Text 2" w:qFormat="1"/>
    <w:lsdException w:name="Hyperlink" w:uiPriority="99"/>
    <w:lsdException w:name="Strong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533F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D5533F"/>
    <w:pPr>
      <w:keepNext/>
      <w:numPr>
        <w:numId w:val="11"/>
      </w:numPr>
      <w:tabs>
        <w:tab w:val="left" w:pos="540"/>
      </w:tabs>
      <w:spacing w:before="240" w:after="120"/>
      <w:ind w:left="540" w:hanging="540"/>
      <w:outlineLvl w:val="0"/>
    </w:pPr>
    <w:rPr>
      <w:rFonts w:ascii="Arial" w:hAnsi="Arial" w:cs="Arial"/>
      <w:b/>
      <w:bCs/>
      <w:kern w:val="32"/>
      <w:szCs w:val="24"/>
    </w:rPr>
  </w:style>
  <w:style w:type="paragraph" w:styleId="Heading2">
    <w:name w:val="heading 2"/>
    <w:basedOn w:val="Heading1"/>
    <w:next w:val="Normal"/>
    <w:link w:val="Heading2Char"/>
    <w:unhideWhenUsed/>
    <w:qFormat/>
    <w:rsid w:val="00D5533F"/>
    <w:pPr>
      <w:numPr>
        <w:ilvl w:val="1"/>
      </w:numPr>
      <w:tabs>
        <w:tab w:val="clear" w:pos="540"/>
        <w:tab w:val="left" w:pos="720"/>
      </w:tabs>
      <w:ind w:left="720" w:hanging="720"/>
      <w:outlineLvl w:val="1"/>
    </w:pPr>
  </w:style>
  <w:style w:type="paragraph" w:styleId="Heading3">
    <w:name w:val="heading 3"/>
    <w:basedOn w:val="Heading2"/>
    <w:next w:val="Normal"/>
    <w:link w:val="Heading3Char"/>
    <w:unhideWhenUsed/>
    <w:qFormat/>
    <w:rsid w:val="00D5533F"/>
    <w:pPr>
      <w:numPr>
        <w:ilvl w:val="2"/>
      </w:numPr>
      <w:tabs>
        <w:tab w:val="clear" w:pos="720"/>
        <w:tab w:val="left" w:pos="900"/>
      </w:tabs>
      <w:ind w:left="900" w:hanging="864"/>
      <w:outlineLvl w:val="2"/>
    </w:pPr>
    <w:rPr>
      <w:rFonts w:cs="Times New Roman"/>
      <w:bCs w:val="0"/>
      <w:szCs w:val="26"/>
    </w:rPr>
  </w:style>
  <w:style w:type="paragraph" w:styleId="Heading4">
    <w:name w:val="heading 4"/>
    <w:basedOn w:val="Heading3"/>
    <w:next w:val="Normal"/>
    <w:link w:val="Heading4Char"/>
    <w:unhideWhenUsed/>
    <w:qFormat/>
    <w:rsid w:val="00001122"/>
    <w:pPr>
      <w:numPr>
        <w:ilvl w:val="3"/>
      </w:numPr>
      <w:tabs>
        <w:tab w:val="clear" w:pos="900"/>
        <w:tab w:val="left" w:pos="1080"/>
      </w:tabs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6B663F"/>
  </w:style>
  <w:style w:type="paragraph" w:customStyle="1" w:styleId="BodyText1">
    <w:name w:val="Body Text 1"/>
    <w:basedOn w:val="Normal"/>
    <w:qFormat/>
    <w:rsid w:val="00952D5D"/>
    <w:pPr>
      <w:spacing w:after="120"/>
    </w:pPr>
  </w:style>
  <w:style w:type="paragraph" w:styleId="BodyText2">
    <w:name w:val="Body Text 2"/>
    <w:basedOn w:val="Normal"/>
    <w:link w:val="BodyText2Char"/>
    <w:qFormat/>
    <w:rsid w:val="00952D5D"/>
    <w:pPr>
      <w:numPr>
        <w:numId w:val="7"/>
      </w:numPr>
      <w:tabs>
        <w:tab w:val="left" w:pos="720"/>
      </w:tabs>
      <w:spacing w:after="120"/>
    </w:pPr>
  </w:style>
  <w:style w:type="character" w:customStyle="1" w:styleId="BodyText2Char">
    <w:name w:val="Body Text 2 Char"/>
    <w:basedOn w:val="DefaultParagraphFont"/>
    <w:link w:val="BodyText2"/>
    <w:rsid w:val="00952D5D"/>
    <w:rPr>
      <w:sz w:val="24"/>
    </w:rPr>
  </w:style>
  <w:style w:type="character" w:customStyle="1" w:styleId="Heading1Char">
    <w:name w:val="Heading 1 Char"/>
    <w:link w:val="Heading1"/>
    <w:rsid w:val="00D5533F"/>
    <w:rPr>
      <w:rFonts w:ascii="Arial" w:hAnsi="Arial" w:cs="Arial"/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rsid w:val="00D5533F"/>
    <w:rPr>
      <w:rFonts w:ascii="Arial" w:hAnsi="Arial" w:cs="Arial"/>
      <w:b/>
      <w:bCs/>
      <w:kern w:val="32"/>
      <w:sz w:val="24"/>
      <w:szCs w:val="24"/>
    </w:rPr>
  </w:style>
  <w:style w:type="character" w:customStyle="1" w:styleId="Heading3Char">
    <w:name w:val="Heading 3 Char"/>
    <w:link w:val="Heading3"/>
    <w:rsid w:val="00D5533F"/>
    <w:rPr>
      <w:rFonts w:ascii="Arial" w:hAnsi="Arial"/>
      <w:b/>
      <w:kern w:val="32"/>
      <w:sz w:val="24"/>
      <w:szCs w:val="26"/>
    </w:rPr>
  </w:style>
  <w:style w:type="character" w:customStyle="1" w:styleId="Heading4Char">
    <w:name w:val="Heading 4 Char"/>
    <w:link w:val="Heading4"/>
    <w:rsid w:val="00001122"/>
    <w:rPr>
      <w:rFonts w:ascii="Arial" w:hAnsi="Arial"/>
      <w:b/>
      <w:bCs/>
      <w:kern w:val="32"/>
      <w:sz w:val="24"/>
      <w:szCs w:val="28"/>
    </w:rPr>
  </w:style>
  <w:style w:type="paragraph" w:styleId="TOC1">
    <w:name w:val="toc 1"/>
    <w:basedOn w:val="Normal"/>
    <w:next w:val="Normal"/>
    <w:autoRedefine/>
    <w:uiPriority w:val="39"/>
    <w:rsid w:val="00001122"/>
    <w:rPr>
      <w:rFonts w:ascii="Arial" w:hAnsi="Arial"/>
      <w:color w:val="0000FF"/>
      <w:u w:val="words"/>
    </w:rPr>
  </w:style>
  <w:style w:type="paragraph" w:styleId="TOC2">
    <w:name w:val="toc 2"/>
    <w:basedOn w:val="TOC1"/>
    <w:next w:val="Normal"/>
    <w:autoRedefine/>
    <w:uiPriority w:val="39"/>
    <w:rsid w:val="00001122"/>
    <w:pPr>
      <w:ind w:left="240"/>
    </w:pPr>
  </w:style>
  <w:style w:type="paragraph" w:styleId="TOC3">
    <w:name w:val="toc 3"/>
    <w:basedOn w:val="TOC2"/>
    <w:next w:val="Normal"/>
    <w:autoRedefine/>
    <w:uiPriority w:val="39"/>
    <w:rsid w:val="00001122"/>
    <w:pPr>
      <w:ind w:left="480"/>
    </w:pPr>
  </w:style>
  <w:style w:type="paragraph" w:styleId="TOC4">
    <w:name w:val="toc 4"/>
    <w:basedOn w:val="TOC3"/>
    <w:next w:val="Normal"/>
    <w:autoRedefine/>
    <w:uiPriority w:val="39"/>
    <w:rsid w:val="00001122"/>
    <w:pPr>
      <w:ind w:left="720"/>
    </w:pPr>
  </w:style>
  <w:style w:type="paragraph" w:styleId="BalloonText">
    <w:name w:val="Balloon Text"/>
    <w:basedOn w:val="Normal"/>
    <w:link w:val="BalloonTextChar"/>
    <w:rsid w:val="001C42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42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23FA"/>
    <w:rPr>
      <w:color w:val="0000FF" w:themeColor="hyperlink"/>
      <w:u w:val="single"/>
    </w:rPr>
  </w:style>
  <w:style w:type="character" w:customStyle="1" w:styleId="X-ref">
    <w:name w:val="X-ref"/>
    <w:qFormat/>
    <w:rsid w:val="00537ED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58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Body Text 2" w:qFormat="1"/>
    <w:lsdException w:name="Hyperlink" w:uiPriority="99"/>
    <w:lsdException w:name="Strong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533F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D5533F"/>
    <w:pPr>
      <w:keepNext/>
      <w:numPr>
        <w:numId w:val="11"/>
      </w:numPr>
      <w:tabs>
        <w:tab w:val="left" w:pos="540"/>
      </w:tabs>
      <w:spacing w:before="240" w:after="120"/>
      <w:ind w:left="540" w:hanging="540"/>
      <w:outlineLvl w:val="0"/>
    </w:pPr>
    <w:rPr>
      <w:rFonts w:ascii="Arial" w:hAnsi="Arial" w:cs="Arial"/>
      <w:b/>
      <w:bCs/>
      <w:kern w:val="32"/>
      <w:szCs w:val="24"/>
    </w:rPr>
  </w:style>
  <w:style w:type="paragraph" w:styleId="Heading2">
    <w:name w:val="heading 2"/>
    <w:basedOn w:val="Heading1"/>
    <w:next w:val="Normal"/>
    <w:link w:val="Heading2Char"/>
    <w:unhideWhenUsed/>
    <w:qFormat/>
    <w:rsid w:val="00D5533F"/>
    <w:pPr>
      <w:numPr>
        <w:ilvl w:val="1"/>
      </w:numPr>
      <w:tabs>
        <w:tab w:val="clear" w:pos="540"/>
        <w:tab w:val="left" w:pos="720"/>
      </w:tabs>
      <w:ind w:left="720" w:hanging="720"/>
      <w:outlineLvl w:val="1"/>
    </w:pPr>
  </w:style>
  <w:style w:type="paragraph" w:styleId="Heading3">
    <w:name w:val="heading 3"/>
    <w:basedOn w:val="Heading2"/>
    <w:next w:val="Normal"/>
    <w:link w:val="Heading3Char"/>
    <w:unhideWhenUsed/>
    <w:qFormat/>
    <w:rsid w:val="00D5533F"/>
    <w:pPr>
      <w:numPr>
        <w:ilvl w:val="2"/>
      </w:numPr>
      <w:tabs>
        <w:tab w:val="clear" w:pos="720"/>
        <w:tab w:val="left" w:pos="900"/>
      </w:tabs>
      <w:ind w:left="900" w:hanging="864"/>
      <w:outlineLvl w:val="2"/>
    </w:pPr>
    <w:rPr>
      <w:rFonts w:cs="Times New Roman"/>
      <w:bCs w:val="0"/>
      <w:szCs w:val="26"/>
    </w:rPr>
  </w:style>
  <w:style w:type="paragraph" w:styleId="Heading4">
    <w:name w:val="heading 4"/>
    <w:basedOn w:val="Heading3"/>
    <w:next w:val="Normal"/>
    <w:link w:val="Heading4Char"/>
    <w:unhideWhenUsed/>
    <w:qFormat/>
    <w:rsid w:val="00001122"/>
    <w:pPr>
      <w:numPr>
        <w:ilvl w:val="3"/>
      </w:numPr>
      <w:tabs>
        <w:tab w:val="clear" w:pos="900"/>
        <w:tab w:val="left" w:pos="1080"/>
      </w:tabs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6B663F"/>
  </w:style>
  <w:style w:type="paragraph" w:customStyle="1" w:styleId="BodyText1">
    <w:name w:val="Body Text 1"/>
    <w:basedOn w:val="Normal"/>
    <w:qFormat/>
    <w:rsid w:val="00952D5D"/>
    <w:pPr>
      <w:spacing w:after="120"/>
    </w:pPr>
  </w:style>
  <w:style w:type="paragraph" w:styleId="BodyText2">
    <w:name w:val="Body Text 2"/>
    <w:basedOn w:val="Normal"/>
    <w:link w:val="BodyText2Char"/>
    <w:qFormat/>
    <w:rsid w:val="00952D5D"/>
    <w:pPr>
      <w:numPr>
        <w:numId w:val="7"/>
      </w:numPr>
      <w:tabs>
        <w:tab w:val="left" w:pos="720"/>
      </w:tabs>
      <w:spacing w:after="120"/>
    </w:pPr>
  </w:style>
  <w:style w:type="character" w:customStyle="1" w:styleId="BodyText2Char">
    <w:name w:val="Body Text 2 Char"/>
    <w:basedOn w:val="DefaultParagraphFont"/>
    <w:link w:val="BodyText2"/>
    <w:rsid w:val="00952D5D"/>
    <w:rPr>
      <w:sz w:val="24"/>
    </w:rPr>
  </w:style>
  <w:style w:type="character" w:customStyle="1" w:styleId="Heading1Char">
    <w:name w:val="Heading 1 Char"/>
    <w:link w:val="Heading1"/>
    <w:rsid w:val="00D5533F"/>
    <w:rPr>
      <w:rFonts w:ascii="Arial" w:hAnsi="Arial" w:cs="Arial"/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rsid w:val="00D5533F"/>
    <w:rPr>
      <w:rFonts w:ascii="Arial" w:hAnsi="Arial" w:cs="Arial"/>
      <w:b/>
      <w:bCs/>
      <w:kern w:val="32"/>
      <w:sz w:val="24"/>
      <w:szCs w:val="24"/>
    </w:rPr>
  </w:style>
  <w:style w:type="character" w:customStyle="1" w:styleId="Heading3Char">
    <w:name w:val="Heading 3 Char"/>
    <w:link w:val="Heading3"/>
    <w:rsid w:val="00D5533F"/>
    <w:rPr>
      <w:rFonts w:ascii="Arial" w:hAnsi="Arial"/>
      <w:b/>
      <w:kern w:val="32"/>
      <w:sz w:val="24"/>
      <w:szCs w:val="26"/>
    </w:rPr>
  </w:style>
  <w:style w:type="character" w:customStyle="1" w:styleId="Heading4Char">
    <w:name w:val="Heading 4 Char"/>
    <w:link w:val="Heading4"/>
    <w:rsid w:val="00001122"/>
    <w:rPr>
      <w:rFonts w:ascii="Arial" w:hAnsi="Arial"/>
      <w:b/>
      <w:bCs/>
      <w:kern w:val="32"/>
      <w:sz w:val="24"/>
      <w:szCs w:val="28"/>
    </w:rPr>
  </w:style>
  <w:style w:type="paragraph" w:styleId="TOC1">
    <w:name w:val="toc 1"/>
    <w:basedOn w:val="Normal"/>
    <w:next w:val="Normal"/>
    <w:autoRedefine/>
    <w:uiPriority w:val="39"/>
    <w:rsid w:val="00001122"/>
    <w:rPr>
      <w:rFonts w:ascii="Arial" w:hAnsi="Arial"/>
      <w:color w:val="0000FF"/>
      <w:u w:val="words"/>
    </w:rPr>
  </w:style>
  <w:style w:type="paragraph" w:styleId="TOC2">
    <w:name w:val="toc 2"/>
    <w:basedOn w:val="TOC1"/>
    <w:next w:val="Normal"/>
    <w:autoRedefine/>
    <w:uiPriority w:val="39"/>
    <w:rsid w:val="00001122"/>
    <w:pPr>
      <w:ind w:left="240"/>
    </w:pPr>
  </w:style>
  <w:style w:type="paragraph" w:styleId="TOC3">
    <w:name w:val="toc 3"/>
    <w:basedOn w:val="TOC2"/>
    <w:next w:val="Normal"/>
    <w:autoRedefine/>
    <w:uiPriority w:val="39"/>
    <w:rsid w:val="00001122"/>
    <w:pPr>
      <w:ind w:left="480"/>
    </w:pPr>
  </w:style>
  <w:style w:type="paragraph" w:styleId="TOC4">
    <w:name w:val="toc 4"/>
    <w:basedOn w:val="TOC3"/>
    <w:next w:val="Normal"/>
    <w:autoRedefine/>
    <w:uiPriority w:val="39"/>
    <w:rsid w:val="00001122"/>
    <w:pPr>
      <w:ind w:left="720"/>
    </w:pPr>
  </w:style>
  <w:style w:type="paragraph" w:styleId="BalloonText">
    <w:name w:val="Balloon Text"/>
    <w:basedOn w:val="Normal"/>
    <w:link w:val="BalloonTextChar"/>
    <w:rsid w:val="001C42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42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23FA"/>
    <w:rPr>
      <w:color w:val="0000FF" w:themeColor="hyperlink"/>
      <w:u w:val="single"/>
    </w:rPr>
  </w:style>
  <w:style w:type="character" w:customStyle="1" w:styleId="X-ref">
    <w:name w:val="X-ref"/>
    <w:qFormat/>
    <w:rsid w:val="00537ED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5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10.gif"/><Relationship Id="rId1" Type="http://schemas.openxmlformats.org/officeDocument/2006/relationships/hyperlink" Target="http://mypcb.pcb.com/tcs/" TargetMode="External"/><Relationship Id="rId6" Type="http://schemas.openxmlformats.org/officeDocument/2006/relationships/image" Target="http://www.pcb.com/../images/Pcbhdr.gif" TargetMode="External"/><Relationship Id="rId5" Type="http://schemas.openxmlformats.org/officeDocument/2006/relationships/image" Target="media/image11.png"/><Relationship Id="rId4" Type="http://schemas.openxmlformats.org/officeDocument/2006/relationships/hyperlink" Target="http://www.pcb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PPS\WINWORD\CS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E0224-25A0-4902-8F94-3E781C8DB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CS001</Template>
  <TotalTime>1</TotalTime>
  <Pages>11</Pages>
  <Words>2874</Words>
  <Characters>16316</Characters>
  <Application>Microsoft Office Word</Application>
  <DocSecurity>4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PCB</Company>
  <LinksUpToDate>false</LinksUpToDate>
  <CharactersWithSpaces>19152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cp:lastModifiedBy>Bonnie Sileo</cp:lastModifiedBy>
  <cp:revision>2</cp:revision>
  <cp:lastPrinted>2013-07-31T18:42:00Z</cp:lastPrinted>
  <dcterms:created xsi:type="dcterms:W3CDTF">2013-08-06T17:09:00Z</dcterms:created>
  <dcterms:modified xsi:type="dcterms:W3CDTF">2013-08-06T17:09:00Z</dcterms:modified>
</cp:coreProperties>
</file>