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77" w:rsidRDefault="004E23FA">
      <w:pPr>
        <w:pStyle w:val="TOC1"/>
        <w:tabs>
          <w:tab w:val="left" w:pos="720"/>
          <w:tab w:val="right" w:leader="dot" w:pos="10790"/>
        </w:tabs>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366508051" w:history="1">
        <w:r w:rsidR="00BE0F77" w:rsidRPr="00A734D8">
          <w:rPr>
            <w:rStyle w:val="Hyperlink"/>
            <w:noProof/>
          </w:rPr>
          <w:t>1.0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Purpose</w:t>
        </w:r>
        <w:r w:rsidR="00BE0F77">
          <w:rPr>
            <w:noProof/>
            <w:webHidden/>
          </w:rPr>
          <w:tab/>
        </w:r>
        <w:r w:rsidR="00BE0F77">
          <w:rPr>
            <w:noProof/>
            <w:webHidden/>
          </w:rPr>
          <w:fldChar w:fldCharType="begin"/>
        </w:r>
        <w:r w:rsidR="00BE0F77">
          <w:rPr>
            <w:noProof/>
            <w:webHidden/>
          </w:rPr>
          <w:instrText xml:space="preserve"> PAGEREF _Toc366508051 \h </w:instrText>
        </w:r>
        <w:r w:rsidR="00BE0F77">
          <w:rPr>
            <w:noProof/>
            <w:webHidden/>
          </w:rPr>
        </w:r>
        <w:r w:rsidR="00BE0F77">
          <w:rPr>
            <w:noProof/>
            <w:webHidden/>
          </w:rPr>
          <w:fldChar w:fldCharType="separate"/>
        </w:r>
        <w:r w:rsidR="004B214D">
          <w:rPr>
            <w:noProof/>
            <w:webHidden/>
          </w:rPr>
          <w:t>1</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52" w:history="1">
        <w:r w:rsidR="00BE0F77" w:rsidRPr="00A734D8">
          <w:rPr>
            <w:rStyle w:val="Hyperlink"/>
            <w:noProof/>
          </w:rPr>
          <w:t>2.0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Responsibilities</w:t>
        </w:r>
        <w:r w:rsidR="00BE0F77">
          <w:rPr>
            <w:noProof/>
            <w:webHidden/>
          </w:rPr>
          <w:tab/>
        </w:r>
        <w:r w:rsidR="00BE0F77">
          <w:rPr>
            <w:noProof/>
            <w:webHidden/>
          </w:rPr>
          <w:fldChar w:fldCharType="begin"/>
        </w:r>
        <w:r w:rsidR="00BE0F77">
          <w:rPr>
            <w:noProof/>
            <w:webHidden/>
          </w:rPr>
          <w:instrText xml:space="preserve"> PAGEREF _Toc366508052 \h </w:instrText>
        </w:r>
        <w:r w:rsidR="00BE0F77">
          <w:rPr>
            <w:noProof/>
            <w:webHidden/>
          </w:rPr>
        </w:r>
        <w:r w:rsidR="00BE0F77">
          <w:rPr>
            <w:noProof/>
            <w:webHidden/>
          </w:rPr>
          <w:fldChar w:fldCharType="separate"/>
        </w:r>
        <w:r w:rsidR="004B214D">
          <w:rPr>
            <w:noProof/>
            <w:webHidden/>
          </w:rPr>
          <w:t>1</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53" w:history="1">
        <w:r w:rsidR="00BE0F77" w:rsidRPr="00A734D8">
          <w:rPr>
            <w:rStyle w:val="Hyperlink"/>
            <w:noProof/>
          </w:rPr>
          <w:t>3.0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Associated Documents</w:t>
        </w:r>
        <w:r w:rsidR="00BE0F77">
          <w:rPr>
            <w:noProof/>
            <w:webHidden/>
          </w:rPr>
          <w:tab/>
        </w:r>
        <w:r w:rsidR="00BE0F77">
          <w:rPr>
            <w:noProof/>
            <w:webHidden/>
          </w:rPr>
          <w:fldChar w:fldCharType="begin"/>
        </w:r>
        <w:r w:rsidR="00BE0F77">
          <w:rPr>
            <w:noProof/>
            <w:webHidden/>
          </w:rPr>
          <w:instrText xml:space="preserve"> PAGEREF _Toc366508053 \h </w:instrText>
        </w:r>
        <w:r w:rsidR="00BE0F77">
          <w:rPr>
            <w:noProof/>
            <w:webHidden/>
          </w:rPr>
        </w:r>
        <w:r w:rsidR="00BE0F77">
          <w:rPr>
            <w:noProof/>
            <w:webHidden/>
          </w:rPr>
          <w:fldChar w:fldCharType="separate"/>
        </w:r>
        <w:r w:rsidR="004B214D">
          <w:rPr>
            <w:noProof/>
            <w:webHidden/>
          </w:rPr>
          <w:t>1</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54" w:history="1">
        <w:r w:rsidR="00BE0F77" w:rsidRPr="00A734D8">
          <w:rPr>
            <w:rStyle w:val="Hyperlink"/>
            <w:noProof/>
          </w:rPr>
          <w:t>4.0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Machine Startup</w:t>
        </w:r>
        <w:r w:rsidR="00BE0F77">
          <w:rPr>
            <w:noProof/>
            <w:webHidden/>
          </w:rPr>
          <w:tab/>
        </w:r>
        <w:r w:rsidR="00BE0F77">
          <w:rPr>
            <w:noProof/>
            <w:webHidden/>
          </w:rPr>
          <w:fldChar w:fldCharType="begin"/>
        </w:r>
        <w:r w:rsidR="00BE0F77">
          <w:rPr>
            <w:noProof/>
            <w:webHidden/>
          </w:rPr>
          <w:instrText xml:space="preserve"> PAGEREF _Toc366508054 \h </w:instrText>
        </w:r>
        <w:r w:rsidR="00BE0F77">
          <w:rPr>
            <w:noProof/>
            <w:webHidden/>
          </w:rPr>
        </w:r>
        <w:r w:rsidR="00BE0F77">
          <w:rPr>
            <w:noProof/>
            <w:webHidden/>
          </w:rPr>
          <w:fldChar w:fldCharType="separate"/>
        </w:r>
        <w:r w:rsidR="004B214D">
          <w:rPr>
            <w:noProof/>
            <w:webHidden/>
          </w:rPr>
          <w:t>1</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55" w:history="1">
        <w:r w:rsidR="00BE0F77" w:rsidRPr="00A734D8">
          <w:rPr>
            <w:rStyle w:val="Hyperlink"/>
            <w:noProof/>
          </w:rPr>
          <w:t>4.1.</w:t>
        </w:r>
        <w:r w:rsidR="00BE0F77">
          <w:rPr>
            <w:rFonts w:asciiTheme="minorHAnsi" w:eastAsiaTheme="minorEastAsia" w:hAnsiTheme="minorHAnsi" w:cstheme="minorBidi"/>
            <w:noProof/>
            <w:color w:val="auto"/>
            <w:sz w:val="22"/>
            <w:szCs w:val="22"/>
            <w:u w:val="none"/>
          </w:rPr>
          <w:tab/>
        </w:r>
        <w:r w:rsidR="00BE0F77" w:rsidRPr="00A734D8">
          <w:rPr>
            <w:rStyle w:val="Hyperlink"/>
            <w:noProof/>
          </w:rPr>
          <w:t>LBI-6000</w:t>
        </w:r>
        <w:r w:rsidR="00BE0F77">
          <w:rPr>
            <w:noProof/>
            <w:webHidden/>
          </w:rPr>
          <w:tab/>
        </w:r>
        <w:r w:rsidR="00BE0F77">
          <w:rPr>
            <w:noProof/>
            <w:webHidden/>
          </w:rPr>
          <w:fldChar w:fldCharType="begin"/>
        </w:r>
        <w:r w:rsidR="00BE0F77">
          <w:rPr>
            <w:noProof/>
            <w:webHidden/>
          </w:rPr>
          <w:instrText xml:space="preserve"> PAGEREF _Toc366508055 \h </w:instrText>
        </w:r>
        <w:r w:rsidR="00BE0F77">
          <w:rPr>
            <w:noProof/>
            <w:webHidden/>
          </w:rPr>
        </w:r>
        <w:r w:rsidR="00BE0F77">
          <w:rPr>
            <w:noProof/>
            <w:webHidden/>
          </w:rPr>
          <w:fldChar w:fldCharType="separate"/>
        </w:r>
        <w:r w:rsidR="004B214D">
          <w:rPr>
            <w:noProof/>
            <w:webHidden/>
          </w:rPr>
          <w:t>1</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56" w:history="1">
        <w:r w:rsidR="00BE0F77" w:rsidRPr="00A734D8">
          <w:rPr>
            <w:rStyle w:val="Hyperlink"/>
            <w:noProof/>
          </w:rPr>
          <w:t>4.2.</w:t>
        </w:r>
        <w:r w:rsidR="00BE0F77">
          <w:rPr>
            <w:rFonts w:asciiTheme="minorHAnsi" w:eastAsiaTheme="minorEastAsia" w:hAnsiTheme="minorHAnsi" w:cstheme="minorBidi"/>
            <w:noProof/>
            <w:color w:val="auto"/>
            <w:sz w:val="22"/>
            <w:szCs w:val="22"/>
            <w:u w:val="none"/>
          </w:rPr>
          <w:tab/>
        </w:r>
        <w:r w:rsidR="00BE0F77" w:rsidRPr="00A734D8">
          <w:rPr>
            <w:rStyle w:val="Hyperlink"/>
            <w:noProof/>
          </w:rPr>
          <w:t>Starmark</w:t>
        </w:r>
        <w:r w:rsidR="00BE0F77">
          <w:rPr>
            <w:noProof/>
            <w:webHidden/>
          </w:rPr>
          <w:tab/>
        </w:r>
        <w:r w:rsidR="00BE0F77">
          <w:rPr>
            <w:noProof/>
            <w:webHidden/>
          </w:rPr>
          <w:fldChar w:fldCharType="begin"/>
        </w:r>
        <w:r w:rsidR="00BE0F77">
          <w:rPr>
            <w:noProof/>
            <w:webHidden/>
          </w:rPr>
          <w:instrText xml:space="preserve"> PAGEREF _Toc366508056 \h </w:instrText>
        </w:r>
        <w:r w:rsidR="00BE0F77">
          <w:rPr>
            <w:noProof/>
            <w:webHidden/>
          </w:rPr>
        </w:r>
        <w:r w:rsidR="00BE0F77">
          <w:rPr>
            <w:noProof/>
            <w:webHidden/>
          </w:rPr>
          <w:fldChar w:fldCharType="separate"/>
        </w:r>
        <w:r w:rsidR="004B214D">
          <w:rPr>
            <w:noProof/>
            <w:webHidden/>
          </w:rPr>
          <w:t>2</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57" w:history="1">
        <w:r w:rsidR="00BE0F77" w:rsidRPr="00A734D8">
          <w:rPr>
            <w:rStyle w:val="Hyperlink"/>
            <w:noProof/>
          </w:rPr>
          <w:t>5.0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Programs</w:t>
        </w:r>
        <w:r w:rsidR="00BE0F77">
          <w:rPr>
            <w:noProof/>
            <w:webHidden/>
          </w:rPr>
          <w:tab/>
        </w:r>
        <w:r w:rsidR="00BE0F77">
          <w:rPr>
            <w:noProof/>
            <w:webHidden/>
          </w:rPr>
          <w:fldChar w:fldCharType="begin"/>
        </w:r>
        <w:r w:rsidR="00BE0F77">
          <w:rPr>
            <w:noProof/>
            <w:webHidden/>
          </w:rPr>
          <w:instrText xml:space="preserve"> PAGEREF _Toc366508057 \h </w:instrText>
        </w:r>
        <w:r w:rsidR="00BE0F77">
          <w:rPr>
            <w:noProof/>
            <w:webHidden/>
          </w:rPr>
        </w:r>
        <w:r w:rsidR="00BE0F77">
          <w:rPr>
            <w:noProof/>
            <w:webHidden/>
          </w:rPr>
          <w:fldChar w:fldCharType="separate"/>
        </w:r>
        <w:r w:rsidR="004B214D">
          <w:rPr>
            <w:noProof/>
            <w:webHidden/>
          </w:rPr>
          <w:t>3</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58" w:history="1">
        <w:r w:rsidR="00BE0F77" w:rsidRPr="00A734D8">
          <w:rPr>
            <w:rStyle w:val="Hyperlink"/>
            <w:noProof/>
          </w:rPr>
          <w:t>5.1.</w:t>
        </w:r>
        <w:r w:rsidR="00BE0F77">
          <w:rPr>
            <w:rFonts w:asciiTheme="minorHAnsi" w:eastAsiaTheme="minorEastAsia" w:hAnsiTheme="minorHAnsi" w:cstheme="minorBidi"/>
            <w:noProof/>
            <w:color w:val="auto"/>
            <w:sz w:val="22"/>
            <w:szCs w:val="22"/>
            <w:u w:val="none"/>
          </w:rPr>
          <w:tab/>
        </w:r>
        <w:r w:rsidR="00BE0F77" w:rsidRPr="00A734D8">
          <w:rPr>
            <w:rStyle w:val="Hyperlink"/>
            <w:noProof/>
          </w:rPr>
          <w:t>LBI-6000 Programming</w:t>
        </w:r>
        <w:r w:rsidR="00BE0F77">
          <w:rPr>
            <w:noProof/>
            <w:webHidden/>
          </w:rPr>
          <w:tab/>
        </w:r>
        <w:r w:rsidR="00BE0F77">
          <w:rPr>
            <w:noProof/>
            <w:webHidden/>
          </w:rPr>
          <w:fldChar w:fldCharType="begin"/>
        </w:r>
        <w:r w:rsidR="00BE0F77">
          <w:rPr>
            <w:noProof/>
            <w:webHidden/>
          </w:rPr>
          <w:instrText xml:space="preserve"> PAGEREF _Toc366508058 \h </w:instrText>
        </w:r>
        <w:r w:rsidR="00BE0F77">
          <w:rPr>
            <w:noProof/>
            <w:webHidden/>
          </w:rPr>
        </w:r>
        <w:r w:rsidR="00BE0F77">
          <w:rPr>
            <w:noProof/>
            <w:webHidden/>
          </w:rPr>
          <w:fldChar w:fldCharType="separate"/>
        </w:r>
        <w:r w:rsidR="004B214D">
          <w:rPr>
            <w:b/>
            <w:bCs/>
            <w:noProof/>
            <w:webHidden/>
          </w:rPr>
          <w:t>Error! Bookmark not defined.</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59" w:history="1">
        <w:r w:rsidR="00BE0F77" w:rsidRPr="00A734D8">
          <w:rPr>
            <w:rStyle w:val="Hyperlink"/>
            <w:noProof/>
          </w:rPr>
          <w:t>5.2.</w:t>
        </w:r>
        <w:r w:rsidR="00BE0F77">
          <w:rPr>
            <w:rFonts w:asciiTheme="minorHAnsi" w:eastAsiaTheme="minorEastAsia" w:hAnsiTheme="minorHAnsi" w:cstheme="minorBidi"/>
            <w:noProof/>
            <w:color w:val="auto"/>
            <w:sz w:val="22"/>
            <w:szCs w:val="22"/>
            <w:u w:val="none"/>
          </w:rPr>
          <w:tab/>
        </w:r>
        <w:r w:rsidR="00BE0F77" w:rsidRPr="00A734D8">
          <w:rPr>
            <w:rStyle w:val="Hyperlink"/>
            <w:noProof/>
          </w:rPr>
          <w:t>Starmark</w:t>
        </w:r>
        <w:r w:rsidR="00BE0F77">
          <w:rPr>
            <w:noProof/>
            <w:webHidden/>
          </w:rPr>
          <w:tab/>
        </w:r>
        <w:r w:rsidR="00BE0F77">
          <w:rPr>
            <w:noProof/>
            <w:webHidden/>
          </w:rPr>
          <w:fldChar w:fldCharType="begin"/>
        </w:r>
        <w:r w:rsidR="00BE0F77">
          <w:rPr>
            <w:noProof/>
            <w:webHidden/>
          </w:rPr>
          <w:instrText xml:space="preserve"> PAGEREF _Toc366508059 \h </w:instrText>
        </w:r>
        <w:r w:rsidR="00BE0F77">
          <w:rPr>
            <w:noProof/>
            <w:webHidden/>
          </w:rPr>
        </w:r>
        <w:r w:rsidR="00BE0F77">
          <w:rPr>
            <w:noProof/>
            <w:webHidden/>
          </w:rPr>
          <w:fldChar w:fldCharType="separate"/>
        </w:r>
        <w:r w:rsidR="004B214D">
          <w:rPr>
            <w:noProof/>
            <w:webHidden/>
          </w:rPr>
          <w:t>3</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60" w:history="1">
        <w:r w:rsidR="00BE0F77" w:rsidRPr="00A734D8">
          <w:rPr>
            <w:rStyle w:val="Hyperlink"/>
            <w:noProof/>
          </w:rPr>
          <w:t>5.3.</w:t>
        </w:r>
        <w:r w:rsidR="00BE0F77">
          <w:rPr>
            <w:rFonts w:asciiTheme="minorHAnsi" w:eastAsiaTheme="minorEastAsia" w:hAnsiTheme="minorHAnsi" w:cstheme="minorBidi"/>
            <w:noProof/>
            <w:color w:val="auto"/>
            <w:sz w:val="22"/>
            <w:szCs w:val="22"/>
            <w:u w:val="none"/>
          </w:rPr>
          <w:tab/>
        </w:r>
        <w:r w:rsidR="00BE0F77" w:rsidRPr="00A734D8">
          <w:rPr>
            <w:rStyle w:val="Hyperlink"/>
            <w:noProof/>
          </w:rPr>
          <w:t>Program Backups</w:t>
        </w:r>
        <w:r w:rsidR="00BE0F77">
          <w:rPr>
            <w:noProof/>
            <w:webHidden/>
          </w:rPr>
          <w:tab/>
        </w:r>
        <w:r w:rsidR="00BE0F77">
          <w:rPr>
            <w:noProof/>
            <w:webHidden/>
          </w:rPr>
          <w:fldChar w:fldCharType="begin"/>
        </w:r>
        <w:r w:rsidR="00BE0F77">
          <w:rPr>
            <w:noProof/>
            <w:webHidden/>
          </w:rPr>
          <w:instrText xml:space="preserve"> PAGEREF _Toc366508060 \h </w:instrText>
        </w:r>
        <w:r w:rsidR="00BE0F77">
          <w:rPr>
            <w:noProof/>
            <w:webHidden/>
          </w:rPr>
        </w:r>
        <w:r w:rsidR="00BE0F77">
          <w:rPr>
            <w:noProof/>
            <w:webHidden/>
          </w:rPr>
          <w:fldChar w:fldCharType="separate"/>
        </w:r>
        <w:r w:rsidR="004B214D">
          <w:rPr>
            <w:noProof/>
            <w:webHidden/>
          </w:rPr>
          <w:t>3</w:t>
        </w:r>
        <w:r w:rsidR="00BE0F77">
          <w:rPr>
            <w:noProof/>
            <w:webHidden/>
          </w:rPr>
          <w:fldChar w:fldCharType="end"/>
        </w:r>
      </w:hyperlink>
    </w:p>
    <w:p w:rsidR="00BE0F77" w:rsidRDefault="005A7521">
      <w:pPr>
        <w:pStyle w:val="TOC3"/>
        <w:tabs>
          <w:tab w:val="left" w:pos="1320"/>
          <w:tab w:val="right" w:leader="dot" w:pos="10790"/>
        </w:tabs>
        <w:rPr>
          <w:rFonts w:asciiTheme="minorHAnsi" w:eastAsiaTheme="minorEastAsia" w:hAnsiTheme="minorHAnsi" w:cstheme="minorBidi"/>
          <w:noProof/>
          <w:color w:val="auto"/>
          <w:sz w:val="22"/>
          <w:szCs w:val="22"/>
          <w:u w:val="none"/>
        </w:rPr>
      </w:pPr>
      <w:hyperlink w:anchor="_Toc366508061" w:history="1">
        <w:r w:rsidR="00BE0F77" w:rsidRPr="00A734D8">
          <w:rPr>
            <w:rStyle w:val="Hyperlink"/>
            <w:noProof/>
          </w:rPr>
          <w:t>5.3.1.</w:t>
        </w:r>
        <w:r w:rsidR="00BE0F77">
          <w:rPr>
            <w:rFonts w:asciiTheme="minorHAnsi" w:eastAsiaTheme="minorEastAsia" w:hAnsiTheme="minorHAnsi" w:cstheme="minorBidi"/>
            <w:noProof/>
            <w:color w:val="auto"/>
            <w:sz w:val="22"/>
            <w:szCs w:val="22"/>
            <w:u w:val="none"/>
          </w:rPr>
          <w:tab/>
        </w:r>
        <w:r w:rsidR="00BE0F77" w:rsidRPr="00A734D8">
          <w:rPr>
            <w:rStyle w:val="Hyperlink"/>
            <w:noProof/>
          </w:rPr>
          <w:t>Because of the obsolesce of the LBI-6000, the programs will no longer be backed up on a regular basis.</w:t>
        </w:r>
        <w:r w:rsidR="00BE0F77">
          <w:rPr>
            <w:noProof/>
            <w:webHidden/>
          </w:rPr>
          <w:tab/>
        </w:r>
        <w:r w:rsidR="00BE0F77">
          <w:rPr>
            <w:noProof/>
            <w:webHidden/>
          </w:rPr>
          <w:fldChar w:fldCharType="begin"/>
        </w:r>
        <w:r w:rsidR="00BE0F77">
          <w:rPr>
            <w:noProof/>
            <w:webHidden/>
          </w:rPr>
          <w:instrText xml:space="preserve"> PAGEREF _Toc366508061 \h </w:instrText>
        </w:r>
        <w:r w:rsidR="00BE0F77">
          <w:rPr>
            <w:noProof/>
            <w:webHidden/>
          </w:rPr>
        </w:r>
        <w:r w:rsidR="00BE0F77">
          <w:rPr>
            <w:noProof/>
            <w:webHidden/>
          </w:rPr>
          <w:fldChar w:fldCharType="separate"/>
        </w:r>
        <w:r w:rsidR="004B214D">
          <w:rPr>
            <w:noProof/>
            <w:webHidden/>
          </w:rPr>
          <w:t>3</w:t>
        </w:r>
        <w:r w:rsidR="00BE0F77">
          <w:rPr>
            <w:noProof/>
            <w:webHidden/>
          </w:rPr>
          <w:fldChar w:fldCharType="end"/>
        </w:r>
      </w:hyperlink>
    </w:p>
    <w:p w:rsidR="00BE0F77" w:rsidRDefault="005A7521">
      <w:pPr>
        <w:pStyle w:val="TOC3"/>
        <w:tabs>
          <w:tab w:val="left" w:pos="1320"/>
          <w:tab w:val="right" w:leader="dot" w:pos="10790"/>
        </w:tabs>
        <w:rPr>
          <w:rFonts w:asciiTheme="minorHAnsi" w:eastAsiaTheme="minorEastAsia" w:hAnsiTheme="minorHAnsi" w:cstheme="minorBidi"/>
          <w:noProof/>
          <w:color w:val="auto"/>
          <w:sz w:val="22"/>
          <w:szCs w:val="22"/>
          <w:u w:val="none"/>
        </w:rPr>
      </w:pPr>
      <w:hyperlink w:anchor="_Toc366508062" w:history="1">
        <w:r w:rsidR="00BE0F77" w:rsidRPr="00A734D8">
          <w:rPr>
            <w:rStyle w:val="Hyperlink"/>
            <w:noProof/>
          </w:rPr>
          <w:t>5.3.2.</w:t>
        </w:r>
        <w:r w:rsidR="00BE0F77">
          <w:rPr>
            <w:rFonts w:asciiTheme="minorHAnsi" w:eastAsiaTheme="minorEastAsia" w:hAnsiTheme="minorHAnsi" w:cstheme="minorBidi"/>
            <w:noProof/>
            <w:color w:val="auto"/>
            <w:sz w:val="22"/>
            <w:szCs w:val="22"/>
            <w:u w:val="none"/>
          </w:rPr>
          <w:tab/>
        </w:r>
        <w:r w:rsidR="00BE0F77" w:rsidRPr="00A734D8">
          <w:rPr>
            <w:rStyle w:val="Hyperlink"/>
            <w:noProof/>
          </w:rPr>
          <w:t>The Starmark marker will be backed up on the network (Need some details from Dave).</w:t>
        </w:r>
        <w:r w:rsidR="00BE0F77">
          <w:rPr>
            <w:noProof/>
            <w:webHidden/>
          </w:rPr>
          <w:tab/>
        </w:r>
        <w:r w:rsidR="00BE0F77">
          <w:rPr>
            <w:noProof/>
            <w:webHidden/>
          </w:rPr>
          <w:fldChar w:fldCharType="begin"/>
        </w:r>
        <w:r w:rsidR="00BE0F77">
          <w:rPr>
            <w:noProof/>
            <w:webHidden/>
          </w:rPr>
          <w:instrText xml:space="preserve"> PAGEREF _Toc366508062 \h </w:instrText>
        </w:r>
        <w:r w:rsidR="00BE0F77">
          <w:rPr>
            <w:noProof/>
            <w:webHidden/>
          </w:rPr>
        </w:r>
        <w:r w:rsidR="00BE0F77">
          <w:rPr>
            <w:noProof/>
            <w:webHidden/>
          </w:rPr>
          <w:fldChar w:fldCharType="separate"/>
        </w:r>
        <w:r w:rsidR="004B214D">
          <w:rPr>
            <w:noProof/>
            <w:webHidden/>
          </w:rPr>
          <w:t>3</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63" w:history="1">
        <w:r w:rsidR="00BE0F77" w:rsidRPr="00A734D8">
          <w:rPr>
            <w:rStyle w:val="Hyperlink"/>
            <w:noProof/>
          </w:rPr>
          <w:t>6.0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Running the Parts</w:t>
        </w:r>
        <w:r w:rsidR="00BE0F77">
          <w:rPr>
            <w:noProof/>
            <w:webHidden/>
          </w:rPr>
          <w:tab/>
        </w:r>
        <w:r w:rsidR="00BE0F77">
          <w:rPr>
            <w:noProof/>
            <w:webHidden/>
          </w:rPr>
          <w:fldChar w:fldCharType="begin"/>
        </w:r>
        <w:r w:rsidR="00BE0F77">
          <w:rPr>
            <w:noProof/>
            <w:webHidden/>
          </w:rPr>
          <w:instrText xml:space="preserve"> PAGEREF _Toc366508063 \h </w:instrText>
        </w:r>
        <w:r w:rsidR="00BE0F77">
          <w:rPr>
            <w:noProof/>
            <w:webHidden/>
          </w:rPr>
        </w:r>
        <w:r w:rsidR="00BE0F77">
          <w:rPr>
            <w:noProof/>
            <w:webHidden/>
          </w:rPr>
          <w:fldChar w:fldCharType="separate"/>
        </w:r>
        <w:r w:rsidR="004B214D">
          <w:rPr>
            <w:noProof/>
            <w:webHidden/>
          </w:rPr>
          <w:t>3</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64" w:history="1">
        <w:r w:rsidR="00BE0F77" w:rsidRPr="00A734D8">
          <w:rPr>
            <w:rStyle w:val="Hyperlink"/>
            <w:noProof/>
          </w:rPr>
          <w:t>7.0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Starmark Etcher Power Check Instructions</w:t>
        </w:r>
        <w:r w:rsidR="00BE0F77">
          <w:rPr>
            <w:noProof/>
            <w:webHidden/>
          </w:rPr>
          <w:tab/>
        </w:r>
        <w:r w:rsidR="00BE0F77">
          <w:rPr>
            <w:noProof/>
            <w:webHidden/>
          </w:rPr>
          <w:fldChar w:fldCharType="begin"/>
        </w:r>
        <w:r w:rsidR="00BE0F77">
          <w:rPr>
            <w:noProof/>
            <w:webHidden/>
          </w:rPr>
          <w:instrText xml:space="preserve"> PAGEREF _Toc366508064 \h </w:instrText>
        </w:r>
        <w:r w:rsidR="00BE0F77">
          <w:rPr>
            <w:noProof/>
            <w:webHidden/>
          </w:rPr>
        </w:r>
        <w:r w:rsidR="00BE0F77">
          <w:rPr>
            <w:noProof/>
            <w:webHidden/>
          </w:rPr>
          <w:fldChar w:fldCharType="separate"/>
        </w:r>
        <w:r w:rsidR="004B214D">
          <w:rPr>
            <w:noProof/>
            <w:webHidden/>
          </w:rPr>
          <w:t>4</w:t>
        </w:r>
        <w:r w:rsidR="00BE0F77">
          <w:rPr>
            <w:noProof/>
            <w:webHidden/>
          </w:rPr>
          <w:fldChar w:fldCharType="end"/>
        </w:r>
      </w:hyperlink>
    </w:p>
    <w:p w:rsidR="00BE0F77" w:rsidRDefault="005A7521">
      <w:pPr>
        <w:pStyle w:val="TOC1"/>
        <w:tabs>
          <w:tab w:val="left" w:pos="720"/>
          <w:tab w:val="right" w:leader="dot" w:pos="10790"/>
        </w:tabs>
        <w:rPr>
          <w:rFonts w:asciiTheme="minorHAnsi" w:eastAsiaTheme="minorEastAsia" w:hAnsiTheme="minorHAnsi" w:cstheme="minorBidi"/>
          <w:noProof/>
          <w:color w:val="auto"/>
          <w:sz w:val="22"/>
          <w:szCs w:val="22"/>
          <w:u w:val="none"/>
        </w:rPr>
      </w:pPr>
      <w:hyperlink w:anchor="_Toc366508065" w:history="1">
        <w:r w:rsidR="00BE0F77" w:rsidRPr="00A734D8">
          <w:rPr>
            <w:rStyle w:val="Hyperlink"/>
            <w:noProof/>
          </w:rPr>
          <w:t>8.0</w:t>
        </w:r>
        <w:r w:rsidR="00BE0F77">
          <w:rPr>
            <w:rFonts w:asciiTheme="minorHAnsi" w:eastAsiaTheme="minorEastAsia" w:hAnsiTheme="minorHAnsi" w:cstheme="minorBidi"/>
            <w:noProof/>
            <w:color w:val="auto"/>
            <w:sz w:val="22"/>
            <w:szCs w:val="22"/>
            <w:u w:val="none"/>
          </w:rPr>
          <w:tab/>
        </w:r>
        <w:r w:rsidR="00BE0F77" w:rsidRPr="00A734D8">
          <w:rPr>
            <w:rStyle w:val="Hyperlink"/>
            <w:noProof/>
          </w:rPr>
          <w:t>Equipment Shutdown</w:t>
        </w:r>
        <w:r w:rsidR="00BE0F77">
          <w:rPr>
            <w:noProof/>
            <w:webHidden/>
          </w:rPr>
          <w:tab/>
        </w:r>
        <w:r w:rsidR="00BE0F77">
          <w:rPr>
            <w:noProof/>
            <w:webHidden/>
          </w:rPr>
          <w:fldChar w:fldCharType="begin"/>
        </w:r>
        <w:r w:rsidR="00BE0F77">
          <w:rPr>
            <w:noProof/>
            <w:webHidden/>
          </w:rPr>
          <w:instrText xml:space="preserve"> PAGEREF _Toc366508065 \h </w:instrText>
        </w:r>
        <w:r w:rsidR="00BE0F77">
          <w:rPr>
            <w:noProof/>
            <w:webHidden/>
          </w:rPr>
        </w:r>
        <w:r w:rsidR="00BE0F77">
          <w:rPr>
            <w:noProof/>
            <w:webHidden/>
          </w:rPr>
          <w:fldChar w:fldCharType="separate"/>
        </w:r>
        <w:r w:rsidR="004B214D">
          <w:rPr>
            <w:noProof/>
            <w:webHidden/>
          </w:rPr>
          <w:t>4</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66" w:history="1">
        <w:r w:rsidR="00BE0F77" w:rsidRPr="00A734D8">
          <w:rPr>
            <w:rStyle w:val="Hyperlink"/>
            <w:noProof/>
          </w:rPr>
          <w:t>8.1.</w:t>
        </w:r>
        <w:r w:rsidR="00BE0F77">
          <w:rPr>
            <w:rFonts w:asciiTheme="minorHAnsi" w:eastAsiaTheme="minorEastAsia" w:hAnsiTheme="minorHAnsi" w:cstheme="minorBidi"/>
            <w:noProof/>
            <w:color w:val="auto"/>
            <w:sz w:val="22"/>
            <w:szCs w:val="22"/>
            <w:u w:val="none"/>
          </w:rPr>
          <w:tab/>
        </w:r>
        <w:r w:rsidR="00BE0F77" w:rsidRPr="00A734D8">
          <w:rPr>
            <w:rStyle w:val="Hyperlink"/>
            <w:noProof/>
          </w:rPr>
          <w:t>LBI-6000</w:t>
        </w:r>
        <w:r w:rsidR="00BE0F77">
          <w:rPr>
            <w:noProof/>
            <w:webHidden/>
          </w:rPr>
          <w:tab/>
        </w:r>
        <w:r w:rsidR="00BE0F77">
          <w:rPr>
            <w:noProof/>
            <w:webHidden/>
          </w:rPr>
          <w:fldChar w:fldCharType="begin"/>
        </w:r>
        <w:r w:rsidR="00BE0F77">
          <w:rPr>
            <w:noProof/>
            <w:webHidden/>
          </w:rPr>
          <w:instrText xml:space="preserve"> PAGEREF _Toc366508066 \h </w:instrText>
        </w:r>
        <w:r w:rsidR="00BE0F77">
          <w:rPr>
            <w:noProof/>
            <w:webHidden/>
          </w:rPr>
        </w:r>
        <w:r w:rsidR="00BE0F77">
          <w:rPr>
            <w:noProof/>
            <w:webHidden/>
          </w:rPr>
          <w:fldChar w:fldCharType="separate"/>
        </w:r>
        <w:r w:rsidR="004B214D">
          <w:rPr>
            <w:noProof/>
            <w:webHidden/>
          </w:rPr>
          <w:t>4</w:t>
        </w:r>
        <w:r w:rsidR="00BE0F77">
          <w:rPr>
            <w:noProof/>
            <w:webHidden/>
          </w:rPr>
          <w:fldChar w:fldCharType="end"/>
        </w:r>
      </w:hyperlink>
    </w:p>
    <w:p w:rsidR="00BE0F77" w:rsidRDefault="005A7521">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508067" w:history="1">
        <w:r w:rsidR="00BE0F77" w:rsidRPr="00A734D8">
          <w:rPr>
            <w:rStyle w:val="Hyperlink"/>
            <w:noProof/>
          </w:rPr>
          <w:t>8.2.</w:t>
        </w:r>
        <w:r w:rsidR="00BE0F77">
          <w:rPr>
            <w:rFonts w:asciiTheme="minorHAnsi" w:eastAsiaTheme="minorEastAsia" w:hAnsiTheme="minorHAnsi" w:cstheme="minorBidi"/>
            <w:noProof/>
            <w:color w:val="auto"/>
            <w:sz w:val="22"/>
            <w:szCs w:val="22"/>
            <w:u w:val="none"/>
          </w:rPr>
          <w:tab/>
        </w:r>
        <w:r w:rsidR="00BE0F77" w:rsidRPr="00A734D8">
          <w:rPr>
            <w:rStyle w:val="Hyperlink"/>
            <w:noProof/>
          </w:rPr>
          <w:t>Starmark</w:t>
        </w:r>
        <w:r w:rsidR="00BE0F77">
          <w:rPr>
            <w:noProof/>
            <w:webHidden/>
          </w:rPr>
          <w:tab/>
        </w:r>
        <w:r w:rsidR="00BE0F77">
          <w:rPr>
            <w:noProof/>
            <w:webHidden/>
          </w:rPr>
          <w:fldChar w:fldCharType="begin"/>
        </w:r>
        <w:r w:rsidR="00BE0F77">
          <w:rPr>
            <w:noProof/>
            <w:webHidden/>
          </w:rPr>
          <w:instrText xml:space="preserve"> PAGEREF _Toc366508067 \h </w:instrText>
        </w:r>
        <w:r w:rsidR="00BE0F77">
          <w:rPr>
            <w:noProof/>
            <w:webHidden/>
          </w:rPr>
        </w:r>
        <w:r w:rsidR="00BE0F77">
          <w:rPr>
            <w:noProof/>
            <w:webHidden/>
          </w:rPr>
          <w:fldChar w:fldCharType="separate"/>
        </w:r>
        <w:r w:rsidR="004B214D">
          <w:rPr>
            <w:noProof/>
            <w:webHidden/>
          </w:rPr>
          <w:t>5</w:t>
        </w:r>
        <w:r w:rsidR="00BE0F77">
          <w:rPr>
            <w:noProof/>
            <w:webHidden/>
          </w:rPr>
          <w:fldChar w:fldCharType="end"/>
        </w:r>
      </w:hyperlink>
    </w:p>
    <w:p w:rsidR="002A2E02" w:rsidRDefault="004E23FA" w:rsidP="00D5533F">
      <w:pPr>
        <w:pStyle w:val="Heading1"/>
      </w:pPr>
      <w:r>
        <w:fldChar w:fldCharType="end"/>
      </w:r>
      <w:bookmarkStart w:id="0" w:name="_Toc366508051"/>
      <w:r w:rsidR="00001122" w:rsidRPr="00D5533F">
        <w:t>Purpose</w:t>
      </w:r>
      <w:bookmarkEnd w:id="0"/>
    </w:p>
    <w:p w:rsidR="0022411D" w:rsidRPr="003615E3" w:rsidRDefault="00952D5D" w:rsidP="00F77F5E">
      <w:pPr>
        <w:tabs>
          <w:tab w:val="left" w:pos="720"/>
        </w:tabs>
        <w:rPr>
          <w:rFonts w:ascii="Arial" w:hAnsi="Arial" w:cs="Arial"/>
          <w:szCs w:val="24"/>
        </w:rPr>
      </w:pPr>
      <w:r w:rsidRPr="003615E3">
        <w:rPr>
          <w:rFonts w:ascii="Arial" w:hAnsi="Arial" w:cs="Arial"/>
        </w:rPr>
        <w:t>The purpose of this user guide</w:t>
      </w:r>
      <w:r w:rsidR="0022411D" w:rsidRPr="003615E3">
        <w:rPr>
          <w:rFonts w:ascii="Arial" w:hAnsi="Arial" w:cs="Arial"/>
        </w:rPr>
        <w:t xml:space="preserve"> is</w:t>
      </w:r>
      <w:r w:rsidRPr="003615E3">
        <w:rPr>
          <w:rFonts w:ascii="Arial" w:hAnsi="Arial" w:cs="Arial"/>
          <w:szCs w:val="24"/>
        </w:rPr>
        <w:t xml:space="preserve"> </w:t>
      </w:r>
      <w:r w:rsidR="0022411D" w:rsidRPr="003615E3">
        <w:rPr>
          <w:rFonts w:ascii="Arial" w:hAnsi="Arial" w:cs="Arial"/>
          <w:szCs w:val="24"/>
        </w:rPr>
        <w:t>t</w:t>
      </w:r>
      <w:r w:rsidR="0022411D" w:rsidRPr="003615E3">
        <w:rPr>
          <w:rFonts w:ascii="Arial" w:hAnsi="Arial" w:cs="Arial"/>
          <w:szCs w:val="24"/>
        </w:rPr>
        <w:fldChar w:fldCharType="begin"/>
      </w:r>
      <w:r w:rsidR="0022411D" w:rsidRPr="003615E3">
        <w:rPr>
          <w:rFonts w:ascii="Arial" w:hAnsi="Arial" w:cs="Arial"/>
          <w:szCs w:val="24"/>
        </w:rPr>
        <w:instrText>fillin "Enter brief statement of purpose for procedure:"</w:instrText>
      </w:r>
      <w:r w:rsidR="0022411D" w:rsidRPr="003615E3">
        <w:rPr>
          <w:rFonts w:ascii="Arial" w:hAnsi="Arial" w:cs="Arial"/>
          <w:szCs w:val="24"/>
        </w:rPr>
        <w:fldChar w:fldCharType="separate"/>
      </w:r>
      <w:r w:rsidR="0022411D" w:rsidRPr="003615E3">
        <w:rPr>
          <w:rFonts w:ascii="Arial" w:hAnsi="Arial" w:cs="Arial"/>
          <w:szCs w:val="24"/>
        </w:rPr>
        <w:t xml:space="preserve">o provide instructions for Laser Technicians </w:t>
      </w:r>
      <w:r w:rsidR="00F77F5E" w:rsidRPr="003615E3">
        <w:rPr>
          <w:rFonts w:ascii="Arial" w:hAnsi="Arial" w:cs="Arial"/>
          <w:szCs w:val="24"/>
        </w:rPr>
        <w:t>with startup, shutdown and equipment usage instructions.</w:t>
      </w:r>
    </w:p>
    <w:p w:rsidR="00DD5F5F" w:rsidRDefault="0022411D" w:rsidP="0022411D">
      <w:pPr>
        <w:pStyle w:val="BodyText1"/>
        <w:rPr>
          <w:szCs w:val="24"/>
        </w:rPr>
      </w:pPr>
      <w:r w:rsidRPr="003615E3">
        <w:rPr>
          <w:rFonts w:ascii="Arial" w:hAnsi="Arial" w:cs="Arial"/>
          <w:szCs w:val="24"/>
        </w:rPr>
        <w:fldChar w:fldCharType="end"/>
      </w:r>
    </w:p>
    <w:p w:rsidR="00001122" w:rsidRDefault="00001122" w:rsidP="009A72D7">
      <w:pPr>
        <w:pStyle w:val="Heading1"/>
      </w:pPr>
      <w:bookmarkStart w:id="1" w:name="_Toc366508052"/>
      <w:r>
        <w:t>Responsibilities</w:t>
      </w:r>
      <w:bookmarkEnd w:id="1"/>
    </w:p>
    <w:p w:rsidR="00A91B1A" w:rsidRPr="003615E3" w:rsidRDefault="0022411D" w:rsidP="00A91B1A">
      <w:pPr>
        <w:pStyle w:val="BodyText1"/>
        <w:rPr>
          <w:rFonts w:ascii="Arial" w:hAnsi="Arial" w:cs="Arial"/>
        </w:rPr>
      </w:pPr>
      <w:r w:rsidRPr="003615E3">
        <w:rPr>
          <w:rFonts w:ascii="Arial" w:hAnsi="Arial" w:cs="Arial"/>
        </w:rPr>
        <w:t>Etching</w:t>
      </w:r>
      <w:r w:rsidR="00A91B1A" w:rsidRPr="003615E3">
        <w:rPr>
          <w:rFonts w:ascii="Arial" w:hAnsi="Arial" w:cs="Arial"/>
        </w:rPr>
        <w:t xml:space="preserve"> Department engineering/management is responsible for maintaining this procedure. </w:t>
      </w:r>
      <w:r w:rsidR="00EB750B" w:rsidRPr="003615E3">
        <w:rPr>
          <w:rFonts w:ascii="Arial" w:hAnsi="Arial" w:cs="Arial"/>
        </w:rPr>
        <w:t xml:space="preserve">Authorized </w:t>
      </w:r>
      <w:r w:rsidRPr="003615E3">
        <w:rPr>
          <w:rFonts w:ascii="Arial" w:hAnsi="Arial" w:cs="Arial"/>
        </w:rPr>
        <w:t>Etching</w:t>
      </w:r>
      <w:r w:rsidR="00A91B1A" w:rsidRPr="003615E3">
        <w:rPr>
          <w:rFonts w:ascii="Arial" w:hAnsi="Arial" w:cs="Arial"/>
        </w:rPr>
        <w:t xml:space="preserve"> Department technicians are responsible for carrying out this procedure.</w:t>
      </w:r>
      <w:r w:rsidR="00A91B1A" w:rsidRPr="003615E3">
        <w:rPr>
          <w:rFonts w:ascii="Arial" w:hAnsi="Arial" w:cs="Arial"/>
        </w:rPr>
        <w:fldChar w:fldCharType="begin"/>
      </w:r>
      <w:r w:rsidR="00A91B1A" w:rsidRPr="003615E3">
        <w:rPr>
          <w:rFonts w:ascii="Arial" w:hAnsi="Arial" w:cs="Arial"/>
        </w:rPr>
        <w:instrText>fillin "Enter who is responsible for maintaining and carrying out this procedure:"</w:instrText>
      </w:r>
      <w:r w:rsidR="00A91B1A" w:rsidRPr="003615E3">
        <w:rPr>
          <w:rFonts w:ascii="Arial" w:hAnsi="Arial" w:cs="Arial"/>
        </w:rPr>
        <w:fldChar w:fldCharType="end"/>
      </w:r>
    </w:p>
    <w:p w:rsidR="00A91B1A" w:rsidRPr="003615E3" w:rsidRDefault="00A91B1A" w:rsidP="00A91B1A">
      <w:pPr>
        <w:pStyle w:val="BodyText1"/>
        <w:rPr>
          <w:rFonts w:ascii="Arial" w:hAnsi="Arial" w:cs="Arial"/>
        </w:rPr>
      </w:pPr>
      <w:r w:rsidRPr="003615E3">
        <w:rPr>
          <w:rFonts w:ascii="Arial" w:hAnsi="Arial" w:cs="Arial"/>
        </w:rPr>
        <w:t>Affected Department / Product Group / Support Group:</w:t>
      </w:r>
      <w:r w:rsidR="00B34178" w:rsidRPr="003615E3">
        <w:rPr>
          <w:rFonts w:ascii="Arial" w:hAnsi="Arial" w:cs="Arial"/>
        </w:rPr>
        <w:t xml:space="preserve"> </w:t>
      </w:r>
    </w:p>
    <w:p w:rsidR="00A91B1A" w:rsidRPr="003615E3" w:rsidRDefault="0022411D" w:rsidP="00A91B1A">
      <w:pPr>
        <w:pStyle w:val="BodyText1"/>
        <w:rPr>
          <w:rFonts w:ascii="Arial" w:hAnsi="Arial" w:cs="Arial"/>
        </w:rPr>
      </w:pPr>
      <w:r w:rsidRPr="003615E3">
        <w:rPr>
          <w:rFonts w:ascii="Arial" w:hAnsi="Arial" w:cs="Arial"/>
        </w:rPr>
        <w:t>Etching</w:t>
      </w:r>
      <w:r w:rsidR="00A91B1A" w:rsidRPr="003615E3">
        <w:rPr>
          <w:rFonts w:ascii="Arial" w:hAnsi="Arial" w:cs="Arial"/>
        </w:rPr>
        <w:t xml:space="preserve"> Department</w:t>
      </w:r>
    </w:p>
    <w:p w:rsidR="00001122" w:rsidRDefault="00001122" w:rsidP="009A72D7">
      <w:pPr>
        <w:pStyle w:val="Heading1"/>
      </w:pPr>
      <w:bookmarkStart w:id="2" w:name="_Toc366508053"/>
      <w:r>
        <w:t>Associated Documents</w:t>
      </w:r>
      <w:bookmarkEnd w:id="2"/>
    </w:p>
    <w:p w:rsidR="00DD5F5F" w:rsidRPr="00304DA6" w:rsidRDefault="00DD5F5F" w:rsidP="00DD5F5F">
      <w:pPr>
        <w:pStyle w:val="BodyText1"/>
      </w:pPr>
      <w:r w:rsidRPr="00275B12">
        <w:t>ISO 9001, QAM, QSM, AS9100</w:t>
      </w:r>
      <w:r w:rsidR="00DC368C">
        <w:t>, PE04</w:t>
      </w:r>
      <w:r w:rsidR="00FB3015">
        <w:t>, TA04, TA012, TA1089</w:t>
      </w:r>
      <w:r w:rsidRPr="00304DA6">
        <w:fldChar w:fldCharType="begin"/>
      </w:r>
      <w:r w:rsidRPr="00304DA6">
        <w:instrText>fillin "Enter any documents specifically associated with this procedure.  Always include ISO 9001, QSM, and QAM but not PCB forms or procs.</w:instrText>
      </w:r>
      <w:r w:rsidRPr="00304DA6">
        <w:fldChar w:fldCharType="end"/>
      </w:r>
    </w:p>
    <w:p w:rsidR="00001122" w:rsidRDefault="00925A77" w:rsidP="009A72D7">
      <w:pPr>
        <w:pStyle w:val="Heading1"/>
      </w:pPr>
      <w:r>
        <w:t xml:space="preserve"> </w:t>
      </w:r>
      <w:bookmarkStart w:id="3" w:name="_Toc366508054"/>
      <w:r w:rsidR="00F77F5E">
        <w:t>Machine Startup</w:t>
      </w:r>
      <w:bookmarkEnd w:id="3"/>
    </w:p>
    <w:p w:rsidR="00A32194" w:rsidRDefault="00F77F5E" w:rsidP="00F77F5E">
      <w:pPr>
        <w:pStyle w:val="Heading2"/>
        <w:tabs>
          <w:tab w:val="left" w:pos="1080"/>
        </w:tabs>
        <w:ind w:hanging="270"/>
      </w:pPr>
      <w:bookmarkStart w:id="4" w:name="_Toc366508055"/>
      <w:r>
        <w:t>LBI-6000</w:t>
      </w:r>
      <w:bookmarkEnd w:id="4"/>
    </w:p>
    <w:p w:rsidR="00F77F5E" w:rsidRPr="002B115C" w:rsidRDefault="00F77F5E" w:rsidP="00F77F5E">
      <w:pPr>
        <w:numPr>
          <w:ilvl w:val="0"/>
          <w:numId w:val="19"/>
        </w:numPr>
        <w:tabs>
          <w:tab w:val="clear" w:pos="720"/>
          <w:tab w:val="num" w:pos="1440"/>
          <w:tab w:val="left" w:pos="1620"/>
        </w:tabs>
        <w:overflowPunct/>
        <w:autoSpaceDE/>
        <w:autoSpaceDN/>
        <w:adjustRightInd/>
        <w:ind w:left="1890" w:hanging="720"/>
        <w:textAlignment w:val="auto"/>
        <w:rPr>
          <w:rFonts w:ascii="Arial" w:hAnsi="Arial" w:cs="Arial"/>
        </w:rPr>
      </w:pPr>
      <w:r w:rsidRPr="002B115C">
        <w:rPr>
          <w:rFonts w:ascii="Arial" w:hAnsi="Arial" w:cs="Arial"/>
        </w:rPr>
        <w:t>Energize the SCU 2080 section.</w:t>
      </w:r>
    </w:p>
    <w:p w:rsidR="00F77F5E" w:rsidRPr="002B115C" w:rsidRDefault="00F77F5E" w:rsidP="00F77F5E">
      <w:pPr>
        <w:numPr>
          <w:ilvl w:val="1"/>
          <w:numId w:val="19"/>
        </w:numPr>
        <w:tabs>
          <w:tab w:val="left" w:pos="1620"/>
        </w:tabs>
        <w:overflowPunct/>
        <w:autoSpaceDE/>
        <w:autoSpaceDN/>
        <w:adjustRightInd/>
        <w:ind w:left="1890" w:hanging="180"/>
        <w:textAlignment w:val="auto"/>
        <w:rPr>
          <w:rFonts w:ascii="Arial" w:hAnsi="Arial" w:cs="Arial"/>
        </w:rPr>
      </w:pPr>
      <w:r w:rsidRPr="002B115C">
        <w:rPr>
          <w:rFonts w:ascii="Arial" w:hAnsi="Arial" w:cs="Arial"/>
        </w:rPr>
        <w:t>Turn rotary dial on (clockwise to | symbol).</w:t>
      </w:r>
    </w:p>
    <w:p w:rsidR="00F77F5E" w:rsidRPr="002B115C" w:rsidRDefault="00F77F5E" w:rsidP="00F77F5E">
      <w:pPr>
        <w:numPr>
          <w:ilvl w:val="1"/>
          <w:numId w:val="19"/>
        </w:numPr>
        <w:tabs>
          <w:tab w:val="left" w:pos="1620"/>
        </w:tabs>
        <w:overflowPunct/>
        <w:autoSpaceDE/>
        <w:autoSpaceDN/>
        <w:adjustRightInd/>
        <w:ind w:left="1890" w:hanging="180"/>
        <w:textAlignment w:val="auto"/>
        <w:rPr>
          <w:rFonts w:ascii="Arial" w:hAnsi="Arial" w:cs="Arial"/>
        </w:rPr>
      </w:pPr>
      <w:r w:rsidRPr="002B115C">
        <w:rPr>
          <w:rFonts w:ascii="Arial" w:hAnsi="Arial" w:cs="Arial"/>
        </w:rPr>
        <w:t>Press the SYSTEM ON button (green with | symbol).</w:t>
      </w:r>
    </w:p>
    <w:p w:rsidR="00F77F5E" w:rsidRPr="002B115C" w:rsidRDefault="00F77F5E" w:rsidP="00F77F5E">
      <w:pPr>
        <w:numPr>
          <w:ilvl w:val="0"/>
          <w:numId w:val="19"/>
        </w:numPr>
        <w:tabs>
          <w:tab w:val="clear" w:pos="720"/>
          <w:tab w:val="num" w:pos="1440"/>
          <w:tab w:val="left" w:pos="1620"/>
        </w:tabs>
        <w:overflowPunct/>
        <w:autoSpaceDE/>
        <w:autoSpaceDN/>
        <w:adjustRightInd/>
        <w:ind w:left="1890" w:hanging="720"/>
        <w:textAlignment w:val="auto"/>
        <w:rPr>
          <w:rFonts w:ascii="Arial" w:hAnsi="Arial" w:cs="Arial"/>
        </w:rPr>
      </w:pPr>
      <w:r w:rsidRPr="002B115C">
        <w:rPr>
          <w:rFonts w:ascii="Arial" w:hAnsi="Arial" w:cs="Arial"/>
        </w:rPr>
        <w:t>Energize the SSA 3001 section by pressing the POWER button (green).</w:t>
      </w:r>
    </w:p>
    <w:p w:rsidR="00F77F5E" w:rsidRPr="002B115C" w:rsidRDefault="00F77F5E" w:rsidP="00F77F5E">
      <w:pPr>
        <w:numPr>
          <w:ilvl w:val="0"/>
          <w:numId w:val="19"/>
        </w:numPr>
        <w:tabs>
          <w:tab w:val="clear" w:pos="720"/>
          <w:tab w:val="num" w:pos="1440"/>
          <w:tab w:val="left" w:pos="1620"/>
        </w:tabs>
        <w:overflowPunct/>
        <w:autoSpaceDE/>
        <w:autoSpaceDN/>
        <w:adjustRightInd/>
        <w:ind w:left="1890" w:hanging="720"/>
        <w:textAlignment w:val="auto"/>
        <w:rPr>
          <w:rFonts w:ascii="Arial" w:hAnsi="Arial" w:cs="Arial"/>
        </w:rPr>
      </w:pPr>
      <w:r w:rsidRPr="002B115C">
        <w:rPr>
          <w:rFonts w:ascii="Arial" w:hAnsi="Arial" w:cs="Arial"/>
        </w:rPr>
        <w:t>Energize the NFE01 section by pressing the POWER button (green).</w:t>
      </w:r>
    </w:p>
    <w:p w:rsidR="00F77F5E" w:rsidRPr="002B115C" w:rsidRDefault="00F77F5E" w:rsidP="00F77F5E">
      <w:pPr>
        <w:numPr>
          <w:ilvl w:val="0"/>
          <w:numId w:val="19"/>
        </w:numPr>
        <w:tabs>
          <w:tab w:val="clear" w:pos="720"/>
          <w:tab w:val="num" w:pos="1440"/>
          <w:tab w:val="left" w:pos="1620"/>
        </w:tabs>
        <w:overflowPunct/>
        <w:autoSpaceDE/>
        <w:autoSpaceDN/>
        <w:adjustRightInd/>
        <w:ind w:left="1890" w:hanging="720"/>
        <w:textAlignment w:val="auto"/>
        <w:rPr>
          <w:rFonts w:ascii="Arial" w:hAnsi="Arial" w:cs="Arial"/>
        </w:rPr>
      </w:pPr>
      <w:r w:rsidRPr="002B115C">
        <w:rPr>
          <w:rFonts w:ascii="Arial" w:hAnsi="Arial" w:cs="Arial"/>
        </w:rPr>
        <w:t>Energize the SMD-01 section by pressing the POWER button (green).</w:t>
      </w:r>
    </w:p>
    <w:p w:rsidR="00F77F5E" w:rsidRPr="002B115C" w:rsidRDefault="00F77F5E" w:rsidP="00F77F5E">
      <w:pPr>
        <w:numPr>
          <w:ilvl w:val="0"/>
          <w:numId w:val="19"/>
        </w:numPr>
        <w:tabs>
          <w:tab w:val="clear" w:pos="720"/>
          <w:tab w:val="num" w:pos="1440"/>
          <w:tab w:val="left" w:pos="1620"/>
        </w:tabs>
        <w:overflowPunct/>
        <w:autoSpaceDE/>
        <w:autoSpaceDN/>
        <w:adjustRightInd/>
        <w:ind w:left="1890" w:hanging="720"/>
        <w:textAlignment w:val="auto"/>
        <w:rPr>
          <w:rFonts w:ascii="Arial" w:hAnsi="Arial" w:cs="Arial"/>
        </w:rPr>
      </w:pPr>
      <w:r w:rsidRPr="002B115C">
        <w:rPr>
          <w:rFonts w:ascii="Arial" w:hAnsi="Arial" w:cs="Arial"/>
        </w:rPr>
        <w:t>Energize the QSD 27 section by pressing the POWER button (green).</w:t>
      </w:r>
    </w:p>
    <w:p w:rsidR="00F77F5E" w:rsidRPr="002B115C" w:rsidRDefault="00F77F5E" w:rsidP="00F77F5E">
      <w:pPr>
        <w:numPr>
          <w:ilvl w:val="0"/>
          <w:numId w:val="19"/>
        </w:numPr>
        <w:tabs>
          <w:tab w:val="clear" w:pos="720"/>
          <w:tab w:val="num" w:pos="1440"/>
          <w:tab w:val="left" w:pos="1620"/>
        </w:tabs>
        <w:overflowPunct/>
        <w:autoSpaceDE/>
        <w:autoSpaceDN/>
        <w:adjustRightInd/>
        <w:ind w:left="1890" w:hanging="720"/>
        <w:textAlignment w:val="auto"/>
        <w:rPr>
          <w:rFonts w:ascii="Arial" w:hAnsi="Arial" w:cs="Arial"/>
        </w:rPr>
      </w:pPr>
      <w:r w:rsidRPr="002B115C">
        <w:rPr>
          <w:rFonts w:ascii="Arial" w:hAnsi="Arial" w:cs="Arial"/>
        </w:rPr>
        <w:lastRenderedPageBreak/>
        <w:t xml:space="preserve">Energize the BL 27 section. </w:t>
      </w:r>
    </w:p>
    <w:p w:rsidR="00F77F5E" w:rsidRPr="002B115C" w:rsidRDefault="00F77F5E" w:rsidP="00F77F5E">
      <w:pPr>
        <w:numPr>
          <w:ilvl w:val="1"/>
          <w:numId w:val="19"/>
        </w:numPr>
        <w:tabs>
          <w:tab w:val="left" w:pos="1620"/>
        </w:tabs>
        <w:overflowPunct/>
        <w:autoSpaceDE/>
        <w:autoSpaceDN/>
        <w:adjustRightInd/>
        <w:ind w:left="1890" w:hanging="180"/>
        <w:textAlignment w:val="auto"/>
        <w:rPr>
          <w:rFonts w:ascii="Arial" w:hAnsi="Arial" w:cs="Arial"/>
        </w:rPr>
      </w:pPr>
      <w:r w:rsidRPr="002B115C">
        <w:rPr>
          <w:rFonts w:ascii="Arial" w:hAnsi="Arial" w:cs="Arial"/>
        </w:rPr>
        <w:t>Check key switch position (horizontal – turned to fully clockwise position).</w:t>
      </w:r>
    </w:p>
    <w:p w:rsidR="00F77F5E" w:rsidRPr="002B115C" w:rsidRDefault="00F77F5E" w:rsidP="003615E3">
      <w:pPr>
        <w:numPr>
          <w:ilvl w:val="1"/>
          <w:numId w:val="19"/>
        </w:numPr>
        <w:tabs>
          <w:tab w:val="left" w:pos="1620"/>
        </w:tabs>
        <w:overflowPunct/>
        <w:autoSpaceDE/>
        <w:autoSpaceDN/>
        <w:adjustRightInd/>
        <w:ind w:left="2160" w:hanging="450"/>
        <w:textAlignment w:val="auto"/>
        <w:rPr>
          <w:rFonts w:ascii="Arial" w:hAnsi="Arial" w:cs="Arial"/>
        </w:rPr>
      </w:pPr>
      <w:r w:rsidRPr="002B115C">
        <w:rPr>
          <w:rFonts w:ascii="Arial" w:hAnsi="Arial" w:cs="Arial"/>
        </w:rPr>
        <w:t>Check FREQ (frequency) dial: set to 40 KHZ.</w:t>
      </w:r>
    </w:p>
    <w:p w:rsidR="00F77F5E" w:rsidRPr="002B115C" w:rsidRDefault="00F77F5E" w:rsidP="003615E3">
      <w:pPr>
        <w:numPr>
          <w:ilvl w:val="1"/>
          <w:numId w:val="19"/>
        </w:numPr>
        <w:tabs>
          <w:tab w:val="left" w:pos="1620"/>
        </w:tabs>
        <w:overflowPunct/>
        <w:autoSpaceDE/>
        <w:autoSpaceDN/>
        <w:adjustRightInd/>
        <w:ind w:left="2160" w:hanging="450"/>
        <w:textAlignment w:val="auto"/>
        <w:rPr>
          <w:rFonts w:ascii="Arial" w:hAnsi="Arial" w:cs="Arial"/>
        </w:rPr>
      </w:pPr>
      <w:r w:rsidRPr="002B115C">
        <w:rPr>
          <w:rFonts w:ascii="Arial" w:hAnsi="Arial" w:cs="Arial"/>
        </w:rPr>
        <w:t>Check the X toggle switch: set to 1.</w:t>
      </w:r>
    </w:p>
    <w:p w:rsidR="00F77F5E" w:rsidRPr="002B115C" w:rsidRDefault="00F77F5E" w:rsidP="003615E3">
      <w:pPr>
        <w:numPr>
          <w:ilvl w:val="1"/>
          <w:numId w:val="19"/>
        </w:numPr>
        <w:tabs>
          <w:tab w:val="left" w:pos="1620"/>
        </w:tabs>
        <w:overflowPunct/>
        <w:autoSpaceDE/>
        <w:autoSpaceDN/>
        <w:adjustRightInd/>
        <w:ind w:left="2160" w:hanging="450"/>
        <w:textAlignment w:val="auto"/>
        <w:rPr>
          <w:rFonts w:ascii="Arial" w:hAnsi="Arial" w:cs="Arial"/>
        </w:rPr>
      </w:pPr>
      <w:r w:rsidRPr="002B115C">
        <w:rPr>
          <w:rFonts w:ascii="Arial" w:hAnsi="Arial" w:cs="Arial"/>
        </w:rPr>
        <w:t>Check the MODE switch: set to EXT-G.</w:t>
      </w:r>
    </w:p>
    <w:p w:rsidR="00F77F5E" w:rsidRPr="002B115C" w:rsidRDefault="00F77F5E" w:rsidP="003615E3">
      <w:pPr>
        <w:numPr>
          <w:ilvl w:val="1"/>
          <w:numId w:val="19"/>
        </w:numPr>
        <w:tabs>
          <w:tab w:val="left" w:pos="1620"/>
        </w:tabs>
        <w:overflowPunct/>
        <w:autoSpaceDE/>
        <w:autoSpaceDN/>
        <w:adjustRightInd/>
        <w:ind w:left="2160" w:hanging="450"/>
        <w:textAlignment w:val="auto"/>
        <w:rPr>
          <w:rFonts w:ascii="Arial" w:hAnsi="Arial" w:cs="Arial"/>
        </w:rPr>
      </w:pPr>
      <w:r w:rsidRPr="002B115C">
        <w:rPr>
          <w:rFonts w:ascii="Arial" w:hAnsi="Arial" w:cs="Arial"/>
        </w:rPr>
        <w:t>Press the POWER button (green).</w:t>
      </w:r>
    </w:p>
    <w:p w:rsidR="00F77F5E" w:rsidRPr="002B115C" w:rsidRDefault="00F77F5E" w:rsidP="003615E3">
      <w:pPr>
        <w:numPr>
          <w:ilvl w:val="1"/>
          <w:numId w:val="19"/>
        </w:numPr>
        <w:tabs>
          <w:tab w:val="left" w:pos="1620"/>
        </w:tabs>
        <w:overflowPunct/>
        <w:autoSpaceDE/>
        <w:autoSpaceDN/>
        <w:adjustRightInd/>
        <w:ind w:left="2160" w:hanging="450"/>
        <w:textAlignment w:val="auto"/>
        <w:rPr>
          <w:rFonts w:ascii="Arial" w:hAnsi="Arial" w:cs="Arial"/>
        </w:rPr>
      </w:pPr>
      <w:r w:rsidRPr="002B115C">
        <w:rPr>
          <w:rFonts w:ascii="Arial" w:hAnsi="Arial" w:cs="Arial"/>
        </w:rPr>
        <w:t>Press and hold lamp start button (white) until lamp current gauge begins to indicate current flowing to the lamp (approx. 5 seconds).</w:t>
      </w:r>
    </w:p>
    <w:p w:rsidR="00F77F5E" w:rsidRPr="002B115C" w:rsidRDefault="00F77F5E" w:rsidP="003615E3">
      <w:pPr>
        <w:numPr>
          <w:ilvl w:val="1"/>
          <w:numId w:val="19"/>
        </w:numPr>
        <w:tabs>
          <w:tab w:val="left" w:pos="1620"/>
        </w:tabs>
        <w:overflowPunct/>
        <w:autoSpaceDE/>
        <w:autoSpaceDN/>
        <w:adjustRightInd/>
        <w:ind w:left="2160" w:hanging="450"/>
        <w:textAlignment w:val="auto"/>
        <w:rPr>
          <w:rFonts w:ascii="Arial" w:hAnsi="Arial" w:cs="Arial"/>
        </w:rPr>
      </w:pPr>
      <w:r w:rsidRPr="002B115C">
        <w:rPr>
          <w:rFonts w:ascii="Arial" w:hAnsi="Arial" w:cs="Arial"/>
        </w:rPr>
        <w:t>Press SHUTTER button (green, with OPEN label).</w:t>
      </w:r>
    </w:p>
    <w:p w:rsidR="00F77F5E" w:rsidRPr="00F77F5E" w:rsidRDefault="003615E3" w:rsidP="003615E3">
      <w:pPr>
        <w:pStyle w:val="Heading2"/>
        <w:tabs>
          <w:tab w:val="left" w:pos="1080"/>
        </w:tabs>
        <w:ind w:hanging="270"/>
      </w:pPr>
      <w:bookmarkStart w:id="5" w:name="_Toc366508056"/>
      <w:r>
        <w:t>Starmark</w:t>
      </w:r>
      <w:bookmarkEnd w:id="5"/>
    </w:p>
    <w:p w:rsidR="00414FEE" w:rsidRPr="00241934" w:rsidRDefault="00414FEE" w:rsidP="003615E3">
      <w:pPr>
        <w:numPr>
          <w:ilvl w:val="0"/>
          <w:numId w:val="20"/>
        </w:numPr>
        <w:tabs>
          <w:tab w:val="clear" w:pos="720"/>
          <w:tab w:val="num" w:pos="450"/>
          <w:tab w:val="left" w:pos="1440"/>
          <w:tab w:val="left" w:pos="1980"/>
        </w:tabs>
        <w:overflowPunct/>
        <w:autoSpaceDE/>
        <w:autoSpaceDN/>
        <w:adjustRightInd/>
        <w:ind w:left="360" w:firstLine="990"/>
        <w:textAlignment w:val="auto"/>
        <w:rPr>
          <w:rFonts w:ascii="Arial" w:hAnsi="Arial" w:cs="Arial"/>
        </w:rPr>
      </w:pPr>
      <w:r w:rsidRPr="00241934">
        <w:rPr>
          <w:rFonts w:ascii="Arial" w:hAnsi="Arial" w:cs="Arial"/>
        </w:rPr>
        <w:t>Turn on the exhaust blower.</w:t>
      </w:r>
    </w:p>
    <w:p w:rsidR="003615E3" w:rsidRPr="002B115C" w:rsidRDefault="003615E3" w:rsidP="003615E3">
      <w:pPr>
        <w:numPr>
          <w:ilvl w:val="0"/>
          <w:numId w:val="20"/>
        </w:numPr>
        <w:tabs>
          <w:tab w:val="clear" w:pos="720"/>
          <w:tab w:val="num" w:pos="450"/>
          <w:tab w:val="left" w:pos="1440"/>
          <w:tab w:val="left" w:pos="1980"/>
        </w:tabs>
        <w:overflowPunct/>
        <w:autoSpaceDE/>
        <w:autoSpaceDN/>
        <w:adjustRightInd/>
        <w:ind w:left="360" w:firstLine="990"/>
        <w:textAlignment w:val="auto"/>
        <w:rPr>
          <w:rFonts w:ascii="Arial" w:hAnsi="Arial" w:cs="Arial"/>
        </w:rPr>
      </w:pPr>
      <w:r w:rsidRPr="002B115C">
        <w:rPr>
          <w:rFonts w:ascii="Arial" w:hAnsi="Arial" w:cs="Arial"/>
        </w:rPr>
        <w:t>Turn on main power – round red switch on lower right panel.</w:t>
      </w:r>
    </w:p>
    <w:p w:rsidR="003615E3" w:rsidRPr="002B115C" w:rsidRDefault="003615E3" w:rsidP="003615E3">
      <w:pPr>
        <w:numPr>
          <w:ilvl w:val="0"/>
          <w:numId w:val="20"/>
        </w:numPr>
        <w:tabs>
          <w:tab w:val="clear" w:pos="720"/>
          <w:tab w:val="num" w:pos="360"/>
          <w:tab w:val="left" w:pos="1440"/>
        </w:tabs>
        <w:overflowPunct/>
        <w:autoSpaceDE/>
        <w:autoSpaceDN/>
        <w:adjustRightInd/>
        <w:ind w:left="360" w:firstLine="990"/>
        <w:textAlignment w:val="auto"/>
        <w:rPr>
          <w:rFonts w:ascii="Arial" w:hAnsi="Arial" w:cs="Arial"/>
        </w:rPr>
      </w:pPr>
      <w:r w:rsidRPr="002B115C">
        <w:rPr>
          <w:rFonts w:ascii="Arial" w:hAnsi="Arial" w:cs="Arial"/>
        </w:rPr>
        <w:t>Press reset button (blue light).</w:t>
      </w:r>
    </w:p>
    <w:p w:rsidR="003615E3" w:rsidRPr="002B115C" w:rsidRDefault="003615E3" w:rsidP="003615E3">
      <w:pPr>
        <w:numPr>
          <w:ilvl w:val="0"/>
          <w:numId w:val="20"/>
        </w:numPr>
        <w:tabs>
          <w:tab w:val="clear" w:pos="720"/>
          <w:tab w:val="num" w:pos="360"/>
        </w:tabs>
        <w:overflowPunct/>
        <w:autoSpaceDE/>
        <w:autoSpaceDN/>
        <w:adjustRightInd/>
        <w:ind w:left="360" w:firstLine="990"/>
        <w:textAlignment w:val="auto"/>
        <w:rPr>
          <w:rFonts w:ascii="Arial" w:hAnsi="Arial" w:cs="Arial"/>
        </w:rPr>
      </w:pPr>
      <w:r w:rsidRPr="002B115C">
        <w:rPr>
          <w:rFonts w:ascii="Arial" w:hAnsi="Arial" w:cs="Arial"/>
        </w:rPr>
        <w:t>Press power on button (green light).</w:t>
      </w:r>
    </w:p>
    <w:p w:rsidR="003615E3" w:rsidRPr="002B115C" w:rsidRDefault="00414FEE" w:rsidP="003615E3">
      <w:pPr>
        <w:numPr>
          <w:ilvl w:val="0"/>
          <w:numId w:val="20"/>
        </w:numPr>
        <w:tabs>
          <w:tab w:val="clear" w:pos="720"/>
          <w:tab w:val="num" w:pos="1440"/>
        </w:tabs>
        <w:overflowPunct/>
        <w:autoSpaceDE/>
        <w:autoSpaceDN/>
        <w:adjustRightInd/>
        <w:ind w:left="1530" w:hanging="180"/>
        <w:textAlignment w:val="auto"/>
        <w:rPr>
          <w:rFonts w:ascii="Arial" w:hAnsi="Arial" w:cs="Arial"/>
        </w:rPr>
      </w:pPr>
      <w:r>
        <w:rPr>
          <w:rFonts w:ascii="Arial" w:hAnsi="Arial" w:cs="Arial"/>
        </w:rPr>
        <w:t>Log on to the computer.</w:t>
      </w:r>
    </w:p>
    <w:p w:rsidR="003615E3" w:rsidRPr="002B115C" w:rsidRDefault="003615E3" w:rsidP="003615E3">
      <w:pPr>
        <w:numPr>
          <w:ilvl w:val="0"/>
          <w:numId w:val="20"/>
        </w:numPr>
        <w:tabs>
          <w:tab w:val="clear" w:pos="720"/>
          <w:tab w:val="num" w:pos="360"/>
        </w:tabs>
        <w:overflowPunct/>
        <w:autoSpaceDE/>
        <w:autoSpaceDN/>
        <w:adjustRightInd/>
        <w:ind w:left="360" w:firstLine="990"/>
        <w:textAlignment w:val="auto"/>
        <w:rPr>
          <w:rFonts w:ascii="Arial" w:hAnsi="Arial" w:cs="Arial"/>
        </w:rPr>
      </w:pPr>
      <w:r w:rsidRPr="002B115C">
        <w:rPr>
          <w:rFonts w:ascii="Arial" w:hAnsi="Arial" w:cs="Arial"/>
        </w:rPr>
        <w:t xml:space="preserve">Turn lamp on by turning key (clockwise full, to </w:t>
      </w:r>
      <w:smartTag w:uri="urn:schemas-microsoft-com:office:smarttags" w:element="place">
        <w:smartTag w:uri="urn:schemas-microsoft-com:office:smarttags" w:element="City">
          <w:r w:rsidRPr="002B115C">
            <w:rPr>
              <w:rFonts w:ascii="Arial" w:hAnsi="Arial" w:cs="Arial"/>
            </w:rPr>
            <w:t>LAMP</w:t>
          </w:r>
        </w:smartTag>
        <w:r w:rsidRPr="002B115C">
          <w:rPr>
            <w:rFonts w:ascii="Arial" w:hAnsi="Arial" w:cs="Arial"/>
          </w:rPr>
          <w:t xml:space="preserve"> </w:t>
        </w:r>
        <w:smartTag w:uri="urn:schemas-microsoft-com:office:smarttags" w:element="State">
          <w:r w:rsidRPr="002B115C">
            <w:rPr>
              <w:rFonts w:ascii="Arial" w:hAnsi="Arial" w:cs="Arial"/>
            </w:rPr>
            <w:t>ON</w:t>
          </w:r>
        </w:smartTag>
      </w:smartTag>
      <w:r w:rsidRPr="002B115C">
        <w:rPr>
          <w:rFonts w:ascii="Arial" w:hAnsi="Arial" w:cs="Arial"/>
        </w:rPr>
        <w:t xml:space="preserve"> position).</w:t>
      </w:r>
    </w:p>
    <w:p w:rsidR="003008A6" w:rsidRPr="00414FEE" w:rsidRDefault="00414FEE" w:rsidP="003008A6">
      <w:pPr>
        <w:numPr>
          <w:ilvl w:val="0"/>
          <w:numId w:val="20"/>
        </w:numPr>
        <w:tabs>
          <w:tab w:val="clear" w:pos="720"/>
          <w:tab w:val="num" w:pos="1440"/>
        </w:tabs>
        <w:overflowPunct/>
        <w:autoSpaceDE/>
        <w:autoSpaceDN/>
        <w:adjustRightInd/>
        <w:ind w:left="1440" w:hanging="90"/>
        <w:textAlignment w:val="auto"/>
        <w:rPr>
          <w:rFonts w:ascii="Arial" w:hAnsi="Arial" w:cs="Arial"/>
        </w:rPr>
      </w:pPr>
      <w:r>
        <w:rPr>
          <w:rFonts w:ascii="Arial" w:hAnsi="Arial" w:cs="Arial"/>
        </w:rPr>
        <w:t>Home all the axes when prompted</w:t>
      </w:r>
    </w:p>
    <w:p w:rsidR="003615E3" w:rsidRPr="00241934" w:rsidRDefault="00414FEE" w:rsidP="00414FEE">
      <w:pPr>
        <w:numPr>
          <w:ilvl w:val="0"/>
          <w:numId w:val="20"/>
        </w:numPr>
        <w:tabs>
          <w:tab w:val="clear" w:pos="720"/>
          <w:tab w:val="num" w:pos="360"/>
          <w:tab w:val="left" w:pos="1530"/>
        </w:tabs>
        <w:overflowPunct/>
        <w:autoSpaceDE/>
        <w:autoSpaceDN/>
        <w:adjustRightInd/>
        <w:ind w:left="360" w:firstLine="990"/>
        <w:textAlignment w:val="auto"/>
        <w:rPr>
          <w:rFonts w:ascii="Arial" w:hAnsi="Arial" w:cs="Arial"/>
        </w:rPr>
      </w:pPr>
      <w:r w:rsidRPr="00241934">
        <w:rPr>
          <w:rFonts w:ascii="Arial" w:hAnsi="Arial" w:cs="Arial"/>
        </w:rPr>
        <w:t xml:space="preserve">Open </w:t>
      </w:r>
      <w:proofErr w:type="spellStart"/>
      <w:proofErr w:type="gramStart"/>
      <w:r w:rsidRPr="00241934">
        <w:rPr>
          <w:rFonts w:ascii="Arial" w:hAnsi="Arial" w:cs="Arial"/>
        </w:rPr>
        <w:t>Lasercad</w:t>
      </w:r>
      <w:proofErr w:type="spellEnd"/>
      <w:r w:rsidRPr="00241934">
        <w:rPr>
          <w:rFonts w:ascii="Arial" w:hAnsi="Arial" w:cs="Arial"/>
        </w:rPr>
        <w:t>,</w:t>
      </w:r>
      <w:proofErr w:type="gramEnd"/>
      <w:r w:rsidRPr="00241934">
        <w:rPr>
          <w:rFonts w:ascii="Arial" w:hAnsi="Arial" w:cs="Arial"/>
        </w:rPr>
        <w:t xml:space="preserve"> and SM Info.</w:t>
      </w:r>
    </w:p>
    <w:p w:rsidR="003008A6" w:rsidRPr="00241934" w:rsidRDefault="003615E3" w:rsidP="00414FEE">
      <w:pPr>
        <w:numPr>
          <w:ilvl w:val="0"/>
          <w:numId w:val="20"/>
        </w:numPr>
        <w:tabs>
          <w:tab w:val="clear" w:pos="720"/>
          <w:tab w:val="num" w:pos="360"/>
          <w:tab w:val="left" w:pos="1530"/>
        </w:tabs>
        <w:overflowPunct/>
        <w:autoSpaceDE/>
        <w:autoSpaceDN/>
        <w:adjustRightInd/>
        <w:ind w:left="360" w:firstLine="990"/>
        <w:textAlignment w:val="auto"/>
        <w:rPr>
          <w:rFonts w:ascii="Arial" w:hAnsi="Arial" w:cs="Arial"/>
        </w:rPr>
      </w:pPr>
      <w:r w:rsidRPr="00241934">
        <w:rPr>
          <w:rFonts w:ascii="Arial" w:hAnsi="Arial" w:cs="Arial"/>
        </w:rPr>
        <w:t xml:space="preserve">Open </w:t>
      </w:r>
      <w:r w:rsidRPr="00241934">
        <w:rPr>
          <w:rFonts w:ascii="Arial" w:hAnsi="Arial" w:cs="Arial"/>
          <w:b/>
          <w:bCs/>
        </w:rPr>
        <w:t>monitor</w:t>
      </w:r>
      <w:r w:rsidRPr="00241934">
        <w:rPr>
          <w:rFonts w:ascii="Arial" w:hAnsi="Arial" w:cs="Arial"/>
        </w:rPr>
        <w:t xml:space="preserve"> icon</w:t>
      </w:r>
      <w:r w:rsidR="003008A6" w:rsidRPr="00241934">
        <w:rPr>
          <w:rFonts w:ascii="Arial" w:hAnsi="Arial" w:cs="Arial"/>
        </w:rPr>
        <w:t xml:space="preserve"> and the following window will open.</w:t>
      </w:r>
    </w:p>
    <w:p w:rsidR="003008A6" w:rsidRDefault="003008A6" w:rsidP="003008A6">
      <w:pPr>
        <w:tabs>
          <w:tab w:val="left" w:pos="1530"/>
        </w:tabs>
        <w:overflowPunct/>
        <w:autoSpaceDE/>
        <w:autoSpaceDN/>
        <w:adjustRightInd/>
        <w:textAlignment w:val="auto"/>
        <w:rPr>
          <w:rFonts w:ascii="Arial" w:hAnsi="Arial" w:cs="Arial"/>
        </w:rPr>
      </w:pPr>
    </w:p>
    <w:p w:rsidR="003008A6" w:rsidRDefault="00BE0F77" w:rsidP="003008A6">
      <w:pPr>
        <w:tabs>
          <w:tab w:val="left" w:pos="1530"/>
        </w:tabs>
        <w:overflowPunct/>
        <w:autoSpaceDE/>
        <w:autoSpaceDN/>
        <w:adjustRightInd/>
        <w:textAlignment w:val="auto"/>
        <w:rPr>
          <w:rFonts w:ascii="Arial" w:hAnsi="Arial" w:cs="Arial"/>
        </w:rPr>
      </w:pPr>
      <w:r>
        <w:rPr>
          <w:rFonts w:ascii="Arial" w:hAnsi="Arial" w:cs="Arial"/>
          <w:noProof/>
        </w:rPr>
        <w:drawing>
          <wp:anchor distT="0" distB="0" distL="114300" distR="114300" simplePos="0" relativeHeight="251659264" behindDoc="0" locked="0" layoutInCell="1" allowOverlap="1" wp14:anchorId="44A77891" wp14:editId="67C93654">
            <wp:simplePos x="0" y="0"/>
            <wp:positionH relativeFrom="column">
              <wp:posOffset>1718310</wp:posOffset>
            </wp:positionH>
            <wp:positionV relativeFrom="paragraph">
              <wp:posOffset>46990</wp:posOffset>
            </wp:positionV>
            <wp:extent cx="1543050" cy="1714500"/>
            <wp:effectExtent l="0" t="0" r="0" b="0"/>
            <wp:wrapTight wrapText="bothSides">
              <wp:wrapPolygon edited="0">
                <wp:start x="0" y="0"/>
                <wp:lineTo x="0" y="21360"/>
                <wp:lineTo x="21333" y="21360"/>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2527" b="44485"/>
                    <a:stretch>
                      <a:fillRect/>
                    </a:stretch>
                  </pic:blipFill>
                  <pic:spPr bwMode="auto">
                    <a:xfrm>
                      <a:off x="0" y="0"/>
                      <a:ext cx="15430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Pr="002B115C" w:rsidRDefault="003008A6" w:rsidP="003008A6">
      <w:pPr>
        <w:tabs>
          <w:tab w:val="left" w:pos="1530"/>
        </w:tabs>
        <w:overflowPunct/>
        <w:autoSpaceDE/>
        <w:autoSpaceDN/>
        <w:adjustRightInd/>
        <w:textAlignment w:val="auto"/>
        <w:rPr>
          <w:rFonts w:ascii="Arial" w:hAnsi="Arial" w:cs="Arial"/>
        </w:rPr>
      </w:pPr>
    </w:p>
    <w:p w:rsidR="003615E3" w:rsidRDefault="003615E3" w:rsidP="003615E3">
      <w:pPr>
        <w:numPr>
          <w:ilvl w:val="0"/>
          <w:numId w:val="20"/>
        </w:numPr>
        <w:tabs>
          <w:tab w:val="clear" w:pos="720"/>
          <w:tab w:val="num" w:pos="360"/>
          <w:tab w:val="left" w:pos="1530"/>
        </w:tabs>
        <w:overflowPunct/>
        <w:autoSpaceDE/>
        <w:autoSpaceDN/>
        <w:adjustRightInd/>
        <w:ind w:left="360" w:firstLine="1080"/>
        <w:textAlignment w:val="auto"/>
        <w:rPr>
          <w:rFonts w:ascii="Arial" w:hAnsi="Arial" w:cs="Arial"/>
        </w:rPr>
      </w:pPr>
      <w:r w:rsidRPr="002B115C">
        <w:rPr>
          <w:rFonts w:ascii="Arial" w:hAnsi="Arial" w:cs="Arial"/>
        </w:rPr>
        <w:t xml:space="preserve">Click on </w:t>
      </w:r>
      <w:r w:rsidRPr="002B115C">
        <w:rPr>
          <w:rFonts w:ascii="Arial" w:hAnsi="Arial" w:cs="Arial"/>
          <w:b/>
          <w:bCs/>
        </w:rPr>
        <w:t>controls</w:t>
      </w:r>
      <w:r w:rsidR="003008A6">
        <w:rPr>
          <w:rFonts w:ascii="Arial" w:hAnsi="Arial" w:cs="Arial"/>
          <w:b/>
          <w:bCs/>
        </w:rPr>
        <w:t xml:space="preserve"> </w:t>
      </w:r>
      <w:r w:rsidR="003008A6" w:rsidRPr="00241934">
        <w:rPr>
          <w:rFonts w:ascii="Arial" w:hAnsi="Arial" w:cs="Arial"/>
          <w:bCs/>
        </w:rPr>
        <w:t>and the following window will open</w:t>
      </w:r>
      <w:r w:rsidRPr="002B115C">
        <w:rPr>
          <w:rFonts w:ascii="Arial" w:hAnsi="Arial" w:cs="Arial"/>
        </w:rPr>
        <w:t>.</w:t>
      </w:r>
    </w:p>
    <w:p w:rsidR="003008A6" w:rsidRDefault="003008A6" w:rsidP="003008A6">
      <w:pPr>
        <w:tabs>
          <w:tab w:val="left" w:pos="1530"/>
        </w:tabs>
        <w:overflowPunct/>
        <w:autoSpaceDE/>
        <w:autoSpaceDN/>
        <w:adjustRightInd/>
        <w:textAlignment w:val="auto"/>
        <w:rPr>
          <w:rFonts w:ascii="Arial" w:hAnsi="Arial" w:cs="Arial"/>
        </w:rPr>
      </w:pPr>
      <w:r>
        <w:rPr>
          <w:rFonts w:ascii="Arial" w:hAnsi="Arial" w:cs="Arial"/>
          <w:noProof/>
        </w:rPr>
        <w:drawing>
          <wp:anchor distT="0" distB="0" distL="114300" distR="114300" simplePos="0" relativeHeight="251660288" behindDoc="0" locked="0" layoutInCell="1" allowOverlap="1" wp14:anchorId="782B206D" wp14:editId="2987F8E0">
            <wp:simplePos x="0" y="0"/>
            <wp:positionH relativeFrom="column">
              <wp:posOffset>1285875</wp:posOffset>
            </wp:positionH>
            <wp:positionV relativeFrom="paragraph">
              <wp:posOffset>47625</wp:posOffset>
            </wp:positionV>
            <wp:extent cx="2590800" cy="2257425"/>
            <wp:effectExtent l="0" t="0" r="0" b="9525"/>
            <wp:wrapTight wrapText="bothSides">
              <wp:wrapPolygon edited="0">
                <wp:start x="0" y="0"/>
                <wp:lineTo x="0" y="21509"/>
                <wp:lineTo x="21441" y="21509"/>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167" t="34334" r="60417" b="24333"/>
                    <a:stretch>
                      <a:fillRect/>
                    </a:stretch>
                  </pic:blipFill>
                  <pic:spPr bwMode="auto">
                    <a:xfrm>
                      <a:off x="0" y="0"/>
                      <a:ext cx="259080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bookmarkStart w:id="6" w:name="_GoBack"/>
      <w:bookmarkEnd w:id="6"/>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Default="003008A6" w:rsidP="003008A6">
      <w:pPr>
        <w:tabs>
          <w:tab w:val="left" w:pos="1530"/>
        </w:tabs>
        <w:overflowPunct/>
        <w:autoSpaceDE/>
        <w:autoSpaceDN/>
        <w:adjustRightInd/>
        <w:textAlignment w:val="auto"/>
        <w:rPr>
          <w:rFonts w:ascii="Arial" w:hAnsi="Arial" w:cs="Arial"/>
        </w:rPr>
      </w:pPr>
    </w:p>
    <w:p w:rsidR="003008A6" w:rsidRPr="002B115C" w:rsidRDefault="003008A6" w:rsidP="003008A6">
      <w:pPr>
        <w:tabs>
          <w:tab w:val="left" w:pos="1530"/>
        </w:tabs>
        <w:overflowPunct/>
        <w:autoSpaceDE/>
        <w:autoSpaceDN/>
        <w:adjustRightInd/>
        <w:textAlignment w:val="auto"/>
        <w:rPr>
          <w:rFonts w:ascii="Arial" w:hAnsi="Arial" w:cs="Arial"/>
        </w:rPr>
      </w:pPr>
    </w:p>
    <w:p w:rsidR="003615E3" w:rsidRPr="002B115C" w:rsidRDefault="003615E3" w:rsidP="003615E3">
      <w:pPr>
        <w:numPr>
          <w:ilvl w:val="0"/>
          <w:numId w:val="20"/>
        </w:numPr>
        <w:tabs>
          <w:tab w:val="clear" w:pos="720"/>
          <w:tab w:val="num" w:pos="360"/>
          <w:tab w:val="left" w:pos="1530"/>
        </w:tabs>
        <w:overflowPunct/>
        <w:autoSpaceDE/>
        <w:autoSpaceDN/>
        <w:adjustRightInd/>
        <w:ind w:left="360" w:firstLine="1080"/>
        <w:textAlignment w:val="auto"/>
        <w:rPr>
          <w:rFonts w:ascii="Arial" w:hAnsi="Arial" w:cs="Arial"/>
        </w:rPr>
      </w:pPr>
      <w:r w:rsidRPr="002B115C">
        <w:rPr>
          <w:rFonts w:ascii="Arial" w:hAnsi="Arial" w:cs="Arial"/>
        </w:rPr>
        <w:t xml:space="preserve">Select the </w:t>
      </w:r>
      <w:proofErr w:type="spellStart"/>
      <w:r w:rsidRPr="002B115C">
        <w:rPr>
          <w:rFonts w:ascii="Arial" w:hAnsi="Arial" w:cs="Arial"/>
          <w:b/>
          <w:bCs/>
        </w:rPr>
        <w:t>Pilotlight</w:t>
      </w:r>
      <w:proofErr w:type="spellEnd"/>
      <w:r w:rsidRPr="002B115C">
        <w:rPr>
          <w:rFonts w:ascii="Arial" w:hAnsi="Arial" w:cs="Arial"/>
        </w:rPr>
        <w:t xml:space="preserve"> and </w:t>
      </w:r>
      <w:proofErr w:type="spellStart"/>
      <w:r w:rsidRPr="002B115C">
        <w:rPr>
          <w:rFonts w:ascii="Arial" w:hAnsi="Arial" w:cs="Arial"/>
          <w:b/>
          <w:bCs/>
        </w:rPr>
        <w:t>Focusfinder</w:t>
      </w:r>
      <w:proofErr w:type="spellEnd"/>
      <w:r w:rsidRPr="002B115C">
        <w:rPr>
          <w:rFonts w:ascii="Arial" w:hAnsi="Arial" w:cs="Arial"/>
        </w:rPr>
        <w:t xml:space="preserve"> on option buttons.  Click OK.</w:t>
      </w:r>
    </w:p>
    <w:p w:rsidR="003615E3" w:rsidRPr="00241934" w:rsidRDefault="003615E3" w:rsidP="003615E3">
      <w:pPr>
        <w:numPr>
          <w:ilvl w:val="0"/>
          <w:numId w:val="20"/>
        </w:numPr>
        <w:tabs>
          <w:tab w:val="clear" w:pos="720"/>
          <w:tab w:val="num" w:pos="360"/>
          <w:tab w:val="left" w:pos="1530"/>
        </w:tabs>
        <w:overflowPunct/>
        <w:autoSpaceDE/>
        <w:autoSpaceDN/>
        <w:adjustRightInd/>
        <w:ind w:left="360" w:firstLine="1080"/>
        <w:textAlignment w:val="auto"/>
        <w:rPr>
          <w:rFonts w:ascii="Arial" w:hAnsi="Arial" w:cs="Arial"/>
        </w:rPr>
      </w:pPr>
      <w:r w:rsidRPr="00241934">
        <w:rPr>
          <w:rFonts w:ascii="Arial" w:hAnsi="Arial" w:cs="Arial"/>
        </w:rPr>
        <w:t xml:space="preserve">Open the </w:t>
      </w:r>
      <w:r w:rsidR="00414FEE" w:rsidRPr="00241934">
        <w:rPr>
          <w:rFonts w:ascii="Arial" w:hAnsi="Arial" w:cs="Arial"/>
          <w:bCs/>
        </w:rPr>
        <w:t>shutter.</w:t>
      </w:r>
    </w:p>
    <w:p w:rsidR="00074577" w:rsidRPr="00241934" w:rsidRDefault="00414FEE" w:rsidP="00074577">
      <w:pPr>
        <w:numPr>
          <w:ilvl w:val="0"/>
          <w:numId w:val="20"/>
        </w:numPr>
        <w:tabs>
          <w:tab w:val="clear" w:pos="720"/>
          <w:tab w:val="num" w:pos="360"/>
          <w:tab w:val="left" w:pos="1530"/>
        </w:tabs>
        <w:overflowPunct/>
        <w:autoSpaceDE/>
        <w:autoSpaceDN/>
        <w:adjustRightInd/>
        <w:ind w:left="360" w:firstLine="1080"/>
        <w:textAlignment w:val="auto"/>
        <w:rPr>
          <w:rFonts w:ascii="Arial" w:hAnsi="Arial" w:cs="Arial"/>
        </w:rPr>
      </w:pPr>
      <w:r w:rsidRPr="00241934">
        <w:rPr>
          <w:rFonts w:ascii="Arial" w:hAnsi="Arial" w:cs="Arial"/>
        </w:rPr>
        <w:t xml:space="preserve">Open Shop </w:t>
      </w:r>
      <w:proofErr w:type="spellStart"/>
      <w:r w:rsidRPr="00241934">
        <w:rPr>
          <w:rFonts w:ascii="Arial" w:hAnsi="Arial" w:cs="Arial"/>
        </w:rPr>
        <w:t>Trak</w:t>
      </w:r>
      <w:proofErr w:type="spellEnd"/>
      <w:r w:rsidRPr="00241934">
        <w:rPr>
          <w:rFonts w:ascii="Arial" w:hAnsi="Arial" w:cs="Arial"/>
        </w:rPr>
        <w:t>.</w:t>
      </w:r>
    </w:p>
    <w:p w:rsidR="00074577" w:rsidRPr="00074577" w:rsidRDefault="00074577" w:rsidP="00074577">
      <w:pPr>
        <w:tabs>
          <w:tab w:val="left" w:pos="1530"/>
        </w:tabs>
        <w:overflowPunct/>
        <w:autoSpaceDE/>
        <w:autoSpaceDN/>
        <w:adjustRightInd/>
        <w:ind w:left="1440"/>
        <w:textAlignment w:val="auto"/>
        <w:rPr>
          <w:rFonts w:ascii="Arial" w:hAnsi="Arial" w:cs="Arial"/>
        </w:rPr>
      </w:pPr>
    </w:p>
    <w:p w:rsidR="00B30190" w:rsidRDefault="00074577" w:rsidP="00074577">
      <w:pPr>
        <w:pStyle w:val="Heading1"/>
        <w:ind w:left="630" w:hanging="630"/>
      </w:pPr>
      <w:bookmarkStart w:id="7" w:name="_Toc366508057"/>
      <w:r>
        <w:t>Program</w:t>
      </w:r>
      <w:r w:rsidR="0000781F">
        <w:t>s</w:t>
      </w:r>
      <w:bookmarkEnd w:id="7"/>
    </w:p>
    <w:p w:rsidR="00962444" w:rsidRDefault="00962444" w:rsidP="00962444">
      <w:pPr>
        <w:pStyle w:val="Heading2"/>
        <w:tabs>
          <w:tab w:val="left" w:pos="1170"/>
        </w:tabs>
        <w:ind w:hanging="180"/>
      </w:pPr>
      <w:bookmarkStart w:id="8" w:name="_Toc366508059"/>
      <w:r>
        <w:t>Starmark</w:t>
      </w:r>
      <w:bookmarkEnd w:id="8"/>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Click on File then select New.</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 xml:space="preserve">Determine proper </w:t>
      </w:r>
      <w:proofErr w:type="spellStart"/>
      <w:r w:rsidRPr="002B115C">
        <w:rPr>
          <w:rFonts w:ascii="Arial" w:hAnsi="Arial" w:cs="Arial"/>
        </w:rPr>
        <w:t>fixturing</w:t>
      </w:r>
      <w:proofErr w:type="spellEnd"/>
      <w:r w:rsidRPr="002B115C">
        <w:rPr>
          <w:rFonts w:ascii="Arial" w:hAnsi="Arial" w:cs="Arial"/>
        </w:rPr>
        <w:t>, placement and correct axis set-up.</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Choose cylinder or flat marking.</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Insert the part diameter for cylinder marking or the height for flat marking.</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Determine the X and Y Table position.</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Start drawing.</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Insert blocks and type in text in appropriate coordinate position and in appropriate scale.</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Set “tile” position.</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Set parameters.</w:t>
      </w:r>
    </w:p>
    <w:p w:rsidR="00832D35" w:rsidRPr="002B115C" w:rsidRDefault="00832D35" w:rsidP="00832D35">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Etch and verify positioning as well as marking.</w:t>
      </w:r>
    </w:p>
    <w:p w:rsidR="00962444" w:rsidRPr="00832D35" w:rsidRDefault="00832D35" w:rsidP="00962444">
      <w:pPr>
        <w:numPr>
          <w:ilvl w:val="0"/>
          <w:numId w:val="22"/>
        </w:numPr>
        <w:tabs>
          <w:tab w:val="left" w:pos="1440"/>
        </w:tabs>
        <w:overflowPunct/>
        <w:autoSpaceDE/>
        <w:autoSpaceDN/>
        <w:adjustRightInd/>
        <w:ind w:firstLine="990"/>
        <w:textAlignment w:val="auto"/>
        <w:rPr>
          <w:rFonts w:ascii="Arial" w:hAnsi="Arial" w:cs="Arial"/>
        </w:rPr>
      </w:pPr>
      <w:r w:rsidRPr="002B115C">
        <w:rPr>
          <w:rFonts w:ascii="Arial" w:hAnsi="Arial" w:cs="Arial"/>
        </w:rPr>
        <w:t>Save finished drawing.</w:t>
      </w:r>
    </w:p>
    <w:p w:rsidR="00962444" w:rsidRDefault="0000781F" w:rsidP="0000781F">
      <w:pPr>
        <w:pStyle w:val="Heading2"/>
        <w:tabs>
          <w:tab w:val="left" w:pos="1170"/>
        </w:tabs>
        <w:ind w:hanging="180"/>
      </w:pPr>
      <w:bookmarkStart w:id="9" w:name="_Toc366508060"/>
      <w:r>
        <w:t>Program Backups</w:t>
      </w:r>
      <w:bookmarkEnd w:id="9"/>
    </w:p>
    <w:p w:rsidR="0000781F" w:rsidRPr="00241934" w:rsidRDefault="0000781F" w:rsidP="0000781F">
      <w:pPr>
        <w:pStyle w:val="Heading3"/>
        <w:tabs>
          <w:tab w:val="clear" w:pos="900"/>
          <w:tab w:val="left" w:pos="1980"/>
        </w:tabs>
        <w:ind w:left="1980" w:hanging="810"/>
        <w:rPr>
          <w:b w:val="0"/>
        </w:rPr>
      </w:pPr>
      <w:bookmarkStart w:id="10" w:name="_Toc366508061"/>
      <w:r w:rsidRPr="00241934">
        <w:rPr>
          <w:b w:val="0"/>
        </w:rPr>
        <w:t xml:space="preserve">Because of </w:t>
      </w:r>
      <w:proofErr w:type="gramStart"/>
      <w:r w:rsidRPr="00241934">
        <w:rPr>
          <w:b w:val="0"/>
        </w:rPr>
        <w:t xml:space="preserve">the </w:t>
      </w:r>
      <w:r w:rsidR="000C37B9" w:rsidRPr="00241934">
        <w:rPr>
          <w:b w:val="0"/>
        </w:rPr>
        <w:t>obsolesce</w:t>
      </w:r>
      <w:proofErr w:type="gramEnd"/>
      <w:r w:rsidRPr="00241934">
        <w:rPr>
          <w:b w:val="0"/>
        </w:rPr>
        <w:t xml:space="preserve"> of the LBI-6000, the programs will no longer be backed up on a regular basis.</w:t>
      </w:r>
      <w:bookmarkEnd w:id="10"/>
    </w:p>
    <w:p w:rsidR="0000781F" w:rsidRPr="00241934" w:rsidRDefault="0000781F" w:rsidP="0000781F">
      <w:pPr>
        <w:pStyle w:val="Heading3"/>
        <w:tabs>
          <w:tab w:val="clear" w:pos="900"/>
          <w:tab w:val="left" w:pos="1980"/>
        </w:tabs>
        <w:ind w:left="1980" w:hanging="810"/>
      </w:pPr>
      <w:bookmarkStart w:id="11" w:name="_Toc366508062"/>
      <w:r w:rsidRPr="00241934">
        <w:rPr>
          <w:b w:val="0"/>
        </w:rPr>
        <w:t>The Starmark marker will be backed up on the network</w:t>
      </w:r>
      <w:bookmarkEnd w:id="11"/>
      <w:r w:rsidR="00414FEE" w:rsidRPr="00241934">
        <w:t>.</w:t>
      </w:r>
    </w:p>
    <w:p w:rsidR="00832D35" w:rsidRDefault="000C37B9" w:rsidP="000C37B9">
      <w:pPr>
        <w:pStyle w:val="Heading1"/>
        <w:tabs>
          <w:tab w:val="left" w:pos="630"/>
        </w:tabs>
        <w:ind w:left="450" w:hanging="450"/>
      </w:pPr>
      <w:r>
        <w:t xml:space="preserve"> </w:t>
      </w:r>
      <w:bookmarkStart w:id="12" w:name="_Toc366508063"/>
      <w:r>
        <w:t>Running the Parts</w:t>
      </w:r>
      <w:bookmarkEnd w:id="12"/>
    </w:p>
    <w:p w:rsidR="000C37B9" w:rsidRPr="002B115C" w:rsidRDefault="000C37B9" w:rsidP="00F936F4">
      <w:pPr>
        <w:tabs>
          <w:tab w:val="left" w:pos="720"/>
        </w:tabs>
        <w:rPr>
          <w:rFonts w:ascii="Arial" w:hAnsi="Arial" w:cs="Arial"/>
        </w:rPr>
      </w:pPr>
    </w:p>
    <w:p w:rsidR="000C37B9" w:rsidRPr="00241934" w:rsidRDefault="00F936F4" w:rsidP="000C37B9">
      <w:pPr>
        <w:tabs>
          <w:tab w:val="left" w:pos="720"/>
        </w:tabs>
        <w:ind w:left="1440" w:hanging="270"/>
        <w:rPr>
          <w:rFonts w:ascii="Arial" w:hAnsi="Arial" w:cs="Arial"/>
        </w:rPr>
      </w:pPr>
      <w:r>
        <w:rPr>
          <w:rFonts w:ascii="Arial" w:hAnsi="Arial" w:cs="Arial"/>
        </w:rPr>
        <w:t>1</w:t>
      </w:r>
      <w:r w:rsidR="000C37B9" w:rsidRPr="002B115C">
        <w:rPr>
          <w:rFonts w:ascii="Arial" w:hAnsi="Arial" w:cs="Arial"/>
        </w:rPr>
        <w:t>)</w:t>
      </w:r>
      <w:r w:rsidR="000C37B9" w:rsidRPr="002B115C">
        <w:rPr>
          <w:rFonts w:ascii="Arial" w:hAnsi="Arial" w:cs="Arial"/>
        </w:rPr>
        <w:tab/>
      </w:r>
      <w:r w:rsidR="00414FEE" w:rsidRPr="00241934">
        <w:rPr>
          <w:rFonts w:ascii="Arial" w:hAnsi="Arial" w:cs="Arial"/>
        </w:rPr>
        <w:t>Scan the router or manually call up the</w:t>
      </w:r>
      <w:r w:rsidR="000C37B9" w:rsidRPr="00241934">
        <w:rPr>
          <w:rFonts w:ascii="Arial" w:hAnsi="Arial" w:cs="Arial"/>
        </w:rPr>
        <w:t xml:space="preserve"> marking program file name </w:t>
      </w:r>
      <w:r w:rsidR="00414FEE" w:rsidRPr="00241934">
        <w:rPr>
          <w:rFonts w:ascii="Arial" w:hAnsi="Arial" w:cs="Arial"/>
        </w:rPr>
        <w:t>by the model number.</w:t>
      </w:r>
    </w:p>
    <w:p w:rsidR="000C37B9" w:rsidRPr="00241934" w:rsidRDefault="00F936F4" w:rsidP="000C37B9">
      <w:pPr>
        <w:tabs>
          <w:tab w:val="left" w:pos="720"/>
        </w:tabs>
        <w:ind w:left="1440" w:hanging="270"/>
        <w:rPr>
          <w:rFonts w:ascii="Arial" w:hAnsi="Arial" w:cs="Arial"/>
        </w:rPr>
      </w:pPr>
      <w:r w:rsidRPr="00241934">
        <w:rPr>
          <w:rFonts w:ascii="Arial" w:hAnsi="Arial" w:cs="Arial"/>
        </w:rPr>
        <w:t>2</w:t>
      </w:r>
      <w:r w:rsidR="000C37B9" w:rsidRPr="00241934">
        <w:rPr>
          <w:rFonts w:ascii="Arial" w:hAnsi="Arial" w:cs="Arial"/>
        </w:rPr>
        <w:t>)</w:t>
      </w:r>
      <w:r w:rsidR="000C37B9" w:rsidRPr="00241934">
        <w:rPr>
          <w:rFonts w:ascii="Arial" w:hAnsi="Arial" w:cs="Arial"/>
        </w:rPr>
        <w:tab/>
        <w:t>Make changes to program if necessary.</w:t>
      </w:r>
    </w:p>
    <w:p w:rsidR="00F936F4" w:rsidRPr="00241934" w:rsidRDefault="00F936F4" w:rsidP="00F936F4">
      <w:pPr>
        <w:tabs>
          <w:tab w:val="left" w:pos="720"/>
        </w:tabs>
        <w:ind w:left="1440" w:hanging="270"/>
        <w:rPr>
          <w:rFonts w:ascii="Arial" w:hAnsi="Arial" w:cs="Arial"/>
        </w:rPr>
      </w:pPr>
      <w:r w:rsidRPr="00241934">
        <w:rPr>
          <w:rFonts w:ascii="Arial" w:hAnsi="Arial" w:cs="Arial"/>
        </w:rPr>
        <w:t>3</w:t>
      </w:r>
      <w:r w:rsidR="000C37B9" w:rsidRPr="00241934">
        <w:rPr>
          <w:rFonts w:ascii="Arial" w:hAnsi="Arial" w:cs="Arial"/>
        </w:rPr>
        <w:t>)</w:t>
      </w:r>
      <w:r w:rsidR="000C37B9" w:rsidRPr="00241934">
        <w:rPr>
          <w:rFonts w:ascii="Arial" w:hAnsi="Arial" w:cs="Arial"/>
        </w:rPr>
        <w:tab/>
        <w:t>Load</w:t>
      </w:r>
      <w:r w:rsidR="00414FEE" w:rsidRPr="00241934">
        <w:rPr>
          <w:rFonts w:ascii="Arial" w:hAnsi="Arial" w:cs="Arial"/>
        </w:rPr>
        <w:t xml:space="preserve"> marking program file</w:t>
      </w:r>
      <w:r w:rsidR="000C37B9" w:rsidRPr="00241934">
        <w:rPr>
          <w:rFonts w:ascii="Arial" w:hAnsi="Arial" w:cs="Arial"/>
        </w:rPr>
        <w:t>.</w:t>
      </w:r>
      <w:r w:rsidR="00414FEE" w:rsidRPr="00241934">
        <w:rPr>
          <w:rFonts w:ascii="Arial" w:hAnsi="Arial" w:cs="Arial"/>
        </w:rPr>
        <w:t xml:space="preserve"> Use the serial numbers that are included with the router.</w:t>
      </w:r>
      <w:r w:rsidRPr="00241934">
        <w:rPr>
          <w:rFonts w:ascii="Arial" w:hAnsi="Arial" w:cs="Arial"/>
        </w:rPr>
        <w:t xml:space="preserve"> </w:t>
      </w:r>
    </w:p>
    <w:p w:rsidR="00F936F4" w:rsidRPr="00241934" w:rsidRDefault="00F936F4" w:rsidP="00F936F4">
      <w:pPr>
        <w:tabs>
          <w:tab w:val="left" w:pos="720"/>
        </w:tabs>
        <w:ind w:left="1440" w:hanging="270"/>
        <w:rPr>
          <w:rFonts w:ascii="Arial" w:hAnsi="Arial" w:cs="Arial"/>
          <w:b/>
          <w:bCs/>
          <w:highlight w:val="yellow"/>
        </w:rPr>
      </w:pPr>
      <w:r w:rsidRPr="00241934">
        <w:rPr>
          <w:rFonts w:ascii="Arial" w:hAnsi="Arial" w:cs="Arial"/>
        </w:rPr>
        <w:t>4) Place part in machine.</w:t>
      </w:r>
    </w:p>
    <w:p w:rsidR="000C37B9" w:rsidRPr="00241934" w:rsidRDefault="00F936F4" w:rsidP="00F936F4">
      <w:pPr>
        <w:tabs>
          <w:tab w:val="left" w:pos="720"/>
        </w:tabs>
        <w:ind w:left="1440" w:hanging="270"/>
        <w:rPr>
          <w:rFonts w:ascii="Arial" w:hAnsi="Arial" w:cs="Arial"/>
        </w:rPr>
      </w:pPr>
      <w:r w:rsidRPr="00241934">
        <w:rPr>
          <w:rFonts w:ascii="Arial" w:hAnsi="Arial" w:cs="Arial"/>
        </w:rPr>
        <w:t xml:space="preserve">5) Focus </w:t>
      </w:r>
      <w:proofErr w:type="spellStart"/>
      <w:r w:rsidRPr="00241934">
        <w:rPr>
          <w:rFonts w:ascii="Arial" w:hAnsi="Arial" w:cs="Arial"/>
        </w:rPr>
        <w:t>HeNe</w:t>
      </w:r>
      <w:proofErr w:type="spellEnd"/>
      <w:r w:rsidRPr="00241934">
        <w:rPr>
          <w:rFonts w:ascii="Arial" w:hAnsi="Arial" w:cs="Arial"/>
        </w:rPr>
        <w:t xml:space="preserve"> light beam as shown in form TA012 (not necessary on Starmark).</w:t>
      </w:r>
    </w:p>
    <w:p w:rsidR="000C37B9" w:rsidRPr="00241934" w:rsidRDefault="000C37B9" w:rsidP="000C37B9">
      <w:pPr>
        <w:tabs>
          <w:tab w:val="left" w:pos="720"/>
        </w:tabs>
        <w:ind w:left="1440" w:hanging="270"/>
        <w:rPr>
          <w:rFonts w:ascii="Arial" w:hAnsi="Arial" w:cs="Arial"/>
        </w:rPr>
      </w:pPr>
      <w:r w:rsidRPr="00241934">
        <w:rPr>
          <w:rFonts w:ascii="Arial" w:hAnsi="Arial" w:cs="Arial"/>
        </w:rPr>
        <w:t>6)</w:t>
      </w:r>
      <w:r w:rsidRPr="00241934">
        <w:rPr>
          <w:rFonts w:ascii="Arial" w:hAnsi="Arial" w:cs="Arial"/>
        </w:rPr>
        <w:tab/>
        <w:t>Perform Etch/mark operation.</w:t>
      </w:r>
    </w:p>
    <w:p w:rsidR="000C37B9" w:rsidRPr="002B115C" w:rsidRDefault="000C37B9" w:rsidP="000C37B9">
      <w:pPr>
        <w:tabs>
          <w:tab w:val="left" w:pos="720"/>
        </w:tabs>
        <w:ind w:left="1440" w:hanging="270"/>
        <w:rPr>
          <w:rFonts w:ascii="Arial" w:hAnsi="Arial" w:cs="Arial"/>
        </w:rPr>
      </w:pPr>
      <w:r w:rsidRPr="002B115C">
        <w:rPr>
          <w:rFonts w:ascii="Arial" w:hAnsi="Arial" w:cs="Arial"/>
        </w:rPr>
        <w:t>7)</w:t>
      </w:r>
      <w:r w:rsidRPr="002B115C">
        <w:rPr>
          <w:rFonts w:ascii="Arial" w:hAnsi="Arial" w:cs="Arial"/>
        </w:rPr>
        <w:tab/>
        <w:t>Verify model number and serial number to Calibration Certificate and/or Traveler.</w:t>
      </w:r>
    </w:p>
    <w:p w:rsidR="000C37B9" w:rsidRPr="002B115C" w:rsidRDefault="000C37B9" w:rsidP="000C37B9">
      <w:pPr>
        <w:tabs>
          <w:tab w:val="left" w:pos="720"/>
        </w:tabs>
        <w:ind w:left="1440" w:hanging="270"/>
        <w:rPr>
          <w:rFonts w:ascii="Arial" w:hAnsi="Arial" w:cs="Arial"/>
        </w:rPr>
      </w:pPr>
      <w:r w:rsidRPr="002B115C">
        <w:rPr>
          <w:rFonts w:ascii="Arial" w:hAnsi="Arial" w:cs="Arial"/>
        </w:rPr>
        <w:t>8)</w:t>
      </w:r>
      <w:r w:rsidRPr="002B115C">
        <w:rPr>
          <w:rFonts w:ascii="Arial" w:hAnsi="Arial" w:cs="Arial"/>
        </w:rPr>
        <w:tab/>
        <w:t xml:space="preserve">Visually inspect etching. Verify </w:t>
      </w:r>
      <w:r w:rsidR="00F936F4">
        <w:rPr>
          <w:rFonts w:ascii="Arial" w:hAnsi="Arial" w:cs="Arial"/>
        </w:rPr>
        <w:t xml:space="preserve">that the </w:t>
      </w:r>
      <w:r w:rsidRPr="002B115C">
        <w:rPr>
          <w:rFonts w:ascii="Arial" w:hAnsi="Arial" w:cs="Arial"/>
        </w:rPr>
        <w:t xml:space="preserve">location of etching on sensors </w:t>
      </w:r>
      <w:r w:rsidR="00F936F4">
        <w:rPr>
          <w:rFonts w:ascii="Arial" w:hAnsi="Arial" w:cs="Arial"/>
        </w:rPr>
        <w:t>is correct</w:t>
      </w:r>
      <w:r w:rsidRPr="002B115C">
        <w:rPr>
          <w:rFonts w:ascii="Arial" w:hAnsi="Arial" w:cs="Arial"/>
        </w:rPr>
        <w:t xml:space="preserve">. </w:t>
      </w:r>
      <w:r w:rsidRPr="002B115C">
        <w:rPr>
          <w:rFonts w:ascii="Arial" w:hAnsi="Arial" w:cs="Arial"/>
          <w:b/>
          <w:bCs/>
          <w:u w:val="single"/>
        </w:rPr>
        <w:t>NOTE</w:t>
      </w:r>
      <w:r w:rsidRPr="002B115C">
        <w:rPr>
          <w:rFonts w:ascii="Arial" w:hAnsi="Arial" w:cs="Arial"/>
        </w:rPr>
        <w:t>: if etch is unsatisfactory, take appropriate steps (see group Supervisor if needed) to detail part/sensor (e.g. grind, sand, sand-blast, polish, tumble, etc.) then re-etch.</w:t>
      </w:r>
    </w:p>
    <w:p w:rsidR="000C37B9" w:rsidRDefault="000C37B9" w:rsidP="000C37B9">
      <w:pPr>
        <w:tabs>
          <w:tab w:val="left" w:pos="720"/>
        </w:tabs>
        <w:ind w:left="1440" w:hanging="270"/>
        <w:rPr>
          <w:rFonts w:ascii="Arial" w:hAnsi="Arial" w:cs="Arial"/>
        </w:rPr>
      </w:pPr>
      <w:r w:rsidRPr="002B115C">
        <w:rPr>
          <w:rFonts w:ascii="Arial" w:hAnsi="Arial" w:cs="Arial"/>
        </w:rPr>
        <w:t>9)</w:t>
      </w:r>
      <w:r w:rsidRPr="002B115C">
        <w:rPr>
          <w:rFonts w:ascii="Arial" w:hAnsi="Arial" w:cs="Arial"/>
        </w:rPr>
        <w:tab/>
        <w:t>Sign off traveler.</w:t>
      </w:r>
    </w:p>
    <w:p w:rsidR="00F936F4" w:rsidRDefault="00F936F4" w:rsidP="000C37B9">
      <w:pPr>
        <w:tabs>
          <w:tab w:val="left" w:pos="720"/>
        </w:tabs>
        <w:ind w:left="1440" w:hanging="270"/>
        <w:rPr>
          <w:rFonts w:ascii="Arial" w:hAnsi="Arial" w:cs="Arial"/>
        </w:rPr>
      </w:pPr>
      <w:r>
        <w:rPr>
          <w:rFonts w:ascii="Arial" w:hAnsi="Arial" w:cs="Arial"/>
        </w:rPr>
        <w:t xml:space="preserve">10) </w:t>
      </w:r>
      <w:r w:rsidRPr="004C6516">
        <w:rPr>
          <w:rFonts w:ascii="Arial" w:hAnsi="Arial" w:cs="Arial"/>
        </w:rPr>
        <w:t xml:space="preserve">Enter the job into </w:t>
      </w:r>
      <w:proofErr w:type="spellStart"/>
      <w:r w:rsidRPr="004C6516">
        <w:rPr>
          <w:rFonts w:ascii="Arial" w:hAnsi="Arial" w:cs="Arial"/>
        </w:rPr>
        <w:t>ShopTrak</w:t>
      </w:r>
      <w:proofErr w:type="spellEnd"/>
      <w:r w:rsidRPr="004C6516">
        <w:rPr>
          <w:rFonts w:ascii="Arial" w:hAnsi="Arial" w:cs="Arial"/>
        </w:rPr>
        <w:t>.</w:t>
      </w:r>
    </w:p>
    <w:p w:rsidR="000C37B9" w:rsidRPr="000C37B9" w:rsidRDefault="000C37B9" w:rsidP="000C37B9">
      <w:pPr>
        <w:tabs>
          <w:tab w:val="left" w:pos="720"/>
        </w:tabs>
        <w:ind w:left="1440" w:hanging="270"/>
        <w:rPr>
          <w:rFonts w:ascii="Arial" w:hAnsi="Arial" w:cs="Arial"/>
        </w:rPr>
      </w:pPr>
    </w:p>
    <w:p w:rsidR="0000781F" w:rsidRDefault="000C37B9" w:rsidP="000C37B9">
      <w:pPr>
        <w:pStyle w:val="Heading1"/>
        <w:ind w:left="540" w:hanging="540"/>
      </w:pPr>
      <w:bookmarkStart w:id="13" w:name="_Toc366508064"/>
      <w:r>
        <w:lastRenderedPageBreak/>
        <w:t>Starmark Etcher Power Check Instructions</w:t>
      </w:r>
      <w:bookmarkEnd w:id="13"/>
    </w:p>
    <w:p w:rsidR="000C37B9" w:rsidRDefault="000C37B9" w:rsidP="000C37B9">
      <w:pPr>
        <w:ind w:left="630"/>
        <w:rPr>
          <w:rFonts w:ascii="Arial" w:hAnsi="Arial" w:cs="Arial"/>
        </w:rPr>
      </w:pPr>
      <w:r w:rsidRPr="000C37B9">
        <w:rPr>
          <w:rFonts w:ascii="Arial" w:hAnsi="Arial" w:cs="Arial"/>
        </w:rPr>
        <w:t>The Starmark etcher power output must be measured at least once per week. It is strongly recommended that this check should be done at the start of production every Monday. This check will be documented on TA144.</w:t>
      </w:r>
      <w:r>
        <w:rPr>
          <w:rFonts w:ascii="Arial" w:hAnsi="Arial" w:cs="Arial"/>
        </w:rPr>
        <w:t xml:space="preserve"> The following is the procedure for doing the check:</w:t>
      </w:r>
    </w:p>
    <w:p w:rsidR="000C37B9" w:rsidRDefault="000C37B9" w:rsidP="000C37B9">
      <w:pPr>
        <w:ind w:left="630"/>
        <w:rPr>
          <w:rFonts w:ascii="Arial" w:hAnsi="Arial" w:cs="Arial"/>
        </w:rPr>
      </w:pP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 xml:space="preserve">Start </w:t>
      </w:r>
      <w:proofErr w:type="spellStart"/>
      <w:r w:rsidRPr="000C37B9">
        <w:rPr>
          <w:rFonts w:ascii="Arial" w:hAnsi="Arial" w:cs="Arial"/>
        </w:rPr>
        <w:t>StarMark</w:t>
      </w:r>
      <w:proofErr w:type="spellEnd"/>
      <w:r w:rsidRPr="000C37B9">
        <w:rPr>
          <w:rFonts w:ascii="Arial" w:hAnsi="Arial" w:cs="Arial"/>
        </w:rPr>
        <w:t xml:space="preserve"> tools.</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From the start menu, select monitor.</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Set the mode to CW-gate.</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Place the power monitor in the rear left hand corner of the table with the monitor sitting so that the display can be viewed through the door’s window.</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 xml:space="preserve">Open the SCM screen and set </w:t>
      </w:r>
      <w:r w:rsidRPr="004C6516">
        <w:rPr>
          <w:rFonts w:ascii="Arial" w:hAnsi="Arial" w:cs="Arial"/>
        </w:rPr>
        <w:t>the</w:t>
      </w:r>
      <w:r w:rsidR="00F936F4" w:rsidRPr="004C6516">
        <w:rPr>
          <w:rFonts w:ascii="Arial" w:hAnsi="Arial" w:cs="Arial"/>
        </w:rPr>
        <w:t xml:space="preserve"> axes as needed. </w:t>
      </w:r>
      <w:r w:rsidRPr="000C37B9">
        <w:rPr>
          <w:rFonts w:ascii="Arial" w:hAnsi="Arial" w:cs="Arial"/>
        </w:rPr>
        <w:t>Hit the green light to move the laser head over the power probe</w:t>
      </w:r>
      <w:proofErr w:type="gramStart"/>
      <w:r w:rsidRPr="000C37B9">
        <w:rPr>
          <w:rFonts w:ascii="Arial" w:hAnsi="Arial" w:cs="Arial"/>
        </w:rPr>
        <w:t>..</w:t>
      </w:r>
      <w:proofErr w:type="gramEnd"/>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Turn on the pilot light to verify that the laser beam is above the center of the power monitor. Adjust laser head position as needed until the pilot light is in the center of the power monitor.</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Lock the X</w:t>
      </w:r>
      <w:proofErr w:type="gramStart"/>
      <w:r w:rsidRPr="000C37B9">
        <w:rPr>
          <w:rFonts w:ascii="Arial" w:hAnsi="Arial" w:cs="Arial"/>
        </w:rPr>
        <w:t>,Y,Z</w:t>
      </w:r>
      <w:proofErr w:type="gramEnd"/>
      <w:r w:rsidRPr="000C37B9">
        <w:rPr>
          <w:rFonts w:ascii="Arial" w:hAnsi="Arial" w:cs="Arial"/>
        </w:rPr>
        <w:t xml:space="preserve"> axes in place.</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Minimize the SCM screen.</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Turn off the pilot light.</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Close the door.</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 xml:space="preserve">In the upper left hand corner of the </w:t>
      </w:r>
      <w:proofErr w:type="spellStart"/>
      <w:r w:rsidRPr="000C37B9">
        <w:rPr>
          <w:rFonts w:ascii="Arial" w:hAnsi="Arial" w:cs="Arial"/>
        </w:rPr>
        <w:t>StarMark</w:t>
      </w:r>
      <w:proofErr w:type="spellEnd"/>
      <w:r w:rsidRPr="000C37B9">
        <w:rPr>
          <w:rFonts w:ascii="Arial" w:hAnsi="Arial" w:cs="Arial"/>
        </w:rPr>
        <w:t xml:space="preserve"> tools, enter 23 into the current box.</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Set the beam test.</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Turn the beam on.</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Wait for the power meter to stabilize and read the power output.</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Turn the beam off.</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Take the mode plate and insert it on top of the power meter to verify that there is no laser energy bleeding past the shutter.</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Enter 8.0 into the current box.</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Remove the power monitor – beware the surface impacted by the laser beam will be hot.</w:t>
      </w:r>
    </w:p>
    <w:p w:rsidR="000C37B9" w:rsidRPr="000C37B9" w:rsidRDefault="000C37B9" w:rsidP="00BE0F77">
      <w:pPr>
        <w:numPr>
          <w:ilvl w:val="0"/>
          <w:numId w:val="23"/>
        </w:numPr>
        <w:tabs>
          <w:tab w:val="clear" w:pos="720"/>
          <w:tab w:val="num" w:pos="1620"/>
        </w:tabs>
        <w:ind w:left="1620" w:hanging="450"/>
        <w:rPr>
          <w:rFonts w:ascii="Arial" w:hAnsi="Arial" w:cs="Arial"/>
        </w:rPr>
      </w:pPr>
      <w:r w:rsidRPr="000C37B9">
        <w:rPr>
          <w:rFonts w:ascii="Arial" w:hAnsi="Arial" w:cs="Arial"/>
        </w:rPr>
        <w:t>Maximize the SCM screen and unlock the axes.</w:t>
      </w:r>
    </w:p>
    <w:p w:rsidR="000C37B9" w:rsidRPr="000C37B9" w:rsidRDefault="000C37B9" w:rsidP="000C37B9"/>
    <w:p w:rsidR="000C37B9" w:rsidRDefault="000C37B9" w:rsidP="000C37B9">
      <w:pPr>
        <w:pStyle w:val="Heading1"/>
        <w:ind w:left="630" w:hanging="630"/>
      </w:pPr>
      <w:bookmarkStart w:id="14" w:name="_Toc366508065"/>
      <w:r>
        <w:t>Equipment Shutdown</w:t>
      </w:r>
      <w:bookmarkEnd w:id="14"/>
    </w:p>
    <w:p w:rsidR="000C37B9" w:rsidRDefault="000C37B9" w:rsidP="000C37B9">
      <w:pPr>
        <w:pStyle w:val="Heading2"/>
        <w:tabs>
          <w:tab w:val="left" w:pos="1170"/>
        </w:tabs>
        <w:ind w:hanging="180"/>
      </w:pPr>
      <w:bookmarkStart w:id="15" w:name="_Toc366508066"/>
      <w:r>
        <w:t>LBI-6000</w:t>
      </w:r>
      <w:bookmarkEnd w:id="15"/>
    </w:p>
    <w:p w:rsidR="00BE0F77" w:rsidRPr="002B115C" w:rsidRDefault="00BE0F77" w:rsidP="00BE0F77">
      <w:pPr>
        <w:numPr>
          <w:ilvl w:val="0"/>
          <w:numId w:val="24"/>
        </w:numPr>
        <w:tabs>
          <w:tab w:val="left" w:pos="720"/>
        </w:tabs>
        <w:overflowPunct/>
        <w:autoSpaceDE/>
        <w:autoSpaceDN/>
        <w:adjustRightInd/>
        <w:ind w:left="1530"/>
        <w:textAlignment w:val="auto"/>
        <w:rPr>
          <w:rFonts w:ascii="Arial" w:hAnsi="Arial" w:cs="Arial"/>
        </w:rPr>
      </w:pPr>
      <w:r w:rsidRPr="002B115C">
        <w:rPr>
          <w:rFonts w:ascii="Arial" w:hAnsi="Arial" w:cs="Arial"/>
        </w:rPr>
        <w:t>De-energize the BL27 section by pressing the POWER button (green).</w:t>
      </w:r>
    </w:p>
    <w:p w:rsidR="00BE0F77" w:rsidRPr="002B115C" w:rsidRDefault="00BE0F77" w:rsidP="00BE0F77">
      <w:pPr>
        <w:numPr>
          <w:ilvl w:val="0"/>
          <w:numId w:val="24"/>
        </w:numPr>
        <w:tabs>
          <w:tab w:val="left" w:pos="720"/>
        </w:tabs>
        <w:overflowPunct/>
        <w:autoSpaceDE/>
        <w:autoSpaceDN/>
        <w:adjustRightInd/>
        <w:ind w:left="1530"/>
        <w:textAlignment w:val="auto"/>
        <w:rPr>
          <w:rFonts w:ascii="Arial" w:hAnsi="Arial" w:cs="Arial"/>
        </w:rPr>
      </w:pPr>
      <w:r w:rsidRPr="002B115C">
        <w:rPr>
          <w:rFonts w:ascii="Arial" w:hAnsi="Arial" w:cs="Arial"/>
        </w:rPr>
        <w:t>Let unit cool for 10 minutes.</w:t>
      </w:r>
    </w:p>
    <w:p w:rsidR="00BE0F77" w:rsidRPr="002B115C" w:rsidRDefault="00BE0F77" w:rsidP="00BE0F77">
      <w:pPr>
        <w:numPr>
          <w:ilvl w:val="0"/>
          <w:numId w:val="24"/>
        </w:numPr>
        <w:overflowPunct/>
        <w:autoSpaceDE/>
        <w:autoSpaceDN/>
        <w:adjustRightInd/>
        <w:ind w:left="1530"/>
        <w:textAlignment w:val="auto"/>
        <w:rPr>
          <w:rFonts w:ascii="Arial" w:hAnsi="Arial" w:cs="Arial"/>
        </w:rPr>
      </w:pPr>
      <w:r w:rsidRPr="002B115C">
        <w:rPr>
          <w:rFonts w:ascii="Arial" w:hAnsi="Arial" w:cs="Arial"/>
        </w:rPr>
        <w:t>De-energize the QSD 27 section by pressing the POWER button (green).</w:t>
      </w:r>
    </w:p>
    <w:p w:rsidR="00BE0F77" w:rsidRPr="002B115C" w:rsidRDefault="00BE0F77" w:rsidP="00BE0F77">
      <w:pPr>
        <w:numPr>
          <w:ilvl w:val="0"/>
          <w:numId w:val="24"/>
        </w:numPr>
        <w:overflowPunct/>
        <w:autoSpaceDE/>
        <w:autoSpaceDN/>
        <w:adjustRightInd/>
        <w:ind w:left="1530"/>
        <w:textAlignment w:val="auto"/>
        <w:rPr>
          <w:rFonts w:ascii="Arial" w:hAnsi="Arial" w:cs="Arial"/>
        </w:rPr>
      </w:pPr>
      <w:r w:rsidRPr="002B115C">
        <w:rPr>
          <w:rFonts w:ascii="Arial" w:hAnsi="Arial" w:cs="Arial"/>
        </w:rPr>
        <w:t>De-energize the SMD-01 section by pressing the POWER button (green).</w:t>
      </w:r>
    </w:p>
    <w:p w:rsidR="00BE0F77" w:rsidRPr="002B115C" w:rsidRDefault="00BE0F77" w:rsidP="00BE0F77">
      <w:pPr>
        <w:numPr>
          <w:ilvl w:val="0"/>
          <w:numId w:val="24"/>
        </w:numPr>
        <w:overflowPunct/>
        <w:autoSpaceDE/>
        <w:autoSpaceDN/>
        <w:adjustRightInd/>
        <w:ind w:left="1530"/>
        <w:textAlignment w:val="auto"/>
        <w:rPr>
          <w:rFonts w:ascii="Arial" w:hAnsi="Arial" w:cs="Arial"/>
        </w:rPr>
      </w:pPr>
      <w:r w:rsidRPr="002B115C">
        <w:rPr>
          <w:rFonts w:ascii="Arial" w:hAnsi="Arial" w:cs="Arial"/>
        </w:rPr>
        <w:t>De-energize the NFE01 section by pressing the POWER button (green).</w:t>
      </w:r>
    </w:p>
    <w:p w:rsidR="00BE0F77" w:rsidRPr="002B115C" w:rsidRDefault="00BE0F77" w:rsidP="00BE0F77">
      <w:pPr>
        <w:numPr>
          <w:ilvl w:val="0"/>
          <w:numId w:val="24"/>
        </w:numPr>
        <w:overflowPunct/>
        <w:autoSpaceDE/>
        <w:autoSpaceDN/>
        <w:adjustRightInd/>
        <w:ind w:left="1530"/>
        <w:textAlignment w:val="auto"/>
        <w:rPr>
          <w:rFonts w:ascii="Arial" w:hAnsi="Arial" w:cs="Arial"/>
        </w:rPr>
      </w:pPr>
      <w:r w:rsidRPr="002B115C">
        <w:rPr>
          <w:rFonts w:ascii="Arial" w:hAnsi="Arial" w:cs="Arial"/>
        </w:rPr>
        <w:t>De-energize the SSA 3001 section by pressing the POWER button (green).</w:t>
      </w:r>
    </w:p>
    <w:p w:rsidR="00BE0F77" w:rsidRPr="002B115C" w:rsidRDefault="00BE0F77" w:rsidP="00BE0F77">
      <w:pPr>
        <w:numPr>
          <w:ilvl w:val="0"/>
          <w:numId w:val="24"/>
        </w:numPr>
        <w:overflowPunct/>
        <w:autoSpaceDE/>
        <w:autoSpaceDN/>
        <w:adjustRightInd/>
        <w:ind w:left="1530"/>
        <w:textAlignment w:val="auto"/>
        <w:rPr>
          <w:rFonts w:ascii="Arial" w:hAnsi="Arial" w:cs="Arial"/>
        </w:rPr>
      </w:pPr>
      <w:r w:rsidRPr="002B115C">
        <w:rPr>
          <w:rFonts w:ascii="Arial" w:hAnsi="Arial" w:cs="Arial"/>
        </w:rPr>
        <w:t>De-energize the SCU 2080 section by pressing the SYSTEM OFF button (red with O symbol), then turn rotary dial off (counter-clockwise to O symbol).</w:t>
      </w:r>
    </w:p>
    <w:p w:rsidR="00BE0F77" w:rsidRPr="002B115C" w:rsidRDefault="00BE0F77" w:rsidP="00BE0F77">
      <w:pPr>
        <w:numPr>
          <w:ilvl w:val="0"/>
          <w:numId w:val="24"/>
        </w:numPr>
        <w:tabs>
          <w:tab w:val="left" w:pos="720"/>
        </w:tabs>
        <w:overflowPunct/>
        <w:autoSpaceDE/>
        <w:autoSpaceDN/>
        <w:adjustRightInd/>
        <w:ind w:left="1530"/>
        <w:textAlignment w:val="auto"/>
        <w:rPr>
          <w:rFonts w:ascii="Arial" w:hAnsi="Arial" w:cs="Arial"/>
        </w:rPr>
      </w:pPr>
      <w:r w:rsidRPr="002B115C">
        <w:rPr>
          <w:rFonts w:ascii="Arial" w:hAnsi="Arial" w:cs="Arial"/>
        </w:rPr>
        <w:t>If applicable, shut off water (chiller).</w:t>
      </w:r>
    </w:p>
    <w:p w:rsidR="000C37B9" w:rsidRPr="00BE0F77" w:rsidRDefault="00BE0F77" w:rsidP="000C37B9">
      <w:pPr>
        <w:numPr>
          <w:ilvl w:val="0"/>
          <w:numId w:val="24"/>
        </w:numPr>
        <w:tabs>
          <w:tab w:val="left" w:pos="720"/>
        </w:tabs>
        <w:overflowPunct/>
        <w:autoSpaceDE/>
        <w:autoSpaceDN/>
        <w:adjustRightInd/>
        <w:ind w:left="1530"/>
        <w:textAlignment w:val="auto"/>
        <w:rPr>
          <w:rFonts w:ascii="Arial" w:hAnsi="Arial" w:cs="Arial"/>
        </w:rPr>
      </w:pPr>
      <w:r w:rsidRPr="002B115C">
        <w:rPr>
          <w:rFonts w:ascii="Arial" w:hAnsi="Arial" w:cs="Arial"/>
        </w:rPr>
        <w:lastRenderedPageBreak/>
        <w:t xml:space="preserve">If applicable, shut off </w:t>
      </w:r>
      <w:proofErr w:type="spellStart"/>
      <w:r w:rsidRPr="002B115C">
        <w:rPr>
          <w:rFonts w:ascii="Arial" w:hAnsi="Arial" w:cs="Arial"/>
        </w:rPr>
        <w:t>Rofin</w:t>
      </w:r>
      <w:proofErr w:type="spellEnd"/>
      <w:r w:rsidRPr="002B115C">
        <w:rPr>
          <w:rFonts w:ascii="Arial" w:hAnsi="Arial" w:cs="Arial"/>
        </w:rPr>
        <w:t>.</w:t>
      </w:r>
    </w:p>
    <w:p w:rsidR="000C37B9" w:rsidRPr="000C37B9" w:rsidRDefault="000C37B9" w:rsidP="000C37B9">
      <w:pPr>
        <w:pStyle w:val="Heading2"/>
        <w:tabs>
          <w:tab w:val="left" w:pos="1170"/>
        </w:tabs>
        <w:ind w:hanging="180"/>
      </w:pPr>
      <w:bookmarkStart w:id="16" w:name="_Toc366508067"/>
      <w:r>
        <w:t>Starmark</w:t>
      </w:r>
      <w:bookmarkEnd w:id="16"/>
    </w:p>
    <w:p w:rsidR="00BE0F77" w:rsidRPr="002B115C" w:rsidRDefault="00BE0F77" w:rsidP="00BE0F77">
      <w:pPr>
        <w:numPr>
          <w:ilvl w:val="0"/>
          <w:numId w:val="25"/>
        </w:numPr>
        <w:tabs>
          <w:tab w:val="left" w:pos="720"/>
        </w:tabs>
        <w:overflowPunct/>
        <w:autoSpaceDE/>
        <w:autoSpaceDN/>
        <w:adjustRightInd/>
        <w:ind w:firstLine="990"/>
        <w:textAlignment w:val="auto"/>
        <w:rPr>
          <w:rFonts w:ascii="Arial" w:hAnsi="Arial" w:cs="Arial"/>
        </w:rPr>
      </w:pPr>
      <w:r w:rsidRPr="002B115C">
        <w:rPr>
          <w:rFonts w:ascii="Arial" w:hAnsi="Arial" w:cs="Arial"/>
        </w:rPr>
        <w:t xml:space="preserve">Close </w:t>
      </w:r>
      <w:proofErr w:type="spellStart"/>
      <w:r w:rsidRPr="002B115C">
        <w:rPr>
          <w:rFonts w:ascii="Arial" w:hAnsi="Arial" w:cs="Arial"/>
        </w:rPr>
        <w:t>Lasercad</w:t>
      </w:r>
      <w:proofErr w:type="spellEnd"/>
      <w:r w:rsidRPr="002B115C">
        <w:rPr>
          <w:rFonts w:ascii="Arial" w:hAnsi="Arial" w:cs="Arial"/>
        </w:rPr>
        <w:t xml:space="preserve"> program.</w:t>
      </w:r>
    </w:p>
    <w:p w:rsidR="00BE0F77" w:rsidRPr="002B115C" w:rsidRDefault="00BE0F77" w:rsidP="00BE0F77">
      <w:pPr>
        <w:numPr>
          <w:ilvl w:val="0"/>
          <w:numId w:val="25"/>
        </w:numPr>
        <w:overflowPunct/>
        <w:autoSpaceDE/>
        <w:autoSpaceDN/>
        <w:adjustRightInd/>
        <w:ind w:firstLine="990"/>
        <w:textAlignment w:val="auto"/>
        <w:rPr>
          <w:rFonts w:ascii="Arial" w:hAnsi="Arial" w:cs="Arial"/>
        </w:rPr>
      </w:pPr>
      <w:r w:rsidRPr="002B115C">
        <w:rPr>
          <w:rFonts w:ascii="Arial" w:hAnsi="Arial" w:cs="Arial"/>
        </w:rPr>
        <w:t>Turn lamp off by turning key (counter-clockwise full, to LAMP OFF position).</w:t>
      </w:r>
    </w:p>
    <w:p w:rsidR="00BE0F77" w:rsidRPr="004C6516" w:rsidRDefault="00BE0F77" w:rsidP="00BE0F77">
      <w:pPr>
        <w:numPr>
          <w:ilvl w:val="0"/>
          <w:numId w:val="25"/>
        </w:numPr>
        <w:tabs>
          <w:tab w:val="left" w:pos="720"/>
        </w:tabs>
        <w:overflowPunct/>
        <w:autoSpaceDE/>
        <w:autoSpaceDN/>
        <w:adjustRightInd/>
        <w:ind w:firstLine="990"/>
        <w:textAlignment w:val="auto"/>
        <w:rPr>
          <w:rFonts w:ascii="Arial" w:hAnsi="Arial" w:cs="Arial"/>
        </w:rPr>
      </w:pPr>
      <w:r w:rsidRPr="002B115C">
        <w:rPr>
          <w:rFonts w:ascii="Arial" w:hAnsi="Arial" w:cs="Arial"/>
        </w:rPr>
        <w:t>Close Monitor</w:t>
      </w:r>
      <w:r w:rsidR="00F936F4">
        <w:rPr>
          <w:rFonts w:ascii="Arial" w:hAnsi="Arial" w:cs="Arial"/>
        </w:rPr>
        <w:t xml:space="preserve"> </w:t>
      </w:r>
      <w:r w:rsidR="00F936F4" w:rsidRPr="004C6516">
        <w:rPr>
          <w:rFonts w:ascii="Arial" w:hAnsi="Arial" w:cs="Arial"/>
        </w:rPr>
        <w:t>and Motion</w:t>
      </w:r>
      <w:r w:rsidRPr="004C6516">
        <w:rPr>
          <w:rFonts w:ascii="Arial" w:hAnsi="Arial" w:cs="Arial"/>
        </w:rPr>
        <w:t xml:space="preserve"> program</w:t>
      </w:r>
      <w:r w:rsidR="00F936F4" w:rsidRPr="004C6516">
        <w:rPr>
          <w:rFonts w:ascii="Arial" w:hAnsi="Arial" w:cs="Arial"/>
        </w:rPr>
        <w:t>s</w:t>
      </w:r>
      <w:r w:rsidRPr="004C6516">
        <w:rPr>
          <w:rFonts w:ascii="Arial" w:hAnsi="Arial" w:cs="Arial"/>
        </w:rPr>
        <w:t>.</w:t>
      </w:r>
    </w:p>
    <w:p w:rsidR="00BE0F77" w:rsidRPr="004C6516" w:rsidRDefault="00BE0F77" w:rsidP="00BE0F77">
      <w:pPr>
        <w:numPr>
          <w:ilvl w:val="0"/>
          <w:numId w:val="25"/>
        </w:numPr>
        <w:tabs>
          <w:tab w:val="left" w:pos="720"/>
        </w:tabs>
        <w:overflowPunct/>
        <w:autoSpaceDE/>
        <w:autoSpaceDN/>
        <w:adjustRightInd/>
        <w:ind w:firstLine="990"/>
        <w:textAlignment w:val="auto"/>
        <w:rPr>
          <w:rFonts w:ascii="Arial" w:hAnsi="Arial" w:cs="Arial"/>
        </w:rPr>
      </w:pPr>
      <w:r w:rsidRPr="004C6516">
        <w:rPr>
          <w:rFonts w:ascii="Arial" w:hAnsi="Arial" w:cs="Arial"/>
        </w:rPr>
        <w:t xml:space="preserve">Close </w:t>
      </w:r>
      <w:r w:rsidR="00F936F4" w:rsidRPr="004C6516">
        <w:rPr>
          <w:rFonts w:ascii="Arial" w:hAnsi="Arial" w:cs="Arial"/>
        </w:rPr>
        <w:t xml:space="preserve">SM tools and the Info. </w:t>
      </w:r>
      <w:proofErr w:type="gramStart"/>
      <w:r w:rsidR="00F936F4" w:rsidRPr="004C6516">
        <w:rPr>
          <w:rFonts w:ascii="Arial" w:hAnsi="Arial" w:cs="Arial"/>
        </w:rPr>
        <w:t>window</w:t>
      </w:r>
      <w:proofErr w:type="gramEnd"/>
      <w:r w:rsidRPr="004C6516">
        <w:rPr>
          <w:rFonts w:ascii="Arial" w:hAnsi="Arial" w:cs="Arial"/>
        </w:rPr>
        <w:t>.</w:t>
      </w:r>
    </w:p>
    <w:p w:rsidR="00BE0F77" w:rsidRPr="004C6516" w:rsidRDefault="00F936F4" w:rsidP="00BE0F77">
      <w:pPr>
        <w:numPr>
          <w:ilvl w:val="0"/>
          <w:numId w:val="25"/>
        </w:numPr>
        <w:tabs>
          <w:tab w:val="left" w:pos="720"/>
        </w:tabs>
        <w:overflowPunct/>
        <w:autoSpaceDE/>
        <w:autoSpaceDN/>
        <w:adjustRightInd/>
        <w:ind w:firstLine="990"/>
        <w:textAlignment w:val="auto"/>
        <w:rPr>
          <w:rFonts w:ascii="Arial" w:hAnsi="Arial" w:cs="Arial"/>
        </w:rPr>
      </w:pPr>
      <w:r w:rsidRPr="004C6516">
        <w:rPr>
          <w:rFonts w:ascii="Arial" w:hAnsi="Arial" w:cs="Arial"/>
        </w:rPr>
        <w:t>Shut down the computer.</w:t>
      </w:r>
    </w:p>
    <w:p w:rsidR="00BE0F77" w:rsidRPr="00F936F4" w:rsidRDefault="00BE0F77" w:rsidP="00F936F4">
      <w:pPr>
        <w:numPr>
          <w:ilvl w:val="0"/>
          <w:numId w:val="25"/>
        </w:numPr>
        <w:tabs>
          <w:tab w:val="clear" w:pos="360"/>
          <w:tab w:val="left" w:pos="720"/>
          <w:tab w:val="num" w:pos="1440"/>
        </w:tabs>
        <w:overflowPunct/>
        <w:autoSpaceDE/>
        <w:autoSpaceDN/>
        <w:adjustRightInd/>
        <w:ind w:left="1440" w:hanging="90"/>
        <w:textAlignment w:val="auto"/>
        <w:rPr>
          <w:rFonts w:ascii="Arial" w:hAnsi="Arial" w:cs="Arial"/>
        </w:rPr>
      </w:pPr>
      <w:r w:rsidRPr="004C6516">
        <w:rPr>
          <w:rFonts w:ascii="Arial" w:hAnsi="Arial" w:cs="Arial"/>
        </w:rPr>
        <w:t xml:space="preserve">Wait until monitor indicates that </w:t>
      </w:r>
      <w:r w:rsidR="00F936F4" w:rsidRPr="004C6516">
        <w:rPr>
          <w:rFonts w:ascii="Arial" w:hAnsi="Arial" w:cs="Arial"/>
        </w:rPr>
        <w:t>it is safe to turn off computer and then p</w:t>
      </w:r>
      <w:r w:rsidRPr="004C6516">
        <w:rPr>
          <w:rFonts w:ascii="Arial" w:hAnsi="Arial" w:cs="Arial"/>
        </w:rPr>
        <w:t xml:space="preserve">ush off button </w:t>
      </w:r>
      <w:r w:rsidRPr="00F936F4">
        <w:rPr>
          <w:rFonts w:ascii="Arial" w:hAnsi="Arial" w:cs="Arial"/>
        </w:rPr>
        <w:t>(red light).</w:t>
      </w:r>
    </w:p>
    <w:p w:rsidR="00BE0F77" w:rsidRPr="002B115C" w:rsidRDefault="00BE0F77" w:rsidP="00BE0F77">
      <w:pPr>
        <w:numPr>
          <w:ilvl w:val="0"/>
          <w:numId w:val="25"/>
        </w:numPr>
        <w:tabs>
          <w:tab w:val="left" w:pos="720"/>
        </w:tabs>
        <w:overflowPunct/>
        <w:autoSpaceDE/>
        <w:autoSpaceDN/>
        <w:adjustRightInd/>
        <w:ind w:firstLine="990"/>
        <w:textAlignment w:val="auto"/>
        <w:rPr>
          <w:rFonts w:ascii="Arial" w:hAnsi="Arial" w:cs="Arial"/>
        </w:rPr>
      </w:pPr>
      <w:r w:rsidRPr="002B115C">
        <w:rPr>
          <w:rFonts w:ascii="Arial" w:hAnsi="Arial" w:cs="Arial"/>
        </w:rPr>
        <w:t xml:space="preserve">Turn off main power </w:t>
      </w:r>
      <w:proofErr w:type="gramStart"/>
      <w:r w:rsidRPr="002B115C">
        <w:rPr>
          <w:rFonts w:ascii="Arial" w:hAnsi="Arial" w:cs="Arial"/>
        </w:rPr>
        <w:t>switch  -</w:t>
      </w:r>
      <w:proofErr w:type="gramEnd"/>
      <w:r w:rsidRPr="002B115C">
        <w:rPr>
          <w:rFonts w:ascii="Arial" w:hAnsi="Arial" w:cs="Arial"/>
        </w:rPr>
        <w:t xml:space="preserve"> Red knob on lower right panel.</w:t>
      </w:r>
    </w:p>
    <w:p w:rsidR="00BE0F77" w:rsidRPr="002B115C" w:rsidRDefault="00BE0F77" w:rsidP="00BE0F77">
      <w:pPr>
        <w:numPr>
          <w:ilvl w:val="0"/>
          <w:numId w:val="25"/>
        </w:numPr>
        <w:tabs>
          <w:tab w:val="left" w:pos="720"/>
        </w:tabs>
        <w:overflowPunct/>
        <w:autoSpaceDE/>
        <w:autoSpaceDN/>
        <w:adjustRightInd/>
        <w:ind w:firstLine="990"/>
        <w:textAlignment w:val="auto"/>
        <w:rPr>
          <w:rFonts w:ascii="Arial" w:hAnsi="Arial" w:cs="Arial"/>
        </w:rPr>
      </w:pPr>
      <w:r w:rsidRPr="002B115C">
        <w:rPr>
          <w:rFonts w:ascii="Arial" w:hAnsi="Arial" w:cs="Arial"/>
        </w:rPr>
        <w:t>If applicable, shut off water (chiller).</w:t>
      </w:r>
    </w:p>
    <w:p w:rsidR="00BE0F77" w:rsidRDefault="00BE0F77" w:rsidP="00BE0F77">
      <w:pPr>
        <w:numPr>
          <w:ilvl w:val="0"/>
          <w:numId w:val="25"/>
        </w:numPr>
        <w:tabs>
          <w:tab w:val="left" w:pos="720"/>
        </w:tabs>
        <w:overflowPunct/>
        <w:autoSpaceDE/>
        <w:autoSpaceDN/>
        <w:adjustRightInd/>
        <w:ind w:firstLine="990"/>
        <w:textAlignment w:val="auto"/>
        <w:rPr>
          <w:rFonts w:ascii="Arial" w:hAnsi="Arial" w:cs="Arial"/>
        </w:rPr>
      </w:pPr>
      <w:r w:rsidRPr="002B115C">
        <w:rPr>
          <w:rFonts w:ascii="Arial" w:hAnsi="Arial" w:cs="Arial"/>
        </w:rPr>
        <w:t xml:space="preserve">If applicable, shut off </w:t>
      </w:r>
      <w:proofErr w:type="spellStart"/>
      <w:r w:rsidRPr="002B115C">
        <w:rPr>
          <w:rFonts w:ascii="Arial" w:hAnsi="Arial" w:cs="Arial"/>
        </w:rPr>
        <w:t>Rofin</w:t>
      </w:r>
      <w:proofErr w:type="spellEnd"/>
      <w:r w:rsidRPr="002B115C">
        <w:rPr>
          <w:rFonts w:ascii="Arial" w:hAnsi="Arial" w:cs="Arial"/>
        </w:rPr>
        <w:t>.</w:t>
      </w:r>
    </w:p>
    <w:p w:rsidR="00F936F4" w:rsidRPr="004C6516" w:rsidRDefault="00F936F4" w:rsidP="00BE0F77">
      <w:pPr>
        <w:numPr>
          <w:ilvl w:val="0"/>
          <w:numId w:val="25"/>
        </w:numPr>
        <w:tabs>
          <w:tab w:val="left" w:pos="720"/>
        </w:tabs>
        <w:overflowPunct/>
        <w:autoSpaceDE/>
        <w:autoSpaceDN/>
        <w:adjustRightInd/>
        <w:ind w:firstLine="990"/>
        <w:textAlignment w:val="auto"/>
        <w:rPr>
          <w:rFonts w:ascii="Arial" w:hAnsi="Arial" w:cs="Arial"/>
        </w:rPr>
      </w:pPr>
      <w:r w:rsidRPr="004C6516">
        <w:rPr>
          <w:rFonts w:ascii="Arial" w:hAnsi="Arial" w:cs="Arial"/>
        </w:rPr>
        <w:t>Turn off the exhaust blower.</w:t>
      </w:r>
    </w:p>
    <w:p w:rsidR="00962444" w:rsidRPr="00962444" w:rsidRDefault="00962444" w:rsidP="00BE0F77">
      <w:pPr>
        <w:tabs>
          <w:tab w:val="left" w:pos="720"/>
          <w:tab w:val="left" w:pos="1170"/>
        </w:tabs>
        <w:overflowPunct/>
        <w:autoSpaceDE/>
        <w:autoSpaceDN/>
        <w:adjustRightInd/>
        <w:ind w:left="1170"/>
        <w:textAlignment w:val="auto"/>
        <w:rPr>
          <w:rFonts w:ascii="Arial" w:hAnsi="Arial" w:cs="Arial"/>
        </w:rPr>
      </w:pPr>
    </w:p>
    <w:p w:rsidR="00962444" w:rsidRPr="00962444" w:rsidRDefault="00962444" w:rsidP="00962444"/>
    <w:p w:rsidR="00074577" w:rsidRPr="00074577" w:rsidRDefault="00074577" w:rsidP="00074577">
      <w:pPr>
        <w:pStyle w:val="Heading2"/>
        <w:numPr>
          <w:ilvl w:val="0"/>
          <w:numId w:val="0"/>
        </w:numPr>
        <w:tabs>
          <w:tab w:val="left" w:pos="1260"/>
        </w:tabs>
        <w:ind w:left="720"/>
      </w:pPr>
    </w:p>
    <w:p w:rsidR="000F7A75" w:rsidRPr="00074577" w:rsidRDefault="000F7A75" w:rsidP="00435798">
      <w:pPr>
        <w:overflowPunct/>
        <w:autoSpaceDE/>
        <w:autoSpaceDN/>
        <w:adjustRightInd/>
        <w:textAlignment w:val="auto"/>
        <w:rPr>
          <w:rFonts w:ascii="Arial" w:hAnsi="Arial" w:cs="Arial"/>
          <w:b/>
          <w:bCs/>
          <w:kern w:val="32"/>
          <w:szCs w:val="24"/>
        </w:rPr>
      </w:pPr>
    </w:p>
    <w:sectPr w:rsidR="000F7A75" w:rsidRPr="00074577" w:rsidSect="006B663F">
      <w:headerReference w:type="default" r:id="rId11"/>
      <w:footerReference w:type="defaul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34" w:rsidRDefault="00241934">
      <w:r>
        <w:separator/>
      </w:r>
    </w:p>
  </w:endnote>
  <w:endnote w:type="continuationSeparator" w:id="0">
    <w:p w:rsidR="00241934" w:rsidRDefault="0024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2"/>
      <w:gridCol w:w="6156"/>
      <w:gridCol w:w="1188"/>
    </w:tblGrid>
    <w:tr w:rsidR="00241934" w:rsidRPr="00E52623" w:rsidTr="006B663F">
      <w:tc>
        <w:tcPr>
          <w:tcW w:w="3672" w:type="dxa"/>
          <w:vAlign w:val="center"/>
        </w:tcPr>
        <w:p w:rsidR="00241934" w:rsidRPr="00E52623" w:rsidRDefault="00241934" w:rsidP="006B663F">
          <w:pPr>
            <w:pStyle w:val="Footer"/>
            <w:jc w:val="center"/>
            <w:rPr>
              <w:rFonts w:ascii="Arial" w:hAnsi="Arial" w:cs="Arial"/>
              <w:sz w:val="16"/>
              <w:szCs w:val="16"/>
            </w:rPr>
          </w:pPr>
        </w:p>
      </w:tc>
      <w:tc>
        <w:tcPr>
          <w:tcW w:w="6156" w:type="dxa"/>
          <w:vAlign w:val="center"/>
        </w:tcPr>
        <w:p w:rsidR="00241934" w:rsidRPr="00E52623" w:rsidRDefault="00241934" w:rsidP="006B663F">
          <w:pPr>
            <w:pStyle w:val="Footer"/>
            <w:jc w:val="right"/>
            <w:rPr>
              <w:rFonts w:ascii="Arial" w:hAnsi="Arial" w:cs="Arial"/>
              <w:sz w:val="16"/>
              <w:szCs w:val="16"/>
            </w:rPr>
          </w:pPr>
        </w:p>
      </w:tc>
      <w:tc>
        <w:tcPr>
          <w:tcW w:w="1188" w:type="dxa"/>
          <w:vAlign w:val="center"/>
        </w:tcPr>
        <w:p w:rsidR="00241934" w:rsidRPr="00E52623" w:rsidRDefault="00241934" w:rsidP="003944B8">
          <w:pPr>
            <w:pStyle w:val="Footer"/>
            <w:jc w:val="center"/>
            <w:rPr>
              <w:rFonts w:ascii="Arial" w:hAnsi="Arial" w:cs="Arial"/>
              <w:sz w:val="16"/>
              <w:szCs w:val="16"/>
            </w:rPr>
          </w:pPr>
          <w:r>
            <w:rPr>
              <w:rFonts w:ascii="Arial" w:hAnsi="Arial" w:cs="Arial"/>
              <w:sz w:val="16"/>
              <w:szCs w:val="16"/>
            </w:rPr>
            <w:t xml:space="preserve">       </w:t>
          </w:r>
          <w:r w:rsidRPr="00A625C0">
            <w:rPr>
              <w:rFonts w:ascii="Arial" w:hAnsi="Arial" w:cs="Arial"/>
              <w:sz w:val="16"/>
              <w:szCs w:val="16"/>
            </w:rPr>
            <w:t>TA126</w:t>
          </w:r>
          <w:r w:rsidR="003944B8">
            <w:rPr>
              <w:rFonts w:ascii="Arial" w:hAnsi="Arial" w:cs="Arial"/>
              <w:sz w:val="16"/>
              <w:szCs w:val="16"/>
            </w:rPr>
            <w:t>3</w:t>
          </w:r>
        </w:p>
      </w:tc>
    </w:tr>
    <w:tr w:rsidR="00241934" w:rsidRPr="00E52623" w:rsidTr="006B663F">
      <w:tc>
        <w:tcPr>
          <w:tcW w:w="3672" w:type="dxa"/>
          <w:vAlign w:val="center"/>
        </w:tcPr>
        <w:p w:rsidR="00241934" w:rsidRPr="00E52623" w:rsidRDefault="00241934" w:rsidP="006B663F">
          <w:pPr>
            <w:pStyle w:val="Footer"/>
            <w:rPr>
              <w:rFonts w:ascii="Arial" w:hAnsi="Arial" w:cs="Arial"/>
              <w:sz w:val="16"/>
              <w:szCs w:val="16"/>
            </w:rPr>
          </w:pPr>
        </w:p>
      </w:tc>
      <w:tc>
        <w:tcPr>
          <w:tcW w:w="6156" w:type="dxa"/>
          <w:vAlign w:val="center"/>
        </w:tcPr>
        <w:p w:rsidR="00241934" w:rsidRPr="00E52623" w:rsidRDefault="00241934"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5A7521">
            <w:rPr>
              <w:rStyle w:val="PageNumber"/>
              <w:rFonts w:ascii="Arial" w:hAnsi="Arial" w:cs="Arial"/>
              <w:noProof/>
              <w:sz w:val="16"/>
              <w:szCs w:val="16"/>
            </w:rPr>
            <w:t>1</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5A7521">
            <w:rPr>
              <w:rStyle w:val="PageNumber"/>
              <w:rFonts w:ascii="Arial" w:hAnsi="Arial" w:cs="Arial"/>
              <w:noProof/>
              <w:sz w:val="16"/>
              <w:szCs w:val="16"/>
            </w:rPr>
            <w:t>5</w:t>
          </w:r>
          <w:r w:rsidRPr="00E52623">
            <w:rPr>
              <w:rStyle w:val="PageNumber"/>
              <w:rFonts w:ascii="Arial" w:hAnsi="Arial" w:cs="Arial"/>
              <w:sz w:val="16"/>
              <w:szCs w:val="16"/>
            </w:rPr>
            <w:fldChar w:fldCharType="end"/>
          </w:r>
        </w:p>
      </w:tc>
      <w:tc>
        <w:tcPr>
          <w:tcW w:w="1188" w:type="dxa"/>
          <w:vAlign w:val="center"/>
        </w:tcPr>
        <w:p w:rsidR="00241934" w:rsidRPr="00E52623" w:rsidRDefault="00241934" w:rsidP="006B663F">
          <w:pPr>
            <w:pStyle w:val="Footer"/>
            <w:jc w:val="right"/>
            <w:rPr>
              <w:rFonts w:ascii="Arial" w:hAnsi="Arial" w:cs="Arial"/>
              <w:sz w:val="16"/>
              <w:szCs w:val="16"/>
            </w:rPr>
          </w:pPr>
          <w:r w:rsidRPr="00E52623">
            <w:rPr>
              <w:rFonts w:ascii="Arial" w:hAnsi="Arial" w:cs="Arial"/>
              <w:sz w:val="16"/>
              <w:szCs w:val="16"/>
            </w:rPr>
            <w:t xml:space="preserve">REV </w:t>
          </w:r>
          <w:r>
            <w:rPr>
              <w:rFonts w:ascii="Arial" w:hAnsi="Arial" w:cs="Arial"/>
              <w:sz w:val="16"/>
              <w:szCs w:val="16"/>
            </w:rPr>
            <w:t>NR</w:t>
          </w:r>
        </w:p>
      </w:tc>
    </w:tr>
  </w:tbl>
  <w:p w:rsidR="00241934" w:rsidRPr="00895072" w:rsidRDefault="0024193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241934" w:rsidRPr="006B663F" w:rsidRDefault="00241934"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34" w:rsidRDefault="00241934">
      <w:r>
        <w:separator/>
      </w:r>
    </w:p>
  </w:footnote>
  <w:footnote w:type="continuationSeparator" w:id="0">
    <w:p w:rsidR="00241934" w:rsidRDefault="0024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34" w:rsidRDefault="00241934">
    <w:pPr>
      <w:pStyle w:val="Header"/>
      <w:rPr>
        <w:sz w:val="18"/>
      </w:rPr>
    </w:pPr>
    <w:r>
      <w:rPr>
        <w:rFonts w:ascii="Arial" w:hAnsi="Arial"/>
        <w:noProof/>
        <w:sz w:val="28"/>
      </w:rPr>
      <w:drawing>
        <wp:anchor distT="0" distB="0" distL="114300" distR="114300" simplePos="0" relativeHeight="251658240" behindDoc="0" locked="0" layoutInCell="1" allowOverlap="1" wp14:anchorId="7F4359AF" wp14:editId="55D4991E">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5802E831" wp14:editId="029286E8">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934" w:rsidRDefault="00241934" w:rsidP="00895072">
    <w:pPr>
      <w:rPr>
        <w:rFonts w:ascii="Arial" w:hAnsi="Arial"/>
        <w:sz w:val="28"/>
      </w:rPr>
    </w:pPr>
  </w:p>
  <w:p w:rsidR="00241934" w:rsidRDefault="00241934" w:rsidP="006C2FD8">
    <w:pPr>
      <w:jc w:val="center"/>
      <w:rPr>
        <w:rFonts w:ascii="Arial" w:hAnsi="Arial"/>
        <w:sz w:val="28"/>
      </w:rPr>
    </w:pPr>
  </w:p>
  <w:p w:rsidR="00241934" w:rsidRDefault="00241934" w:rsidP="006C2FD8">
    <w:pPr>
      <w:jc w:val="center"/>
      <w:rPr>
        <w:rFonts w:ascii="Arial" w:hAnsi="Arial"/>
        <w:sz w:val="28"/>
      </w:rPr>
    </w:pPr>
  </w:p>
  <w:p w:rsidR="00241934" w:rsidRPr="00FA50E8" w:rsidRDefault="00241934" w:rsidP="006C2FD8">
    <w:pPr>
      <w:jc w:val="center"/>
      <w:rPr>
        <w:rFonts w:ascii="Arial" w:hAnsi="Arial"/>
        <w:b/>
      </w:rPr>
    </w:pPr>
    <w:r w:rsidRPr="006C2FD8">
      <w:rPr>
        <w:rFonts w:ascii="Arial" w:hAnsi="Arial"/>
        <w:sz w:val="28"/>
      </w:rPr>
      <w:t>User Guide:</w:t>
    </w:r>
    <w:r>
      <w:rPr>
        <w:rFonts w:ascii="Arial" w:hAnsi="Arial"/>
        <w:sz w:val="28"/>
      </w:rPr>
      <w:t xml:space="preserve"> Depew </w:t>
    </w:r>
    <w:r>
      <w:rPr>
        <w:rFonts w:ascii="Arial" w:hAnsi="Arial"/>
        <w:sz w:val="28"/>
        <w:szCs w:val="28"/>
      </w:rPr>
      <w:t>Laser Etcher Equipment User Guide</w:t>
    </w:r>
  </w:p>
  <w:p w:rsidR="00241934" w:rsidRDefault="00241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326FAF"/>
    <w:multiLevelType w:val="hybridMultilevel"/>
    <w:tmpl w:val="F2FEB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F1E3A"/>
    <w:multiLevelType w:val="multilevel"/>
    <w:tmpl w:val="0B5E9966"/>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733CB8"/>
    <w:multiLevelType w:val="hybridMultilevel"/>
    <w:tmpl w:val="523E68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nsid w:val="2D2E02FD"/>
    <w:multiLevelType w:val="singleLevel"/>
    <w:tmpl w:val="362C96E6"/>
    <w:lvl w:ilvl="0">
      <w:start w:val="1"/>
      <w:numFmt w:val="decimal"/>
      <w:lvlText w:val="%1)"/>
      <w:lvlJc w:val="right"/>
      <w:pPr>
        <w:tabs>
          <w:tab w:val="num" w:pos="360"/>
        </w:tabs>
        <w:ind w:left="360" w:hanging="72"/>
      </w:pPr>
      <w:rPr>
        <w:rFonts w:hint="default"/>
      </w:rPr>
    </w:lvl>
  </w:abstractNum>
  <w:abstractNum w:abstractNumId="7">
    <w:nsid w:val="4788012B"/>
    <w:multiLevelType w:val="hybridMultilevel"/>
    <w:tmpl w:val="F1E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0D15A1"/>
    <w:multiLevelType w:val="hybridMultilevel"/>
    <w:tmpl w:val="079C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17FFC"/>
    <w:multiLevelType w:val="hybridMultilevel"/>
    <w:tmpl w:val="729E84FE"/>
    <w:lvl w:ilvl="0" w:tplc="04C8A676">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F34B97"/>
    <w:multiLevelType w:val="hybridMultilevel"/>
    <w:tmpl w:val="5A304722"/>
    <w:lvl w:ilvl="0" w:tplc="70C6B978">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193465"/>
    <w:multiLevelType w:val="multilevel"/>
    <w:tmpl w:val="E4680B9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037469C"/>
    <w:multiLevelType w:val="hybridMultilevel"/>
    <w:tmpl w:val="F7DA065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6D65DB"/>
    <w:multiLevelType w:val="singleLevel"/>
    <w:tmpl w:val="B7E43DEC"/>
    <w:lvl w:ilvl="0">
      <w:start w:val="1"/>
      <w:numFmt w:val="decimal"/>
      <w:lvlText w:val="%1)"/>
      <w:legacy w:legacy="1" w:legacySpace="0" w:legacyIndent="360"/>
      <w:lvlJc w:val="left"/>
      <w:pPr>
        <w:ind w:left="360" w:hanging="360"/>
      </w:pPr>
    </w:lvl>
  </w:abstractNum>
  <w:abstractNum w:abstractNumId="16">
    <w:nsid w:val="73C5257D"/>
    <w:multiLevelType w:val="multilevel"/>
    <w:tmpl w:val="29087EFA"/>
    <w:lvl w:ilvl="0">
      <w:start w:val="1"/>
      <w:numFmt w:val="decimal"/>
      <w:pStyle w:val="BodyText2"/>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94172C"/>
    <w:multiLevelType w:val="multilevel"/>
    <w:tmpl w:val="131683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7"/>
  </w:num>
  <w:num w:numId="2">
    <w:abstractNumId w:val="3"/>
  </w:num>
  <w:num w:numId="3">
    <w:abstractNumId w:val="8"/>
  </w:num>
  <w:num w:numId="4">
    <w:abstractNumId w:val="13"/>
  </w:num>
  <w:num w:numId="5">
    <w:abstractNumId w:val="5"/>
  </w:num>
  <w:num w:numId="6">
    <w:abstractNumId w:val="0"/>
  </w:num>
  <w:num w:numId="7">
    <w:abstractNumId w:val="16"/>
  </w:num>
  <w:num w:numId="8">
    <w:abstractNumId w:val="2"/>
  </w:num>
  <w:num w:numId="9">
    <w:abstractNumId w:val="2"/>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8"/>
  </w:num>
  <w:num w:numId="20">
    <w:abstractNumId w:val="12"/>
  </w:num>
  <w:num w:numId="21">
    <w:abstractNumId w:val="6"/>
  </w:num>
  <w:num w:numId="22">
    <w:abstractNumId w:val="11"/>
  </w:num>
  <w:num w:numId="23">
    <w:abstractNumId w:val="4"/>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1122"/>
    <w:rsid w:val="0000781F"/>
    <w:rsid w:val="0002648A"/>
    <w:rsid w:val="00067C75"/>
    <w:rsid w:val="00074577"/>
    <w:rsid w:val="00074AB6"/>
    <w:rsid w:val="00077D0E"/>
    <w:rsid w:val="00091DBC"/>
    <w:rsid w:val="000A74C0"/>
    <w:rsid w:val="000B48F6"/>
    <w:rsid w:val="000C37B9"/>
    <w:rsid w:val="000C7155"/>
    <w:rsid w:val="000E3BBF"/>
    <w:rsid w:val="000F105A"/>
    <w:rsid w:val="000F7A75"/>
    <w:rsid w:val="00104264"/>
    <w:rsid w:val="00115C69"/>
    <w:rsid w:val="0012216B"/>
    <w:rsid w:val="00131E09"/>
    <w:rsid w:val="00133FE4"/>
    <w:rsid w:val="00134A60"/>
    <w:rsid w:val="001644C7"/>
    <w:rsid w:val="00167C37"/>
    <w:rsid w:val="00186F41"/>
    <w:rsid w:val="001A529A"/>
    <w:rsid w:val="001C4208"/>
    <w:rsid w:val="001D699F"/>
    <w:rsid w:val="001E3E72"/>
    <w:rsid w:val="001F0696"/>
    <w:rsid w:val="0020547D"/>
    <w:rsid w:val="0022411D"/>
    <w:rsid w:val="0022518E"/>
    <w:rsid w:val="002344D8"/>
    <w:rsid w:val="00241934"/>
    <w:rsid w:val="002457E8"/>
    <w:rsid w:val="00263A4E"/>
    <w:rsid w:val="00267CFF"/>
    <w:rsid w:val="00273E0E"/>
    <w:rsid w:val="0028636E"/>
    <w:rsid w:val="0029455C"/>
    <w:rsid w:val="002970FC"/>
    <w:rsid w:val="002A2E02"/>
    <w:rsid w:val="002B6ED6"/>
    <w:rsid w:val="002F1E65"/>
    <w:rsid w:val="003008A6"/>
    <w:rsid w:val="0030710F"/>
    <w:rsid w:val="00311C66"/>
    <w:rsid w:val="00330870"/>
    <w:rsid w:val="00336957"/>
    <w:rsid w:val="00342F17"/>
    <w:rsid w:val="003458CA"/>
    <w:rsid w:val="003615E3"/>
    <w:rsid w:val="00367B08"/>
    <w:rsid w:val="00381DF9"/>
    <w:rsid w:val="00387901"/>
    <w:rsid w:val="003944B8"/>
    <w:rsid w:val="003A258A"/>
    <w:rsid w:val="003B62FF"/>
    <w:rsid w:val="003D1065"/>
    <w:rsid w:val="00414FEE"/>
    <w:rsid w:val="00417000"/>
    <w:rsid w:val="004257F2"/>
    <w:rsid w:val="004313F1"/>
    <w:rsid w:val="00435798"/>
    <w:rsid w:val="0046484C"/>
    <w:rsid w:val="004A0EFB"/>
    <w:rsid w:val="004B214D"/>
    <w:rsid w:val="004B3295"/>
    <w:rsid w:val="004C197C"/>
    <w:rsid w:val="004C6516"/>
    <w:rsid w:val="004D350D"/>
    <w:rsid w:val="004E23FA"/>
    <w:rsid w:val="00506EF7"/>
    <w:rsid w:val="00517338"/>
    <w:rsid w:val="00537EDF"/>
    <w:rsid w:val="00544CC0"/>
    <w:rsid w:val="005540AB"/>
    <w:rsid w:val="005651D4"/>
    <w:rsid w:val="005736F8"/>
    <w:rsid w:val="005742B6"/>
    <w:rsid w:val="00585CC3"/>
    <w:rsid w:val="00586FD0"/>
    <w:rsid w:val="00591DA1"/>
    <w:rsid w:val="005A7521"/>
    <w:rsid w:val="005B6DF3"/>
    <w:rsid w:val="005C1DE5"/>
    <w:rsid w:val="005E245A"/>
    <w:rsid w:val="005E35F0"/>
    <w:rsid w:val="00615FD9"/>
    <w:rsid w:val="00631461"/>
    <w:rsid w:val="006435C0"/>
    <w:rsid w:val="00657991"/>
    <w:rsid w:val="006665BB"/>
    <w:rsid w:val="00675DA3"/>
    <w:rsid w:val="0068285F"/>
    <w:rsid w:val="00694806"/>
    <w:rsid w:val="006A0208"/>
    <w:rsid w:val="006B4B75"/>
    <w:rsid w:val="006B663F"/>
    <w:rsid w:val="006C1212"/>
    <w:rsid w:val="006C2FD8"/>
    <w:rsid w:val="006C43AC"/>
    <w:rsid w:val="006D29DB"/>
    <w:rsid w:val="006D40EC"/>
    <w:rsid w:val="006F11FE"/>
    <w:rsid w:val="007142EE"/>
    <w:rsid w:val="00742BE0"/>
    <w:rsid w:val="00763C9C"/>
    <w:rsid w:val="007640C1"/>
    <w:rsid w:val="007D2426"/>
    <w:rsid w:val="007D297F"/>
    <w:rsid w:val="007D2CD2"/>
    <w:rsid w:val="007D3C59"/>
    <w:rsid w:val="007E6D2B"/>
    <w:rsid w:val="00823264"/>
    <w:rsid w:val="00832D35"/>
    <w:rsid w:val="00833770"/>
    <w:rsid w:val="00835A4B"/>
    <w:rsid w:val="008841BA"/>
    <w:rsid w:val="00895072"/>
    <w:rsid w:val="008A0677"/>
    <w:rsid w:val="008B2594"/>
    <w:rsid w:val="008B43C3"/>
    <w:rsid w:val="008C1544"/>
    <w:rsid w:val="008C59A5"/>
    <w:rsid w:val="00900D64"/>
    <w:rsid w:val="00925A77"/>
    <w:rsid w:val="00932BFC"/>
    <w:rsid w:val="009410B3"/>
    <w:rsid w:val="00952D5D"/>
    <w:rsid w:val="00956C27"/>
    <w:rsid w:val="00962444"/>
    <w:rsid w:val="00991C41"/>
    <w:rsid w:val="009A7107"/>
    <w:rsid w:val="009A72D7"/>
    <w:rsid w:val="009B4C4C"/>
    <w:rsid w:val="009B7E69"/>
    <w:rsid w:val="009C7C6B"/>
    <w:rsid w:val="00A25E93"/>
    <w:rsid w:val="00A27D02"/>
    <w:rsid w:val="00A32194"/>
    <w:rsid w:val="00A46EF4"/>
    <w:rsid w:val="00A5385E"/>
    <w:rsid w:val="00A53BB0"/>
    <w:rsid w:val="00A6065B"/>
    <w:rsid w:val="00A625C0"/>
    <w:rsid w:val="00A6329F"/>
    <w:rsid w:val="00A767A7"/>
    <w:rsid w:val="00A91B1A"/>
    <w:rsid w:val="00AB30F6"/>
    <w:rsid w:val="00AB3BAF"/>
    <w:rsid w:val="00AF1DCE"/>
    <w:rsid w:val="00B059E4"/>
    <w:rsid w:val="00B065B2"/>
    <w:rsid w:val="00B20CE9"/>
    <w:rsid w:val="00B273F4"/>
    <w:rsid w:val="00B30190"/>
    <w:rsid w:val="00B34178"/>
    <w:rsid w:val="00B374B4"/>
    <w:rsid w:val="00B457E3"/>
    <w:rsid w:val="00B63CF4"/>
    <w:rsid w:val="00B7039A"/>
    <w:rsid w:val="00B81615"/>
    <w:rsid w:val="00BA0B3C"/>
    <w:rsid w:val="00BB4667"/>
    <w:rsid w:val="00BD1C90"/>
    <w:rsid w:val="00BD4A7C"/>
    <w:rsid w:val="00BE0F77"/>
    <w:rsid w:val="00BF0CC6"/>
    <w:rsid w:val="00C0309C"/>
    <w:rsid w:val="00C17427"/>
    <w:rsid w:val="00C2304C"/>
    <w:rsid w:val="00C348DA"/>
    <w:rsid w:val="00C53EA6"/>
    <w:rsid w:val="00C700F2"/>
    <w:rsid w:val="00C77DEF"/>
    <w:rsid w:val="00C82D48"/>
    <w:rsid w:val="00CA0DC1"/>
    <w:rsid w:val="00CA459A"/>
    <w:rsid w:val="00CD2070"/>
    <w:rsid w:val="00CE76DD"/>
    <w:rsid w:val="00D04DF5"/>
    <w:rsid w:val="00D21BDA"/>
    <w:rsid w:val="00D31D27"/>
    <w:rsid w:val="00D53FA4"/>
    <w:rsid w:val="00D5533F"/>
    <w:rsid w:val="00D568A7"/>
    <w:rsid w:val="00D91357"/>
    <w:rsid w:val="00DC23D5"/>
    <w:rsid w:val="00DC368C"/>
    <w:rsid w:val="00DC5B1D"/>
    <w:rsid w:val="00DD5F5F"/>
    <w:rsid w:val="00DE10A7"/>
    <w:rsid w:val="00E05B64"/>
    <w:rsid w:val="00E341F6"/>
    <w:rsid w:val="00E3677A"/>
    <w:rsid w:val="00E47A04"/>
    <w:rsid w:val="00E52623"/>
    <w:rsid w:val="00E5659F"/>
    <w:rsid w:val="00E56F47"/>
    <w:rsid w:val="00E615C5"/>
    <w:rsid w:val="00E72E59"/>
    <w:rsid w:val="00E935C3"/>
    <w:rsid w:val="00E95538"/>
    <w:rsid w:val="00E962F9"/>
    <w:rsid w:val="00E96498"/>
    <w:rsid w:val="00EA5B7E"/>
    <w:rsid w:val="00EB65E9"/>
    <w:rsid w:val="00EB750B"/>
    <w:rsid w:val="00EC31A9"/>
    <w:rsid w:val="00EC7DD1"/>
    <w:rsid w:val="00ED548A"/>
    <w:rsid w:val="00F10FA5"/>
    <w:rsid w:val="00F45232"/>
    <w:rsid w:val="00F53273"/>
    <w:rsid w:val="00F67121"/>
    <w:rsid w:val="00F713C1"/>
    <w:rsid w:val="00F77F5E"/>
    <w:rsid w:val="00F936F4"/>
    <w:rsid w:val="00FA50E8"/>
    <w:rsid w:val="00FB3015"/>
    <w:rsid w:val="00FC4DD4"/>
    <w:rsid w:val="00FD03C8"/>
    <w:rsid w:val="00FE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Body Text 2"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3F"/>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533F"/>
    <w:pPr>
      <w:keepNext/>
      <w:numPr>
        <w:numId w:val="11"/>
      </w:numPr>
      <w:tabs>
        <w:tab w:val="left" w:pos="540"/>
      </w:tabs>
      <w:spacing w:before="240" w:after="120"/>
      <w:outlineLvl w:val="0"/>
    </w:pPr>
    <w:rPr>
      <w:rFonts w:ascii="Arial" w:hAnsi="Arial" w:cs="Arial"/>
      <w:b/>
      <w:bCs/>
      <w:kern w:val="32"/>
      <w:szCs w:val="24"/>
    </w:rPr>
  </w:style>
  <w:style w:type="paragraph" w:styleId="Heading2">
    <w:name w:val="heading 2"/>
    <w:basedOn w:val="Heading1"/>
    <w:next w:val="Normal"/>
    <w:link w:val="Heading2Char"/>
    <w:unhideWhenUsed/>
    <w:qFormat/>
    <w:rsid w:val="00D5533F"/>
    <w:pPr>
      <w:numPr>
        <w:ilvl w:val="1"/>
      </w:numPr>
      <w:tabs>
        <w:tab w:val="clear" w:pos="540"/>
        <w:tab w:val="left" w:pos="720"/>
      </w:tabs>
      <w:ind w:left="720" w:hanging="720"/>
      <w:outlineLvl w:val="1"/>
    </w:pPr>
  </w:style>
  <w:style w:type="paragraph" w:styleId="Heading3">
    <w:name w:val="heading 3"/>
    <w:basedOn w:val="Heading2"/>
    <w:next w:val="Normal"/>
    <w:link w:val="Heading3Char"/>
    <w:unhideWhenUsed/>
    <w:qFormat/>
    <w:rsid w:val="00D5533F"/>
    <w:pPr>
      <w:numPr>
        <w:ilvl w:val="2"/>
      </w:numPr>
      <w:tabs>
        <w:tab w:val="clear" w:pos="720"/>
        <w:tab w:val="left" w:pos="900"/>
      </w:tabs>
      <w:ind w:left="900" w:hanging="864"/>
      <w:outlineLvl w:val="2"/>
    </w:pPr>
    <w:rPr>
      <w:rFonts w:cs="Times New Roman"/>
      <w:bCs w:val="0"/>
      <w:szCs w:val="26"/>
    </w:rPr>
  </w:style>
  <w:style w:type="paragraph" w:styleId="Heading4">
    <w:name w:val="heading 4"/>
    <w:basedOn w:val="Heading3"/>
    <w:next w:val="Normal"/>
    <w:link w:val="Heading4Char"/>
    <w:unhideWhenUsed/>
    <w:qFormat/>
    <w:rsid w:val="00001122"/>
    <w:pPr>
      <w:numPr>
        <w:ilvl w:val="3"/>
      </w:numPr>
      <w:tabs>
        <w:tab w:val="clear" w:pos="900"/>
        <w:tab w:val="left" w:pos="108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customStyle="1" w:styleId="BodyText1">
    <w:name w:val="Body Text 1"/>
    <w:basedOn w:val="Normal"/>
    <w:qFormat/>
    <w:rsid w:val="00952D5D"/>
    <w:pPr>
      <w:spacing w:after="120"/>
    </w:pPr>
  </w:style>
  <w:style w:type="paragraph" w:styleId="BodyText2">
    <w:name w:val="Body Text 2"/>
    <w:basedOn w:val="Normal"/>
    <w:link w:val="BodyText2Char"/>
    <w:qFormat/>
    <w:rsid w:val="00952D5D"/>
    <w:pPr>
      <w:numPr>
        <w:numId w:val="7"/>
      </w:numPr>
      <w:tabs>
        <w:tab w:val="left" w:pos="720"/>
      </w:tabs>
      <w:spacing w:after="120"/>
    </w:pPr>
  </w:style>
  <w:style w:type="character" w:customStyle="1" w:styleId="BodyText2Char">
    <w:name w:val="Body Text 2 Char"/>
    <w:basedOn w:val="DefaultParagraphFont"/>
    <w:link w:val="BodyText2"/>
    <w:rsid w:val="00952D5D"/>
    <w:rPr>
      <w:sz w:val="24"/>
    </w:rPr>
  </w:style>
  <w:style w:type="character" w:customStyle="1" w:styleId="Heading1Char">
    <w:name w:val="Heading 1 Char"/>
    <w:link w:val="Heading1"/>
    <w:rsid w:val="00D5533F"/>
    <w:rPr>
      <w:rFonts w:ascii="Arial" w:hAnsi="Arial" w:cs="Arial"/>
      <w:b/>
      <w:bCs/>
      <w:kern w:val="32"/>
      <w:sz w:val="24"/>
      <w:szCs w:val="24"/>
    </w:rPr>
  </w:style>
  <w:style w:type="character" w:customStyle="1" w:styleId="Heading2Char">
    <w:name w:val="Heading 2 Char"/>
    <w:link w:val="Heading2"/>
    <w:rsid w:val="00D5533F"/>
    <w:rPr>
      <w:rFonts w:ascii="Arial" w:hAnsi="Arial" w:cs="Arial"/>
      <w:b/>
      <w:bCs/>
      <w:kern w:val="32"/>
      <w:sz w:val="24"/>
      <w:szCs w:val="24"/>
    </w:rPr>
  </w:style>
  <w:style w:type="character" w:customStyle="1" w:styleId="Heading3Char">
    <w:name w:val="Heading 3 Char"/>
    <w:link w:val="Heading3"/>
    <w:rsid w:val="00D5533F"/>
    <w:rPr>
      <w:rFonts w:ascii="Arial" w:hAnsi="Arial"/>
      <w:b/>
      <w:kern w:val="32"/>
      <w:sz w:val="24"/>
      <w:szCs w:val="26"/>
    </w:rPr>
  </w:style>
  <w:style w:type="character" w:customStyle="1" w:styleId="Heading4Char">
    <w:name w:val="Heading 4 Char"/>
    <w:link w:val="Heading4"/>
    <w:rsid w:val="00001122"/>
    <w:rPr>
      <w:rFonts w:ascii="Arial" w:hAnsi="Arial"/>
      <w:b/>
      <w:bCs/>
      <w:kern w:val="32"/>
      <w:sz w:val="24"/>
      <w:szCs w:val="28"/>
    </w:rPr>
  </w:style>
  <w:style w:type="paragraph" w:styleId="TOC1">
    <w:name w:val="toc 1"/>
    <w:basedOn w:val="Normal"/>
    <w:next w:val="Normal"/>
    <w:autoRedefine/>
    <w:uiPriority w:val="39"/>
    <w:rsid w:val="00001122"/>
    <w:rPr>
      <w:rFonts w:ascii="Arial" w:hAnsi="Arial"/>
      <w:color w:val="0000FF"/>
      <w:u w:val="words"/>
    </w:rPr>
  </w:style>
  <w:style w:type="paragraph" w:styleId="TOC2">
    <w:name w:val="toc 2"/>
    <w:basedOn w:val="TOC1"/>
    <w:next w:val="Normal"/>
    <w:autoRedefine/>
    <w:uiPriority w:val="39"/>
    <w:rsid w:val="00001122"/>
    <w:pPr>
      <w:ind w:left="240"/>
    </w:pPr>
  </w:style>
  <w:style w:type="paragraph" w:styleId="TOC3">
    <w:name w:val="toc 3"/>
    <w:basedOn w:val="TOC2"/>
    <w:next w:val="Normal"/>
    <w:autoRedefine/>
    <w:uiPriority w:val="39"/>
    <w:rsid w:val="00001122"/>
    <w:pPr>
      <w:ind w:left="480"/>
    </w:pPr>
  </w:style>
  <w:style w:type="paragraph" w:styleId="TOC4">
    <w:name w:val="toc 4"/>
    <w:basedOn w:val="TOC3"/>
    <w:next w:val="Normal"/>
    <w:autoRedefine/>
    <w:uiPriority w:val="39"/>
    <w:rsid w:val="00001122"/>
    <w:pPr>
      <w:ind w:left="720"/>
    </w:pPr>
  </w:style>
  <w:style w:type="paragraph" w:styleId="BalloonText">
    <w:name w:val="Balloon Text"/>
    <w:basedOn w:val="Normal"/>
    <w:link w:val="BalloonTextChar"/>
    <w:rsid w:val="001C4208"/>
    <w:rPr>
      <w:rFonts w:ascii="Tahoma" w:hAnsi="Tahoma" w:cs="Tahoma"/>
      <w:sz w:val="16"/>
      <w:szCs w:val="16"/>
    </w:rPr>
  </w:style>
  <w:style w:type="character" w:customStyle="1" w:styleId="BalloonTextChar">
    <w:name w:val="Balloon Text Char"/>
    <w:basedOn w:val="DefaultParagraphFont"/>
    <w:link w:val="BalloonText"/>
    <w:rsid w:val="001C4208"/>
    <w:rPr>
      <w:rFonts w:ascii="Tahoma" w:hAnsi="Tahoma" w:cs="Tahoma"/>
      <w:sz w:val="16"/>
      <w:szCs w:val="16"/>
    </w:rPr>
  </w:style>
  <w:style w:type="character" w:styleId="Hyperlink">
    <w:name w:val="Hyperlink"/>
    <w:basedOn w:val="DefaultParagraphFont"/>
    <w:uiPriority w:val="99"/>
    <w:unhideWhenUsed/>
    <w:rsid w:val="004E23FA"/>
    <w:rPr>
      <w:color w:val="0000FF" w:themeColor="hyperlink"/>
      <w:u w:val="single"/>
    </w:rPr>
  </w:style>
  <w:style w:type="character" w:customStyle="1" w:styleId="X-ref">
    <w:name w:val="X-ref"/>
    <w:qFormat/>
    <w:rsid w:val="00537EDF"/>
    <w:rPr>
      <w:color w:val="0000FF"/>
      <w:u w:val="single"/>
    </w:rPr>
  </w:style>
  <w:style w:type="paragraph" w:styleId="ListParagraph">
    <w:name w:val="List Paragraph"/>
    <w:basedOn w:val="Normal"/>
    <w:uiPriority w:val="34"/>
    <w:qFormat/>
    <w:rsid w:val="003458CA"/>
    <w:pPr>
      <w:ind w:left="720"/>
      <w:contextualSpacing/>
    </w:pPr>
  </w:style>
  <w:style w:type="paragraph" w:styleId="BlockText">
    <w:name w:val="Block Text"/>
    <w:basedOn w:val="Normal"/>
    <w:rsid w:val="0022411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rsid w:val="00B374B4"/>
    <w:pPr>
      <w:spacing w:after="120"/>
      <w:ind w:left="360"/>
    </w:pPr>
    <w:rPr>
      <w:sz w:val="20"/>
    </w:rPr>
  </w:style>
  <w:style w:type="character" w:customStyle="1" w:styleId="BodyTextIndentChar">
    <w:name w:val="Body Text Indent Char"/>
    <w:basedOn w:val="DefaultParagraphFont"/>
    <w:link w:val="BodyTextIndent"/>
    <w:rsid w:val="00B374B4"/>
  </w:style>
  <w:style w:type="paragraph" w:styleId="BodyText">
    <w:name w:val="Body Text"/>
    <w:basedOn w:val="Normal"/>
    <w:link w:val="BodyTextChar"/>
    <w:rsid w:val="00435798"/>
    <w:pPr>
      <w:spacing w:after="120"/>
    </w:pPr>
  </w:style>
  <w:style w:type="character" w:customStyle="1" w:styleId="BodyTextChar">
    <w:name w:val="Body Text Char"/>
    <w:basedOn w:val="DefaultParagraphFont"/>
    <w:link w:val="BodyText"/>
    <w:rsid w:val="0043579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Body Text 2"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3F"/>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533F"/>
    <w:pPr>
      <w:keepNext/>
      <w:numPr>
        <w:numId w:val="11"/>
      </w:numPr>
      <w:tabs>
        <w:tab w:val="left" w:pos="540"/>
      </w:tabs>
      <w:spacing w:before="240" w:after="120"/>
      <w:outlineLvl w:val="0"/>
    </w:pPr>
    <w:rPr>
      <w:rFonts w:ascii="Arial" w:hAnsi="Arial" w:cs="Arial"/>
      <w:b/>
      <w:bCs/>
      <w:kern w:val="32"/>
      <w:szCs w:val="24"/>
    </w:rPr>
  </w:style>
  <w:style w:type="paragraph" w:styleId="Heading2">
    <w:name w:val="heading 2"/>
    <w:basedOn w:val="Heading1"/>
    <w:next w:val="Normal"/>
    <w:link w:val="Heading2Char"/>
    <w:unhideWhenUsed/>
    <w:qFormat/>
    <w:rsid w:val="00D5533F"/>
    <w:pPr>
      <w:numPr>
        <w:ilvl w:val="1"/>
      </w:numPr>
      <w:tabs>
        <w:tab w:val="clear" w:pos="540"/>
        <w:tab w:val="left" w:pos="720"/>
      </w:tabs>
      <w:ind w:left="720" w:hanging="720"/>
      <w:outlineLvl w:val="1"/>
    </w:pPr>
  </w:style>
  <w:style w:type="paragraph" w:styleId="Heading3">
    <w:name w:val="heading 3"/>
    <w:basedOn w:val="Heading2"/>
    <w:next w:val="Normal"/>
    <w:link w:val="Heading3Char"/>
    <w:unhideWhenUsed/>
    <w:qFormat/>
    <w:rsid w:val="00D5533F"/>
    <w:pPr>
      <w:numPr>
        <w:ilvl w:val="2"/>
      </w:numPr>
      <w:tabs>
        <w:tab w:val="clear" w:pos="720"/>
        <w:tab w:val="left" w:pos="900"/>
      </w:tabs>
      <w:ind w:left="900" w:hanging="864"/>
      <w:outlineLvl w:val="2"/>
    </w:pPr>
    <w:rPr>
      <w:rFonts w:cs="Times New Roman"/>
      <w:bCs w:val="0"/>
      <w:szCs w:val="26"/>
    </w:rPr>
  </w:style>
  <w:style w:type="paragraph" w:styleId="Heading4">
    <w:name w:val="heading 4"/>
    <w:basedOn w:val="Heading3"/>
    <w:next w:val="Normal"/>
    <w:link w:val="Heading4Char"/>
    <w:unhideWhenUsed/>
    <w:qFormat/>
    <w:rsid w:val="00001122"/>
    <w:pPr>
      <w:numPr>
        <w:ilvl w:val="3"/>
      </w:numPr>
      <w:tabs>
        <w:tab w:val="clear" w:pos="900"/>
        <w:tab w:val="left" w:pos="108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customStyle="1" w:styleId="BodyText1">
    <w:name w:val="Body Text 1"/>
    <w:basedOn w:val="Normal"/>
    <w:qFormat/>
    <w:rsid w:val="00952D5D"/>
    <w:pPr>
      <w:spacing w:after="120"/>
    </w:pPr>
  </w:style>
  <w:style w:type="paragraph" w:styleId="BodyText2">
    <w:name w:val="Body Text 2"/>
    <w:basedOn w:val="Normal"/>
    <w:link w:val="BodyText2Char"/>
    <w:qFormat/>
    <w:rsid w:val="00952D5D"/>
    <w:pPr>
      <w:numPr>
        <w:numId w:val="7"/>
      </w:numPr>
      <w:tabs>
        <w:tab w:val="left" w:pos="720"/>
      </w:tabs>
      <w:spacing w:after="120"/>
    </w:pPr>
  </w:style>
  <w:style w:type="character" w:customStyle="1" w:styleId="BodyText2Char">
    <w:name w:val="Body Text 2 Char"/>
    <w:basedOn w:val="DefaultParagraphFont"/>
    <w:link w:val="BodyText2"/>
    <w:rsid w:val="00952D5D"/>
    <w:rPr>
      <w:sz w:val="24"/>
    </w:rPr>
  </w:style>
  <w:style w:type="character" w:customStyle="1" w:styleId="Heading1Char">
    <w:name w:val="Heading 1 Char"/>
    <w:link w:val="Heading1"/>
    <w:rsid w:val="00D5533F"/>
    <w:rPr>
      <w:rFonts w:ascii="Arial" w:hAnsi="Arial" w:cs="Arial"/>
      <w:b/>
      <w:bCs/>
      <w:kern w:val="32"/>
      <w:sz w:val="24"/>
      <w:szCs w:val="24"/>
    </w:rPr>
  </w:style>
  <w:style w:type="character" w:customStyle="1" w:styleId="Heading2Char">
    <w:name w:val="Heading 2 Char"/>
    <w:link w:val="Heading2"/>
    <w:rsid w:val="00D5533F"/>
    <w:rPr>
      <w:rFonts w:ascii="Arial" w:hAnsi="Arial" w:cs="Arial"/>
      <w:b/>
      <w:bCs/>
      <w:kern w:val="32"/>
      <w:sz w:val="24"/>
      <w:szCs w:val="24"/>
    </w:rPr>
  </w:style>
  <w:style w:type="character" w:customStyle="1" w:styleId="Heading3Char">
    <w:name w:val="Heading 3 Char"/>
    <w:link w:val="Heading3"/>
    <w:rsid w:val="00D5533F"/>
    <w:rPr>
      <w:rFonts w:ascii="Arial" w:hAnsi="Arial"/>
      <w:b/>
      <w:kern w:val="32"/>
      <w:sz w:val="24"/>
      <w:szCs w:val="26"/>
    </w:rPr>
  </w:style>
  <w:style w:type="character" w:customStyle="1" w:styleId="Heading4Char">
    <w:name w:val="Heading 4 Char"/>
    <w:link w:val="Heading4"/>
    <w:rsid w:val="00001122"/>
    <w:rPr>
      <w:rFonts w:ascii="Arial" w:hAnsi="Arial"/>
      <w:b/>
      <w:bCs/>
      <w:kern w:val="32"/>
      <w:sz w:val="24"/>
      <w:szCs w:val="28"/>
    </w:rPr>
  </w:style>
  <w:style w:type="paragraph" w:styleId="TOC1">
    <w:name w:val="toc 1"/>
    <w:basedOn w:val="Normal"/>
    <w:next w:val="Normal"/>
    <w:autoRedefine/>
    <w:uiPriority w:val="39"/>
    <w:rsid w:val="00001122"/>
    <w:rPr>
      <w:rFonts w:ascii="Arial" w:hAnsi="Arial"/>
      <w:color w:val="0000FF"/>
      <w:u w:val="words"/>
    </w:rPr>
  </w:style>
  <w:style w:type="paragraph" w:styleId="TOC2">
    <w:name w:val="toc 2"/>
    <w:basedOn w:val="TOC1"/>
    <w:next w:val="Normal"/>
    <w:autoRedefine/>
    <w:uiPriority w:val="39"/>
    <w:rsid w:val="00001122"/>
    <w:pPr>
      <w:ind w:left="240"/>
    </w:pPr>
  </w:style>
  <w:style w:type="paragraph" w:styleId="TOC3">
    <w:name w:val="toc 3"/>
    <w:basedOn w:val="TOC2"/>
    <w:next w:val="Normal"/>
    <w:autoRedefine/>
    <w:uiPriority w:val="39"/>
    <w:rsid w:val="00001122"/>
    <w:pPr>
      <w:ind w:left="480"/>
    </w:pPr>
  </w:style>
  <w:style w:type="paragraph" w:styleId="TOC4">
    <w:name w:val="toc 4"/>
    <w:basedOn w:val="TOC3"/>
    <w:next w:val="Normal"/>
    <w:autoRedefine/>
    <w:uiPriority w:val="39"/>
    <w:rsid w:val="00001122"/>
    <w:pPr>
      <w:ind w:left="720"/>
    </w:pPr>
  </w:style>
  <w:style w:type="paragraph" w:styleId="BalloonText">
    <w:name w:val="Balloon Text"/>
    <w:basedOn w:val="Normal"/>
    <w:link w:val="BalloonTextChar"/>
    <w:rsid w:val="001C4208"/>
    <w:rPr>
      <w:rFonts w:ascii="Tahoma" w:hAnsi="Tahoma" w:cs="Tahoma"/>
      <w:sz w:val="16"/>
      <w:szCs w:val="16"/>
    </w:rPr>
  </w:style>
  <w:style w:type="character" w:customStyle="1" w:styleId="BalloonTextChar">
    <w:name w:val="Balloon Text Char"/>
    <w:basedOn w:val="DefaultParagraphFont"/>
    <w:link w:val="BalloonText"/>
    <w:rsid w:val="001C4208"/>
    <w:rPr>
      <w:rFonts w:ascii="Tahoma" w:hAnsi="Tahoma" w:cs="Tahoma"/>
      <w:sz w:val="16"/>
      <w:szCs w:val="16"/>
    </w:rPr>
  </w:style>
  <w:style w:type="character" w:styleId="Hyperlink">
    <w:name w:val="Hyperlink"/>
    <w:basedOn w:val="DefaultParagraphFont"/>
    <w:uiPriority w:val="99"/>
    <w:unhideWhenUsed/>
    <w:rsid w:val="004E23FA"/>
    <w:rPr>
      <w:color w:val="0000FF" w:themeColor="hyperlink"/>
      <w:u w:val="single"/>
    </w:rPr>
  </w:style>
  <w:style w:type="character" w:customStyle="1" w:styleId="X-ref">
    <w:name w:val="X-ref"/>
    <w:qFormat/>
    <w:rsid w:val="00537EDF"/>
    <w:rPr>
      <w:color w:val="0000FF"/>
      <w:u w:val="single"/>
    </w:rPr>
  </w:style>
  <w:style w:type="paragraph" w:styleId="ListParagraph">
    <w:name w:val="List Paragraph"/>
    <w:basedOn w:val="Normal"/>
    <w:uiPriority w:val="34"/>
    <w:qFormat/>
    <w:rsid w:val="003458CA"/>
    <w:pPr>
      <w:ind w:left="720"/>
      <w:contextualSpacing/>
    </w:pPr>
  </w:style>
  <w:style w:type="paragraph" w:styleId="BlockText">
    <w:name w:val="Block Text"/>
    <w:basedOn w:val="Normal"/>
    <w:rsid w:val="0022411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rsid w:val="00B374B4"/>
    <w:pPr>
      <w:spacing w:after="120"/>
      <w:ind w:left="360"/>
    </w:pPr>
    <w:rPr>
      <w:sz w:val="20"/>
    </w:rPr>
  </w:style>
  <w:style w:type="character" w:customStyle="1" w:styleId="BodyTextIndentChar">
    <w:name w:val="Body Text Indent Char"/>
    <w:basedOn w:val="DefaultParagraphFont"/>
    <w:link w:val="BodyTextIndent"/>
    <w:rsid w:val="00B374B4"/>
  </w:style>
  <w:style w:type="paragraph" w:styleId="BodyText">
    <w:name w:val="Body Text"/>
    <w:basedOn w:val="Normal"/>
    <w:link w:val="BodyTextChar"/>
    <w:rsid w:val="00435798"/>
    <w:pPr>
      <w:spacing w:after="120"/>
    </w:pPr>
  </w:style>
  <w:style w:type="character" w:customStyle="1" w:styleId="BodyTextChar">
    <w:name w:val="Body Text Char"/>
    <w:basedOn w:val="DefaultParagraphFont"/>
    <w:link w:val="BodyText"/>
    <w:rsid w:val="004357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4171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5204-9A71-4918-909A-2E76AD00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418</TotalTime>
  <Pages>5</Pages>
  <Words>1152</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Chuck Battaglia</cp:lastModifiedBy>
  <cp:revision>18</cp:revision>
  <cp:lastPrinted>2014-07-18T19:20:00Z</cp:lastPrinted>
  <dcterms:created xsi:type="dcterms:W3CDTF">2013-09-09T14:16:00Z</dcterms:created>
  <dcterms:modified xsi:type="dcterms:W3CDTF">2014-07-18T19:22:00Z</dcterms:modified>
</cp:coreProperties>
</file>