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0B33" w:rsidRPr="004B2EBC" w:rsidRDefault="00800B33" w:rsidP="00BC20F9">
      <w:pPr>
        <w:pStyle w:val="Heading1"/>
      </w:pPr>
      <w:bookmarkStart w:id="0" w:name="_GoBack"/>
      <w:bookmarkEnd w:id="0"/>
      <w:r w:rsidRPr="004B2EBC">
        <w:t>Purpose:</w:t>
      </w:r>
    </w:p>
    <w:p w:rsidR="00800B33" w:rsidRPr="004B2EBC" w:rsidRDefault="00800B33" w:rsidP="00800B33">
      <w:pPr>
        <w:tabs>
          <w:tab w:val="left" w:pos="720"/>
        </w:tabs>
        <w:ind w:left="360" w:hanging="360"/>
        <w:rPr>
          <w:rFonts w:ascii="Arial" w:hAnsi="Arial" w:cs="Arial"/>
        </w:rPr>
      </w:pPr>
      <w:r w:rsidRPr="004B2EBC">
        <w:rPr>
          <w:rFonts w:ascii="Arial" w:hAnsi="Arial" w:cs="Arial"/>
        </w:rPr>
        <w:fldChar w:fldCharType="begin"/>
      </w:r>
      <w:r w:rsidRPr="004B2EBC">
        <w:rPr>
          <w:rFonts w:ascii="Arial" w:hAnsi="Arial" w:cs="Arial"/>
        </w:rPr>
        <w:instrText>fillin "Enter brief statement of purpose for procedure:"</w:instrText>
      </w:r>
      <w:r w:rsidRPr="004B2EBC">
        <w:rPr>
          <w:rFonts w:ascii="Arial" w:hAnsi="Arial" w:cs="Arial"/>
        </w:rPr>
        <w:fldChar w:fldCharType="separate"/>
      </w:r>
      <w:r w:rsidRPr="004B2EBC">
        <w:rPr>
          <w:rFonts w:ascii="Arial" w:hAnsi="Arial" w:cs="Arial"/>
        </w:rPr>
        <w:t>To monitor and record data to qualify the system's accuracy.</w:t>
      </w:r>
      <w:r w:rsidRPr="004B2EBC">
        <w:rPr>
          <w:rFonts w:ascii="Arial" w:hAnsi="Arial" w:cs="Arial"/>
        </w:rPr>
        <w:fldChar w:fldCharType="end"/>
      </w:r>
    </w:p>
    <w:p w:rsidR="00800B33" w:rsidRPr="004B2EBC" w:rsidRDefault="00800B33" w:rsidP="00800B33">
      <w:pPr>
        <w:tabs>
          <w:tab w:val="left" w:pos="720"/>
        </w:tabs>
        <w:ind w:left="360" w:hanging="360"/>
        <w:rPr>
          <w:rFonts w:ascii="Arial" w:hAnsi="Arial" w:cs="Arial"/>
        </w:rPr>
      </w:pPr>
    </w:p>
    <w:p w:rsidR="00800B33" w:rsidRPr="004B2EBC" w:rsidRDefault="00800B33" w:rsidP="00BC20F9">
      <w:pPr>
        <w:pStyle w:val="Heading1"/>
      </w:pPr>
      <w:r w:rsidRPr="004B2EBC">
        <w:t>Procedure:</w:t>
      </w:r>
    </w:p>
    <w:p w:rsidR="00800B33" w:rsidRPr="004B2EBC" w:rsidRDefault="00800B33" w:rsidP="00800B33">
      <w:pPr>
        <w:tabs>
          <w:tab w:val="left" w:pos="720"/>
        </w:tabs>
        <w:ind w:left="360" w:hanging="360"/>
        <w:rPr>
          <w:rFonts w:ascii="Arial" w:hAnsi="Arial" w:cs="Arial"/>
          <w:sz w:val="24"/>
        </w:rPr>
      </w:pPr>
    </w:p>
    <w:p w:rsidR="00800B33" w:rsidRPr="004B2EBC" w:rsidRDefault="00800B33" w:rsidP="00800B33">
      <w:pPr>
        <w:pStyle w:val="Footer"/>
        <w:numPr>
          <w:ilvl w:val="0"/>
          <w:numId w:val="7"/>
        </w:numPr>
        <w:tabs>
          <w:tab w:val="clear" w:pos="4320"/>
          <w:tab w:val="clear" w:pos="8640"/>
        </w:tabs>
        <w:spacing w:line="360" w:lineRule="auto"/>
        <w:rPr>
          <w:rFonts w:ascii="Arial" w:hAnsi="Arial" w:cs="Arial"/>
        </w:rPr>
      </w:pPr>
      <w:bookmarkStart w:id="1" w:name="procedure"/>
      <w:bookmarkEnd w:id="1"/>
      <w:r w:rsidRPr="004B2EBC">
        <w:rPr>
          <w:rFonts w:ascii="Arial" w:hAnsi="Arial" w:cs="Arial"/>
        </w:rPr>
        <w:t>The equipment listed below is used during this test and is calibrated per ISO 10012-1 and former MIL-STD-45662A.  The calibration records are on file.</w:t>
      </w:r>
    </w:p>
    <w:p w:rsidR="00800B33" w:rsidRPr="004B2EBC" w:rsidRDefault="00800B33" w:rsidP="00800B33">
      <w:pPr>
        <w:pStyle w:val="Footer"/>
        <w:numPr>
          <w:ilvl w:val="1"/>
          <w:numId w:val="7"/>
        </w:numPr>
        <w:tabs>
          <w:tab w:val="clear" w:pos="4320"/>
          <w:tab w:val="clear" w:pos="8640"/>
        </w:tabs>
        <w:spacing w:line="360" w:lineRule="auto"/>
        <w:rPr>
          <w:rFonts w:ascii="Arial" w:hAnsi="Arial" w:cs="Arial"/>
        </w:rPr>
      </w:pPr>
      <w:r w:rsidRPr="004B2EBC">
        <w:rPr>
          <w:rFonts w:ascii="Arial" w:hAnsi="Arial" w:cs="Arial"/>
        </w:rPr>
        <w:t>2201 power supply</w:t>
      </w:r>
    </w:p>
    <w:p w:rsidR="00800B33" w:rsidRPr="004B2EBC" w:rsidRDefault="00800B33" w:rsidP="00800B33">
      <w:pPr>
        <w:pStyle w:val="Footer"/>
        <w:numPr>
          <w:ilvl w:val="1"/>
          <w:numId w:val="7"/>
        </w:numPr>
        <w:tabs>
          <w:tab w:val="clear" w:pos="4320"/>
          <w:tab w:val="clear" w:pos="8640"/>
        </w:tabs>
        <w:spacing w:line="360" w:lineRule="auto"/>
        <w:rPr>
          <w:rFonts w:ascii="Arial" w:hAnsi="Arial" w:cs="Arial"/>
        </w:rPr>
      </w:pPr>
      <w:r w:rsidRPr="004B2EBC">
        <w:rPr>
          <w:rFonts w:ascii="Arial" w:hAnsi="Arial" w:cs="Arial"/>
        </w:rPr>
        <w:t>2221 power supply</w:t>
      </w:r>
    </w:p>
    <w:p w:rsidR="00800B33" w:rsidRPr="004B2EBC" w:rsidRDefault="00800B33" w:rsidP="00800B33">
      <w:pPr>
        <w:pStyle w:val="Footer"/>
        <w:numPr>
          <w:ilvl w:val="1"/>
          <w:numId w:val="7"/>
        </w:numPr>
        <w:tabs>
          <w:tab w:val="clear" w:pos="4320"/>
          <w:tab w:val="clear" w:pos="8640"/>
        </w:tabs>
        <w:spacing w:line="360" w:lineRule="auto"/>
        <w:rPr>
          <w:rFonts w:ascii="Arial" w:hAnsi="Arial" w:cs="Arial"/>
        </w:rPr>
      </w:pPr>
      <w:r w:rsidRPr="004B2EBC">
        <w:rPr>
          <w:rFonts w:ascii="Arial" w:hAnsi="Arial" w:cs="Arial"/>
        </w:rPr>
        <w:t>CAL250 calibrator</w:t>
      </w:r>
    </w:p>
    <w:p w:rsidR="00800B33" w:rsidRPr="004B2EBC" w:rsidRDefault="00800B33" w:rsidP="00800B33">
      <w:pPr>
        <w:pStyle w:val="Footer"/>
        <w:numPr>
          <w:ilvl w:val="1"/>
          <w:numId w:val="7"/>
        </w:numPr>
        <w:tabs>
          <w:tab w:val="clear" w:pos="4320"/>
          <w:tab w:val="clear" w:pos="8640"/>
        </w:tabs>
        <w:spacing w:line="360" w:lineRule="auto"/>
        <w:rPr>
          <w:rFonts w:ascii="Arial" w:hAnsi="Arial" w:cs="Arial"/>
        </w:rPr>
      </w:pPr>
      <w:r w:rsidRPr="004B2EBC">
        <w:rPr>
          <w:rFonts w:ascii="Arial" w:hAnsi="Arial" w:cs="Arial"/>
        </w:rPr>
        <w:t>PRM915 preamplifier</w:t>
      </w:r>
    </w:p>
    <w:p w:rsidR="00800B33" w:rsidRPr="004B2EBC" w:rsidRDefault="00800B33" w:rsidP="00800B33">
      <w:pPr>
        <w:pStyle w:val="Footer"/>
        <w:numPr>
          <w:ilvl w:val="1"/>
          <w:numId w:val="7"/>
        </w:numPr>
        <w:tabs>
          <w:tab w:val="clear" w:pos="4320"/>
          <w:tab w:val="clear" w:pos="8640"/>
        </w:tabs>
        <w:spacing w:line="360" w:lineRule="auto"/>
        <w:rPr>
          <w:rFonts w:ascii="Arial" w:hAnsi="Arial" w:cs="Arial"/>
        </w:rPr>
      </w:pPr>
      <w:r w:rsidRPr="004B2EBC">
        <w:rPr>
          <w:rFonts w:ascii="Arial" w:hAnsi="Arial" w:cs="Arial"/>
        </w:rPr>
        <w:t>PRM902 preamplifier</w:t>
      </w:r>
    </w:p>
    <w:p w:rsidR="00800B33" w:rsidRPr="004B2EBC" w:rsidRDefault="00800B33" w:rsidP="00800B33">
      <w:pPr>
        <w:pStyle w:val="Footer"/>
        <w:numPr>
          <w:ilvl w:val="1"/>
          <w:numId w:val="7"/>
        </w:numPr>
        <w:tabs>
          <w:tab w:val="clear" w:pos="4320"/>
          <w:tab w:val="clear" w:pos="8640"/>
        </w:tabs>
        <w:spacing w:line="360" w:lineRule="auto"/>
        <w:rPr>
          <w:rFonts w:ascii="Arial" w:hAnsi="Arial" w:cs="Arial"/>
        </w:rPr>
      </w:pPr>
      <w:r w:rsidRPr="004B2EBC">
        <w:rPr>
          <w:rFonts w:ascii="Arial" w:hAnsi="Arial" w:cs="Arial"/>
        </w:rPr>
        <w:t>PRM902LF preamplifiers (REF &amp; UUT)</w:t>
      </w:r>
    </w:p>
    <w:p w:rsidR="00800B33" w:rsidRPr="004B2EBC" w:rsidRDefault="00800B33" w:rsidP="00800B33">
      <w:pPr>
        <w:pStyle w:val="Footer"/>
        <w:numPr>
          <w:ilvl w:val="1"/>
          <w:numId w:val="7"/>
        </w:numPr>
        <w:tabs>
          <w:tab w:val="clear" w:pos="4320"/>
          <w:tab w:val="clear" w:pos="8640"/>
        </w:tabs>
        <w:spacing w:line="360" w:lineRule="auto"/>
        <w:rPr>
          <w:rFonts w:ascii="Arial" w:hAnsi="Arial" w:cs="Arial"/>
        </w:rPr>
      </w:pPr>
      <w:r w:rsidRPr="004B2EBC">
        <w:rPr>
          <w:rFonts w:ascii="Arial" w:hAnsi="Arial" w:cs="Arial"/>
        </w:rPr>
        <w:t>4192 Reference Standard Microphone or equivalent</w:t>
      </w:r>
    </w:p>
    <w:p w:rsidR="00800B33" w:rsidRPr="004B2EBC" w:rsidRDefault="00800B33" w:rsidP="00800B33">
      <w:pPr>
        <w:pStyle w:val="Footer"/>
        <w:numPr>
          <w:ilvl w:val="1"/>
          <w:numId w:val="7"/>
        </w:numPr>
        <w:tabs>
          <w:tab w:val="clear" w:pos="4320"/>
          <w:tab w:val="clear" w:pos="8640"/>
        </w:tabs>
        <w:spacing w:line="360" w:lineRule="auto"/>
        <w:rPr>
          <w:rFonts w:ascii="Arial" w:hAnsi="Arial" w:cs="Arial"/>
        </w:rPr>
      </w:pPr>
      <w:r w:rsidRPr="004B2EBC">
        <w:rPr>
          <w:rFonts w:ascii="Arial" w:hAnsi="Arial" w:cs="Arial"/>
        </w:rPr>
        <w:t>Daily Sensitivity Verification Microphone</w:t>
      </w:r>
    </w:p>
    <w:p w:rsidR="00800B33" w:rsidRPr="004B2EBC" w:rsidRDefault="00800B33" w:rsidP="00800B33">
      <w:pPr>
        <w:pStyle w:val="Footer"/>
        <w:numPr>
          <w:ilvl w:val="1"/>
          <w:numId w:val="7"/>
        </w:numPr>
        <w:tabs>
          <w:tab w:val="clear" w:pos="4320"/>
          <w:tab w:val="clear" w:pos="8640"/>
        </w:tabs>
        <w:spacing w:line="360" w:lineRule="auto"/>
        <w:rPr>
          <w:rFonts w:ascii="Arial" w:hAnsi="Arial" w:cs="Arial"/>
        </w:rPr>
      </w:pPr>
      <w:r w:rsidRPr="004B2EBC">
        <w:rPr>
          <w:rFonts w:ascii="Arial" w:hAnsi="Arial" w:cs="Arial"/>
        </w:rPr>
        <w:t>Daily Low Frequency Verification Microphone</w:t>
      </w:r>
    </w:p>
    <w:p w:rsidR="00800B33" w:rsidRPr="004B2EBC" w:rsidRDefault="00800B33" w:rsidP="00800B33">
      <w:pPr>
        <w:numPr>
          <w:ilvl w:val="1"/>
          <w:numId w:val="7"/>
        </w:numPr>
        <w:spacing w:line="360" w:lineRule="auto"/>
        <w:rPr>
          <w:rFonts w:ascii="Arial" w:hAnsi="Arial" w:cs="Arial"/>
        </w:rPr>
      </w:pPr>
      <w:r w:rsidRPr="004B2EBC">
        <w:rPr>
          <w:rFonts w:ascii="Arial" w:hAnsi="Arial" w:cs="Arial"/>
        </w:rPr>
        <w:t>Low Frequency Reference Microphone</w:t>
      </w:r>
    </w:p>
    <w:p w:rsidR="0026544C" w:rsidRPr="004B2EBC" w:rsidRDefault="0026544C" w:rsidP="00800B33">
      <w:pPr>
        <w:numPr>
          <w:ilvl w:val="1"/>
          <w:numId w:val="7"/>
        </w:numPr>
        <w:spacing w:line="360" w:lineRule="auto"/>
        <w:rPr>
          <w:rFonts w:ascii="Arial" w:hAnsi="Arial" w:cs="Arial"/>
        </w:rPr>
      </w:pPr>
      <w:r w:rsidRPr="004B2EBC">
        <w:rPr>
          <w:rFonts w:ascii="Arial" w:hAnsi="Arial" w:cs="Arial"/>
        </w:rPr>
        <w:t>Agilent 34401A Multimeter (or equivalent)</w:t>
      </w:r>
    </w:p>
    <w:p w:rsidR="00800B33" w:rsidRPr="004B2EBC" w:rsidRDefault="00800B33" w:rsidP="00800B33">
      <w:pPr>
        <w:pStyle w:val="Footer"/>
        <w:numPr>
          <w:ilvl w:val="1"/>
          <w:numId w:val="7"/>
        </w:numPr>
        <w:tabs>
          <w:tab w:val="clear" w:pos="4320"/>
          <w:tab w:val="clear" w:pos="8640"/>
        </w:tabs>
        <w:spacing w:line="360" w:lineRule="auto"/>
        <w:rPr>
          <w:rFonts w:ascii="Arial" w:hAnsi="Arial" w:cs="Arial"/>
        </w:rPr>
      </w:pPr>
      <w:r w:rsidRPr="004B2EBC">
        <w:rPr>
          <w:rFonts w:ascii="Arial" w:hAnsi="Arial" w:cs="Arial"/>
        </w:rPr>
        <w:t>DAQ Card</w:t>
      </w:r>
    </w:p>
    <w:p w:rsidR="00800B33" w:rsidRPr="004B2EBC" w:rsidRDefault="00800B33" w:rsidP="00800B33">
      <w:pPr>
        <w:pStyle w:val="Footer"/>
        <w:numPr>
          <w:ilvl w:val="0"/>
          <w:numId w:val="7"/>
        </w:numPr>
        <w:tabs>
          <w:tab w:val="clear" w:pos="4320"/>
          <w:tab w:val="clear" w:pos="8640"/>
        </w:tabs>
        <w:spacing w:line="360" w:lineRule="auto"/>
        <w:rPr>
          <w:rFonts w:ascii="Arial" w:hAnsi="Arial" w:cs="Arial"/>
        </w:rPr>
      </w:pPr>
      <w:r w:rsidRPr="004B2EBC">
        <w:rPr>
          <w:rFonts w:ascii="Arial" w:hAnsi="Arial" w:cs="Arial"/>
        </w:rPr>
        <w:t>The equipment listed below is used during this test and no calibration is required.</w:t>
      </w:r>
    </w:p>
    <w:p w:rsidR="00800B33" w:rsidRPr="004B2EBC" w:rsidRDefault="00800B33" w:rsidP="00800B33">
      <w:pPr>
        <w:pStyle w:val="Footer"/>
        <w:numPr>
          <w:ilvl w:val="1"/>
          <w:numId w:val="7"/>
        </w:numPr>
        <w:tabs>
          <w:tab w:val="clear" w:pos="4320"/>
          <w:tab w:val="clear" w:pos="8640"/>
        </w:tabs>
        <w:spacing w:line="360" w:lineRule="auto"/>
        <w:rPr>
          <w:rFonts w:ascii="Arial" w:hAnsi="Arial" w:cs="Arial"/>
        </w:rPr>
      </w:pPr>
      <w:r w:rsidRPr="004B2EBC">
        <w:rPr>
          <w:rFonts w:ascii="Arial" w:hAnsi="Arial" w:cs="Arial"/>
        </w:rPr>
        <w:t>MTS microphone test system</w:t>
      </w:r>
    </w:p>
    <w:p w:rsidR="00800B33" w:rsidRPr="004B2EBC" w:rsidRDefault="00800B33" w:rsidP="00800B33">
      <w:pPr>
        <w:pStyle w:val="Footer"/>
        <w:numPr>
          <w:ilvl w:val="1"/>
          <w:numId w:val="7"/>
        </w:numPr>
        <w:tabs>
          <w:tab w:val="clear" w:pos="4320"/>
          <w:tab w:val="clear" w:pos="8640"/>
        </w:tabs>
        <w:spacing w:line="360" w:lineRule="auto"/>
        <w:rPr>
          <w:rFonts w:ascii="Arial" w:hAnsi="Arial" w:cs="Arial"/>
        </w:rPr>
      </w:pPr>
      <w:r w:rsidRPr="004B2EBC">
        <w:rPr>
          <w:rFonts w:ascii="Arial" w:hAnsi="Arial" w:cs="Arial"/>
        </w:rPr>
        <w:t>ADP005 capacitor</w:t>
      </w:r>
    </w:p>
    <w:p w:rsidR="00800B33" w:rsidRPr="004B2EBC" w:rsidRDefault="00800B33" w:rsidP="00800B33">
      <w:pPr>
        <w:pStyle w:val="Footer"/>
        <w:numPr>
          <w:ilvl w:val="1"/>
          <w:numId w:val="7"/>
        </w:numPr>
        <w:tabs>
          <w:tab w:val="clear" w:pos="4320"/>
          <w:tab w:val="clear" w:pos="8640"/>
        </w:tabs>
        <w:spacing w:line="360" w:lineRule="auto"/>
        <w:rPr>
          <w:rFonts w:ascii="Arial" w:hAnsi="Arial" w:cs="Arial"/>
        </w:rPr>
      </w:pPr>
      <w:r w:rsidRPr="004B2EBC">
        <w:rPr>
          <w:rFonts w:ascii="Arial" w:hAnsi="Arial" w:cs="Arial"/>
        </w:rPr>
        <w:t>Computer</w:t>
      </w:r>
    </w:p>
    <w:p w:rsidR="00800B33" w:rsidRPr="004B2EBC" w:rsidRDefault="00800B33" w:rsidP="00800B33">
      <w:pPr>
        <w:pStyle w:val="Footer"/>
        <w:numPr>
          <w:ilvl w:val="1"/>
          <w:numId w:val="7"/>
        </w:numPr>
        <w:tabs>
          <w:tab w:val="clear" w:pos="4320"/>
          <w:tab w:val="clear" w:pos="8640"/>
        </w:tabs>
        <w:spacing w:line="360" w:lineRule="auto"/>
        <w:rPr>
          <w:rFonts w:ascii="Arial" w:hAnsi="Arial" w:cs="Arial"/>
        </w:rPr>
      </w:pPr>
      <w:r w:rsidRPr="004B2EBC">
        <w:rPr>
          <w:rFonts w:ascii="Arial" w:hAnsi="Arial" w:cs="Arial"/>
        </w:rPr>
        <w:t>Break-out Box (BNC)</w:t>
      </w:r>
    </w:p>
    <w:p w:rsidR="00800B33" w:rsidRPr="004B2EBC" w:rsidRDefault="00800B33" w:rsidP="00800B33">
      <w:pPr>
        <w:pStyle w:val="Footer"/>
        <w:numPr>
          <w:ilvl w:val="1"/>
          <w:numId w:val="7"/>
        </w:numPr>
        <w:tabs>
          <w:tab w:val="clear" w:pos="4320"/>
          <w:tab w:val="clear" w:pos="8640"/>
        </w:tabs>
        <w:spacing w:line="360" w:lineRule="auto"/>
        <w:rPr>
          <w:rFonts w:ascii="Arial" w:hAnsi="Arial" w:cs="Arial"/>
          <w:i/>
        </w:rPr>
      </w:pPr>
      <w:r w:rsidRPr="004B2EBC">
        <w:rPr>
          <w:rFonts w:ascii="Arial" w:hAnsi="Arial" w:cs="Arial"/>
        </w:rPr>
        <w:t>All necessary cabling and adaptors</w:t>
      </w:r>
    </w:p>
    <w:p w:rsidR="00800B33" w:rsidRPr="004B2EBC" w:rsidRDefault="00800B33" w:rsidP="00800B33">
      <w:pPr>
        <w:overflowPunct/>
        <w:autoSpaceDE/>
        <w:autoSpaceDN/>
        <w:adjustRightInd/>
        <w:textAlignment w:val="auto"/>
        <w:rPr>
          <w:rFonts w:ascii="Arial" w:hAnsi="Arial" w:cs="Arial"/>
        </w:rPr>
      </w:pPr>
      <w:r w:rsidRPr="004B2EBC">
        <w:rPr>
          <w:rFonts w:ascii="Arial" w:hAnsi="Arial" w:cs="Arial"/>
        </w:rPr>
        <w:br w:type="page"/>
      </w:r>
    </w:p>
    <w:p w:rsidR="00800B33" w:rsidRPr="004B2EBC" w:rsidRDefault="00BC20F9" w:rsidP="00E42739">
      <w:pPr>
        <w:pStyle w:val="Footer"/>
        <w:tabs>
          <w:tab w:val="clear" w:pos="4320"/>
          <w:tab w:val="clear" w:pos="8640"/>
        </w:tabs>
        <w:spacing w:line="360" w:lineRule="auto"/>
        <w:rPr>
          <w:rFonts w:ascii="Arial" w:hAnsi="Arial" w:cs="Arial"/>
        </w:rPr>
      </w:pPr>
      <w:r>
        <w:rPr>
          <w:rStyle w:val="Heading1Char"/>
        </w:rPr>
        <w:lastRenderedPageBreak/>
        <w:t>Microphone C</w:t>
      </w:r>
      <w:r w:rsidR="00800B33" w:rsidRPr="00E42739">
        <w:rPr>
          <w:rStyle w:val="Heading1Char"/>
        </w:rPr>
        <w:t xml:space="preserve">alibration </w:t>
      </w:r>
      <w:r>
        <w:rPr>
          <w:rStyle w:val="Heading1Char"/>
        </w:rPr>
        <w:t>S</w:t>
      </w:r>
      <w:r w:rsidR="00800B33" w:rsidRPr="00E42739">
        <w:rPr>
          <w:rStyle w:val="Heading1Char"/>
        </w:rPr>
        <w:t xml:space="preserve">ystem </w:t>
      </w:r>
      <w:r>
        <w:rPr>
          <w:rStyle w:val="Heading1Char"/>
        </w:rPr>
        <w:t>V</w:t>
      </w:r>
      <w:r w:rsidR="00800B33" w:rsidRPr="00E42739">
        <w:rPr>
          <w:rStyle w:val="Heading1Char"/>
        </w:rPr>
        <w:t xml:space="preserve">erification </w:t>
      </w:r>
      <w:r>
        <w:rPr>
          <w:rStyle w:val="Heading1Char"/>
        </w:rPr>
        <w:t>P</w:t>
      </w:r>
      <w:r w:rsidR="00800B33" w:rsidRPr="00E42739">
        <w:rPr>
          <w:rStyle w:val="Heading1Char"/>
        </w:rPr>
        <w:t>rocedure</w:t>
      </w:r>
      <w:r w:rsidR="00190FC9" w:rsidRPr="00E42739">
        <w:rPr>
          <w:rStyle w:val="Heading1Char"/>
        </w:rPr>
        <w:br/>
      </w:r>
      <w:r w:rsidR="00190FC9" w:rsidRPr="004B2EBC">
        <w:rPr>
          <w:rFonts w:ascii="Arial" w:hAnsi="Arial" w:cs="Arial"/>
        </w:rPr>
        <w:t>Note: Whenever a CAL250 Calibrator, a 2201 power supply</w:t>
      </w:r>
      <w:r w:rsidR="00210B12" w:rsidRPr="004B2EBC">
        <w:rPr>
          <w:rFonts w:ascii="Arial" w:hAnsi="Arial" w:cs="Arial"/>
        </w:rPr>
        <w:t xml:space="preserve"> or either</w:t>
      </w:r>
      <w:r w:rsidR="00190FC9" w:rsidRPr="004B2EBC">
        <w:rPr>
          <w:rFonts w:ascii="Arial" w:hAnsi="Arial" w:cs="Arial"/>
        </w:rPr>
        <w:t xml:space="preserve"> </w:t>
      </w:r>
      <w:r w:rsidR="00210B12" w:rsidRPr="004B2EBC">
        <w:rPr>
          <w:rFonts w:ascii="Arial" w:hAnsi="Arial" w:cs="Arial"/>
        </w:rPr>
        <w:t xml:space="preserve">a PRM902 or PRM915 preamplifier </w:t>
      </w:r>
      <w:r w:rsidR="00190FC9" w:rsidRPr="004B2EBC">
        <w:rPr>
          <w:rFonts w:ascii="Arial" w:hAnsi="Arial" w:cs="Arial"/>
        </w:rPr>
        <w:t xml:space="preserve">is </w:t>
      </w:r>
      <w:r w:rsidR="00210B12" w:rsidRPr="004B2EBC">
        <w:rPr>
          <w:rFonts w:ascii="Arial" w:hAnsi="Arial" w:cs="Arial"/>
        </w:rPr>
        <w:t>altered or replaced</w:t>
      </w:r>
      <w:r w:rsidR="00190FC9" w:rsidRPr="004B2EBC">
        <w:rPr>
          <w:rFonts w:ascii="Arial" w:hAnsi="Arial" w:cs="Arial"/>
        </w:rPr>
        <w:t>, you must Recalibrate the CAL250</w:t>
      </w:r>
      <w:r w:rsidR="00210B12" w:rsidRPr="004B2EBC">
        <w:rPr>
          <w:rFonts w:ascii="Arial" w:hAnsi="Arial" w:cs="Arial"/>
        </w:rPr>
        <w:t>; this includes battery changes in the CAL250.</w:t>
      </w:r>
      <w:r w:rsidR="00AC675E" w:rsidRPr="004B2EBC">
        <w:rPr>
          <w:rFonts w:ascii="Arial" w:hAnsi="Arial" w:cs="Arial"/>
        </w:rPr>
        <w:br/>
        <w:t>Note: Notify Engineer (or ATE) when a PRM902 is changed so they can alter the Sensitivity Correction value.</w:t>
      </w:r>
    </w:p>
    <w:p w:rsidR="00800B33" w:rsidRPr="004B2EBC" w:rsidRDefault="00800B33" w:rsidP="00E42739">
      <w:pPr>
        <w:pStyle w:val="Footer"/>
        <w:numPr>
          <w:ilvl w:val="0"/>
          <w:numId w:val="18"/>
        </w:numPr>
        <w:tabs>
          <w:tab w:val="clear" w:pos="4320"/>
          <w:tab w:val="clear" w:pos="8640"/>
        </w:tabs>
        <w:spacing w:line="360" w:lineRule="auto"/>
        <w:rPr>
          <w:rFonts w:ascii="Arial" w:hAnsi="Arial" w:cs="Arial"/>
        </w:rPr>
      </w:pPr>
      <w:r w:rsidRPr="004B2EBC">
        <w:rPr>
          <w:rFonts w:ascii="Arial" w:hAnsi="Arial" w:cs="Arial"/>
        </w:rPr>
        <w:t xml:space="preserve">Open the Station </w:t>
      </w:r>
      <w:r w:rsidR="00446D9A" w:rsidRPr="004B2EBC">
        <w:rPr>
          <w:rFonts w:ascii="Arial" w:hAnsi="Arial" w:cs="Arial"/>
        </w:rPr>
        <w:t xml:space="preserve">Daily </w:t>
      </w:r>
      <w:r w:rsidRPr="004B2EBC">
        <w:rPr>
          <w:rFonts w:ascii="Arial" w:hAnsi="Arial" w:cs="Arial"/>
        </w:rPr>
        <w:t xml:space="preserve">Verification (TC027) </w:t>
      </w:r>
      <w:r w:rsidR="00446D9A" w:rsidRPr="004B2EBC">
        <w:rPr>
          <w:rFonts w:ascii="Arial" w:hAnsi="Arial" w:cs="Arial"/>
        </w:rPr>
        <w:t>spreadsheet file appropriate for the Cal Station being used</w:t>
      </w:r>
    </w:p>
    <w:p w:rsidR="00800B33" w:rsidRPr="004B2EBC" w:rsidRDefault="00446D9A" w:rsidP="00800B33">
      <w:pPr>
        <w:pStyle w:val="Footer"/>
        <w:numPr>
          <w:ilvl w:val="2"/>
          <w:numId w:val="7"/>
        </w:numPr>
        <w:tabs>
          <w:tab w:val="clear" w:pos="4320"/>
          <w:tab w:val="clear" w:pos="8640"/>
        </w:tabs>
        <w:spacing w:line="360" w:lineRule="auto"/>
        <w:rPr>
          <w:rFonts w:ascii="Arial" w:hAnsi="Arial" w:cs="Arial"/>
        </w:rPr>
      </w:pPr>
      <w:r w:rsidRPr="004B2EBC">
        <w:rPr>
          <w:rFonts w:ascii="Arial" w:hAnsi="Arial" w:cs="Arial"/>
        </w:rPr>
        <w:t>The file is located on the network. (R:\Calibration\General\CAL\Verification trends)</w:t>
      </w:r>
    </w:p>
    <w:p w:rsidR="00AC675E" w:rsidRPr="004B2EBC" w:rsidRDefault="00800B33" w:rsidP="00E42739">
      <w:pPr>
        <w:pStyle w:val="Footer"/>
        <w:numPr>
          <w:ilvl w:val="0"/>
          <w:numId w:val="18"/>
        </w:numPr>
        <w:tabs>
          <w:tab w:val="clear" w:pos="4320"/>
          <w:tab w:val="clear" w:pos="8640"/>
        </w:tabs>
        <w:spacing w:line="360" w:lineRule="auto"/>
        <w:rPr>
          <w:rFonts w:ascii="Arial" w:hAnsi="Arial" w:cs="Arial"/>
        </w:rPr>
      </w:pPr>
      <w:r w:rsidRPr="004B2EBC">
        <w:rPr>
          <w:rFonts w:ascii="Arial" w:hAnsi="Arial" w:cs="Arial"/>
        </w:rPr>
        <w:t xml:space="preserve">Perform a </w:t>
      </w:r>
      <w:r w:rsidR="00446D9A" w:rsidRPr="004B2EBC">
        <w:rPr>
          <w:rFonts w:ascii="Arial" w:hAnsi="Arial" w:cs="Arial"/>
        </w:rPr>
        <w:t>Voltage Insertion</w:t>
      </w:r>
      <w:r w:rsidRPr="004B2EBC">
        <w:rPr>
          <w:rFonts w:ascii="Arial" w:hAnsi="Arial" w:cs="Arial"/>
        </w:rPr>
        <w:t xml:space="preserve"> Sensitivity</w:t>
      </w:r>
      <w:r w:rsidR="003E57D6" w:rsidRPr="004B2EBC">
        <w:rPr>
          <w:rFonts w:ascii="Arial" w:hAnsi="Arial" w:cs="Arial"/>
        </w:rPr>
        <w:t xml:space="preserve"> calibration</w:t>
      </w:r>
      <w:r w:rsidRPr="004B2EBC">
        <w:rPr>
          <w:rFonts w:ascii="Arial" w:hAnsi="Arial" w:cs="Arial"/>
        </w:rPr>
        <w:t xml:space="preserve"> per procedure IP601-10</w:t>
      </w:r>
      <w:r w:rsidR="00446D9A" w:rsidRPr="004B2EBC">
        <w:rPr>
          <w:rFonts w:ascii="Arial" w:hAnsi="Arial" w:cs="Arial"/>
        </w:rPr>
        <w:t>.</w:t>
      </w:r>
    </w:p>
    <w:p w:rsidR="00AC675E" w:rsidRPr="004B2EBC" w:rsidRDefault="00446D9A" w:rsidP="00E42739">
      <w:pPr>
        <w:pStyle w:val="Footer"/>
        <w:numPr>
          <w:ilvl w:val="0"/>
          <w:numId w:val="19"/>
        </w:numPr>
        <w:tabs>
          <w:tab w:val="clear" w:pos="4320"/>
          <w:tab w:val="clear" w:pos="8640"/>
        </w:tabs>
        <w:spacing w:line="360" w:lineRule="auto"/>
        <w:rPr>
          <w:rFonts w:ascii="Arial" w:hAnsi="Arial" w:cs="Arial"/>
        </w:rPr>
      </w:pPr>
      <w:r w:rsidRPr="004B2EBC">
        <w:rPr>
          <w:rFonts w:ascii="Arial" w:hAnsi="Arial" w:cs="Arial"/>
        </w:rPr>
        <w:t xml:space="preserve">Install </w:t>
      </w:r>
      <w:r w:rsidR="00800B33" w:rsidRPr="004B2EBC">
        <w:rPr>
          <w:rFonts w:ascii="Arial" w:hAnsi="Arial" w:cs="Arial"/>
        </w:rPr>
        <w:t xml:space="preserve">the </w:t>
      </w:r>
      <w:r w:rsidR="003E57D6" w:rsidRPr="004B2EBC">
        <w:rPr>
          <w:rFonts w:ascii="Arial" w:hAnsi="Arial" w:cs="Arial"/>
        </w:rPr>
        <w:t>Sensitivity Daily Verification</w:t>
      </w:r>
      <w:r w:rsidR="00AC675E" w:rsidRPr="004B2EBC">
        <w:rPr>
          <w:rFonts w:ascii="Arial" w:hAnsi="Arial" w:cs="Arial"/>
        </w:rPr>
        <w:t xml:space="preserve"> Microphone</w:t>
      </w:r>
      <w:r w:rsidR="00381EDF" w:rsidRPr="004B2EBC">
        <w:rPr>
          <w:rFonts w:ascii="Arial" w:hAnsi="Arial" w:cs="Arial"/>
        </w:rPr>
        <w:t xml:space="preserve"> on PRM915</w:t>
      </w:r>
      <w:r w:rsidR="00AC675E" w:rsidRPr="004B2EBC">
        <w:rPr>
          <w:rFonts w:ascii="Arial" w:hAnsi="Arial" w:cs="Arial"/>
        </w:rPr>
        <w:t>.</w:t>
      </w:r>
    </w:p>
    <w:p w:rsidR="00AC675E" w:rsidRPr="004B2EBC" w:rsidRDefault="00AC675E" w:rsidP="00AC675E">
      <w:pPr>
        <w:pStyle w:val="Footer"/>
        <w:numPr>
          <w:ilvl w:val="3"/>
          <w:numId w:val="7"/>
        </w:numPr>
        <w:tabs>
          <w:tab w:val="clear" w:pos="2520"/>
          <w:tab w:val="clear" w:pos="4320"/>
          <w:tab w:val="clear" w:pos="8640"/>
        </w:tabs>
        <w:spacing w:line="360" w:lineRule="auto"/>
        <w:ind w:left="1440"/>
        <w:rPr>
          <w:rFonts w:ascii="Arial" w:hAnsi="Arial" w:cs="Arial"/>
        </w:rPr>
      </w:pPr>
      <w:r w:rsidRPr="004B2EBC">
        <w:rPr>
          <w:rFonts w:ascii="Arial" w:hAnsi="Arial" w:cs="Arial"/>
        </w:rPr>
        <w:t xml:space="preserve">The SN for the Verification Microphone is </w:t>
      </w:r>
      <w:r w:rsidR="00800B33" w:rsidRPr="004B2EBC">
        <w:rPr>
          <w:rFonts w:ascii="Arial" w:hAnsi="Arial" w:cs="Arial"/>
        </w:rPr>
        <w:t>indicated at the top of the “</w:t>
      </w:r>
      <w:r w:rsidR="00446D9A" w:rsidRPr="004B2EBC">
        <w:rPr>
          <w:rFonts w:ascii="Arial" w:hAnsi="Arial" w:cs="Arial"/>
        </w:rPr>
        <w:t>Voltage Insertion</w:t>
      </w:r>
      <w:r w:rsidR="00800B33" w:rsidRPr="004B2EBC">
        <w:rPr>
          <w:rFonts w:ascii="Arial" w:hAnsi="Arial" w:cs="Arial"/>
        </w:rPr>
        <w:t xml:space="preserve"> SYSCHECK” worksheet.</w:t>
      </w:r>
    </w:p>
    <w:p w:rsidR="00800B33" w:rsidRPr="004B2EBC" w:rsidRDefault="00800B33" w:rsidP="00AC675E">
      <w:pPr>
        <w:pStyle w:val="Footer"/>
        <w:numPr>
          <w:ilvl w:val="3"/>
          <w:numId w:val="7"/>
        </w:numPr>
        <w:tabs>
          <w:tab w:val="clear" w:pos="2520"/>
          <w:tab w:val="clear" w:pos="4320"/>
          <w:tab w:val="clear" w:pos="8640"/>
        </w:tabs>
        <w:spacing w:line="360" w:lineRule="auto"/>
        <w:ind w:left="1440"/>
        <w:rPr>
          <w:rFonts w:ascii="Arial" w:hAnsi="Arial" w:cs="Arial"/>
        </w:rPr>
      </w:pPr>
      <w:r w:rsidRPr="004B2EBC">
        <w:rPr>
          <w:rFonts w:ascii="Arial" w:hAnsi="Arial" w:cs="Arial"/>
        </w:rPr>
        <w:t xml:space="preserve">If the </w:t>
      </w:r>
      <w:r w:rsidR="003E57D6" w:rsidRPr="004B2EBC">
        <w:rPr>
          <w:rFonts w:ascii="Arial" w:hAnsi="Arial" w:cs="Arial"/>
        </w:rPr>
        <w:t>Sensitivity Daily Verification</w:t>
      </w:r>
      <w:r w:rsidRPr="004B2EBC">
        <w:rPr>
          <w:rFonts w:ascii="Arial" w:hAnsi="Arial" w:cs="Arial"/>
        </w:rPr>
        <w:t xml:space="preserve"> Microphone is replaced, shocked or dropped, </w:t>
      </w:r>
      <w:r w:rsidRPr="004B2EBC">
        <w:rPr>
          <w:rFonts w:ascii="Arial" w:hAnsi="Arial" w:cs="Arial"/>
          <w:b/>
          <w:u w:val="single"/>
        </w:rPr>
        <w:t>inform engineering immediately</w:t>
      </w:r>
      <w:r w:rsidRPr="004B2EBC">
        <w:rPr>
          <w:rFonts w:ascii="Arial" w:hAnsi="Arial" w:cs="Arial"/>
        </w:rPr>
        <w:t>. It will need to be replaced or recalibrated per AT613-9 using a secondary system to ensure it did not shift. The Daily Sensitivity Verification Microphone should be on a regular PM schedule calibrated with a seconda</w:t>
      </w:r>
      <w:r w:rsidR="00210B12" w:rsidRPr="004B2EBC">
        <w:rPr>
          <w:rFonts w:ascii="Arial" w:hAnsi="Arial" w:cs="Arial"/>
        </w:rPr>
        <w:t>r</w:t>
      </w:r>
      <w:r w:rsidRPr="004B2EBC">
        <w:rPr>
          <w:rFonts w:ascii="Arial" w:hAnsi="Arial" w:cs="Arial"/>
        </w:rPr>
        <w:t>y system.</w:t>
      </w:r>
    </w:p>
    <w:p w:rsidR="00AC675E" w:rsidRPr="004B2EBC" w:rsidRDefault="00AC675E" w:rsidP="00E42739">
      <w:pPr>
        <w:pStyle w:val="Footer"/>
        <w:numPr>
          <w:ilvl w:val="0"/>
          <w:numId w:val="18"/>
        </w:numPr>
        <w:tabs>
          <w:tab w:val="clear" w:pos="4320"/>
          <w:tab w:val="clear" w:pos="8640"/>
        </w:tabs>
        <w:spacing w:line="360" w:lineRule="auto"/>
        <w:rPr>
          <w:rFonts w:ascii="Arial" w:hAnsi="Arial" w:cs="Arial"/>
        </w:rPr>
      </w:pPr>
      <w:r w:rsidRPr="004B2EBC">
        <w:rPr>
          <w:rFonts w:ascii="Arial" w:hAnsi="Arial" w:cs="Arial"/>
        </w:rPr>
        <w:t>After Voltage Insertion calibration is complete, r</w:t>
      </w:r>
      <w:r w:rsidR="00800B33" w:rsidRPr="004B2EBC">
        <w:rPr>
          <w:rFonts w:ascii="Arial" w:hAnsi="Arial" w:cs="Arial"/>
        </w:rPr>
        <w:t>ecord the T</w:t>
      </w:r>
      <w:r w:rsidRPr="004B2EBC">
        <w:rPr>
          <w:rFonts w:ascii="Arial" w:hAnsi="Arial" w:cs="Arial"/>
        </w:rPr>
        <w:t>echnician Initials</w:t>
      </w:r>
      <w:r w:rsidR="00800B33" w:rsidRPr="004B2EBC">
        <w:rPr>
          <w:rFonts w:ascii="Arial" w:hAnsi="Arial" w:cs="Arial"/>
        </w:rPr>
        <w:t>, D</w:t>
      </w:r>
      <w:r w:rsidRPr="004B2EBC">
        <w:rPr>
          <w:rFonts w:ascii="Arial" w:hAnsi="Arial" w:cs="Arial"/>
        </w:rPr>
        <w:t>ate</w:t>
      </w:r>
      <w:r w:rsidR="00800B33" w:rsidRPr="004B2EBC">
        <w:rPr>
          <w:rFonts w:ascii="Arial" w:hAnsi="Arial" w:cs="Arial"/>
        </w:rPr>
        <w:t>, and S</w:t>
      </w:r>
      <w:r w:rsidRPr="004B2EBC">
        <w:rPr>
          <w:rFonts w:ascii="Arial" w:hAnsi="Arial" w:cs="Arial"/>
        </w:rPr>
        <w:t>ensitivity</w:t>
      </w:r>
      <w:r w:rsidR="00800B33" w:rsidRPr="004B2EBC">
        <w:rPr>
          <w:rFonts w:ascii="Arial" w:hAnsi="Arial" w:cs="Arial"/>
        </w:rPr>
        <w:t xml:space="preserve"> in the “</w:t>
      </w:r>
      <w:r w:rsidRPr="004B2EBC">
        <w:rPr>
          <w:rFonts w:ascii="Arial" w:hAnsi="Arial" w:cs="Arial"/>
        </w:rPr>
        <w:t>Voltage Insertion SYSCHECK” worksheet.</w:t>
      </w:r>
    </w:p>
    <w:p w:rsidR="00AC675E" w:rsidRPr="004B2EBC" w:rsidRDefault="00800B33" w:rsidP="00E42739">
      <w:pPr>
        <w:pStyle w:val="Footer"/>
        <w:numPr>
          <w:ilvl w:val="0"/>
          <w:numId w:val="20"/>
        </w:numPr>
        <w:tabs>
          <w:tab w:val="clear" w:pos="4320"/>
          <w:tab w:val="clear" w:pos="8640"/>
        </w:tabs>
        <w:spacing w:line="360" w:lineRule="auto"/>
        <w:rPr>
          <w:rFonts w:ascii="Arial" w:hAnsi="Arial" w:cs="Arial"/>
        </w:rPr>
      </w:pPr>
      <w:r w:rsidRPr="004B2EBC">
        <w:rPr>
          <w:rFonts w:ascii="Arial" w:hAnsi="Arial" w:cs="Arial"/>
        </w:rPr>
        <w:t>If the sensitivity is inside the yellow limit lines, the calibration system is in spec</w:t>
      </w:r>
      <w:r w:rsidR="00AC675E" w:rsidRPr="004B2EBC">
        <w:rPr>
          <w:rFonts w:ascii="Arial" w:hAnsi="Arial" w:cs="Arial"/>
        </w:rPr>
        <w:t>.</w:t>
      </w:r>
      <w:r w:rsidR="00381EDF" w:rsidRPr="004B2EBC">
        <w:rPr>
          <w:rFonts w:ascii="Arial" w:hAnsi="Arial" w:cs="Arial"/>
        </w:rPr>
        <w:t xml:space="preserve"> Proceed to next step.</w:t>
      </w:r>
    </w:p>
    <w:p w:rsidR="00AC675E" w:rsidRPr="004B2EBC" w:rsidRDefault="00800B33" w:rsidP="00E42739">
      <w:pPr>
        <w:pStyle w:val="Footer"/>
        <w:numPr>
          <w:ilvl w:val="0"/>
          <w:numId w:val="20"/>
        </w:numPr>
        <w:tabs>
          <w:tab w:val="clear" w:pos="4320"/>
          <w:tab w:val="clear" w:pos="8640"/>
        </w:tabs>
        <w:spacing w:line="360" w:lineRule="auto"/>
        <w:rPr>
          <w:rFonts w:ascii="Arial" w:hAnsi="Arial" w:cs="Arial"/>
        </w:rPr>
      </w:pPr>
      <w:r w:rsidRPr="004B2EBC">
        <w:rPr>
          <w:rFonts w:ascii="Arial" w:hAnsi="Arial" w:cs="Arial"/>
        </w:rPr>
        <w:t xml:space="preserve">If the sensitivity is outside the red limits, </w:t>
      </w:r>
      <w:r w:rsidR="00AC675E" w:rsidRPr="004B2EBC">
        <w:rPr>
          <w:rFonts w:ascii="Arial" w:hAnsi="Arial" w:cs="Arial"/>
          <w:b/>
          <w:u w:val="single"/>
        </w:rPr>
        <w:t>notify engineering immediately</w:t>
      </w:r>
      <w:r w:rsidR="00AC675E" w:rsidRPr="004B2EBC">
        <w:rPr>
          <w:rFonts w:ascii="Arial" w:hAnsi="Arial" w:cs="Arial"/>
        </w:rPr>
        <w:t>.</w:t>
      </w:r>
    </w:p>
    <w:p w:rsidR="00800B33" w:rsidRPr="004B2EBC" w:rsidRDefault="00800B33" w:rsidP="00E42739">
      <w:pPr>
        <w:pStyle w:val="Footer"/>
        <w:numPr>
          <w:ilvl w:val="0"/>
          <w:numId w:val="20"/>
        </w:numPr>
        <w:tabs>
          <w:tab w:val="clear" w:pos="4320"/>
          <w:tab w:val="clear" w:pos="8640"/>
        </w:tabs>
        <w:spacing w:line="360" w:lineRule="auto"/>
        <w:rPr>
          <w:rFonts w:ascii="Arial" w:hAnsi="Arial" w:cs="Arial"/>
        </w:rPr>
      </w:pPr>
      <w:r w:rsidRPr="004B2EBC">
        <w:rPr>
          <w:rFonts w:ascii="Arial" w:hAnsi="Arial" w:cs="Arial"/>
        </w:rPr>
        <w:t xml:space="preserve">If the sensitivity is outside the yellow </w:t>
      </w:r>
      <w:r w:rsidR="00AC675E" w:rsidRPr="004B2EBC">
        <w:rPr>
          <w:rFonts w:ascii="Arial" w:hAnsi="Arial" w:cs="Arial"/>
        </w:rPr>
        <w:t xml:space="preserve">Recal </w:t>
      </w:r>
      <w:r w:rsidRPr="004B2EBC">
        <w:rPr>
          <w:rFonts w:ascii="Arial" w:hAnsi="Arial" w:cs="Arial"/>
        </w:rPr>
        <w:t xml:space="preserve">limits and inside the red limits, proceed to CAL250 Recalibration section of this procedure; after recalibration of the CAL250, repeat the </w:t>
      </w:r>
      <w:r w:rsidR="00AC675E" w:rsidRPr="004B2EBC">
        <w:rPr>
          <w:rFonts w:ascii="Arial" w:hAnsi="Arial" w:cs="Arial"/>
        </w:rPr>
        <w:t xml:space="preserve">Voltage Insertion calibration on the </w:t>
      </w:r>
      <w:r w:rsidRPr="004B2EBC">
        <w:rPr>
          <w:rFonts w:ascii="Arial" w:hAnsi="Arial" w:cs="Arial"/>
        </w:rPr>
        <w:t>Daily Sensitivity Verification Microphone</w:t>
      </w:r>
      <w:r w:rsidR="00AC675E" w:rsidRPr="004B2EBC">
        <w:rPr>
          <w:rFonts w:ascii="Arial" w:hAnsi="Arial" w:cs="Arial"/>
        </w:rPr>
        <w:t>.</w:t>
      </w:r>
      <w:r w:rsidRPr="004B2EBC">
        <w:rPr>
          <w:rFonts w:ascii="Arial" w:hAnsi="Arial" w:cs="Arial"/>
        </w:rPr>
        <w:t xml:space="preserve"> </w:t>
      </w:r>
      <w:r w:rsidR="00AC675E" w:rsidRPr="004B2EBC">
        <w:rPr>
          <w:rFonts w:ascii="Arial" w:hAnsi="Arial" w:cs="Arial"/>
        </w:rPr>
        <w:t>R</w:t>
      </w:r>
      <w:r w:rsidRPr="004B2EBC">
        <w:rPr>
          <w:rFonts w:ascii="Arial" w:hAnsi="Arial" w:cs="Arial"/>
        </w:rPr>
        <w:t xml:space="preserve">ecord </w:t>
      </w:r>
      <w:r w:rsidR="00381EDF" w:rsidRPr="004B2EBC">
        <w:rPr>
          <w:rFonts w:ascii="Arial" w:hAnsi="Arial" w:cs="Arial"/>
        </w:rPr>
        <w:t>new</w:t>
      </w:r>
      <w:r w:rsidRPr="004B2EBC">
        <w:rPr>
          <w:rFonts w:ascii="Arial" w:hAnsi="Arial" w:cs="Arial"/>
        </w:rPr>
        <w:t xml:space="preserve"> value in the </w:t>
      </w:r>
      <w:r w:rsidR="00AC675E" w:rsidRPr="004B2EBC">
        <w:rPr>
          <w:rFonts w:ascii="Arial" w:hAnsi="Arial" w:cs="Arial"/>
        </w:rPr>
        <w:t>“Voltage Insertion SYSCHECK”</w:t>
      </w:r>
      <w:r w:rsidRPr="004B2EBC">
        <w:rPr>
          <w:rFonts w:ascii="Arial" w:hAnsi="Arial" w:cs="Arial"/>
        </w:rPr>
        <w:t xml:space="preserve"> worksheet.</w:t>
      </w:r>
    </w:p>
    <w:p w:rsidR="003E57D6" w:rsidRPr="004B2EBC" w:rsidRDefault="00800B33" w:rsidP="00E42739">
      <w:pPr>
        <w:pStyle w:val="Footer"/>
        <w:numPr>
          <w:ilvl w:val="0"/>
          <w:numId w:val="18"/>
        </w:numPr>
        <w:tabs>
          <w:tab w:val="clear" w:pos="4320"/>
          <w:tab w:val="clear" w:pos="8640"/>
        </w:tabs>
        <w:spacing w:line="360" w:lineRule="auto"/>
        <w:rPr>
          <w:rFonts w:ascii="Arial" w:hAnsi="Arial" w:cs="Arial"/>
        </w:rPr>
      </w:pPr>
      <w:r w:rsidRPr="004B2EBC">
        <w:rPr>
          <w:rFonts w:ascii="Arial" w:hAnsi="Arial" w:cs="Arial"/>
        </w:rPr>
        <w:t>Perform a CAL250 Sensitivity</w:t>
      </w:r>
      <w:r w:rsidR="003E57D6" w:rsidRPr="004B2EBC">
        <w:rPr>
          <w:rFonts w:ascii="Arial" w:hAnsi="Arial" w:cs="Arial"/>
        </w:rPr>
        <w:t xml:space="preserve"> calibration</w:t>
      </w:r>
      <w:r w:rsidRPr="004B2EBC">
        <w:rPr>
          <w:rFonts w:ascii="Arial" w:hAnsi="Arial" w:cs="Arial"/>
        </w:rPr>
        <w:t xml:space="preserve"> per procedure IP601-10</w:t>
      </w:r>
      <w:r w:rsidR="003E57D6" w:rsidRPr="004B2EBC">
        <w:rPr>
          <w:rFonts w:ascii="Arial" w:hAnsi="Arial" w:cs="Arial"/>
        </w:rPr>
        <w:t>.</w:t>
      </w:r>
    </w:p>
    <w:p w:rsidR="003E57D6" w:rsidRPr="004B2EBC" w:rsidRDefault="003E57D6" w:rsidP="00E42739">
      <w:pPr>
        <w:pStyle w:val="Footer"/>
        <w:numPr>
          <w:ilvl w:val="0"/>
          <w:numId w:val="21"/>
        </w:numPr>
        <w:tabs>
          <w:tab w:val="clear" w:pos="4320"/>
          <w:tab w:val="clear" w:pos="8640"/>
        </w:tabs>
        <w:spacing w:line="360" w:lineRule="auto"/>
        <w:rPr>
          <w:rFonts w:ascii="Arial" w:hAnsi="Arial" w:cs="Arial"/>
        </w:rPr>
      </w:pPr>
      <w:r w:rsidRPr="004B2EBC">
        <w:rPr>
          <w:rFonts w:ascii="Arial" w:hAnsi="Arial" w:cs="Arial"/>
        </w:rPr>
        <w:t xml:space="preserve">Install </w:t>
      </w:r>
      <w:r w:rsidR="00800B33" w:rsidRPr="004B2EBC">
        <w:rPr>
          <w:rFonts w:ascii="Arial" w:hAnsi="Arial" w:cs="Arial"/>
        </w:rPr>
        <w:t>the Sens</w:t>
      </w:r>
      <w:r w:rsidRPr="004B2EBC">
        <w:rPr>
          <w:rFonts w:ascii="Arial" w:hAnsi="Arial" w:cs="Arial"/>
        </w:rPr>
        <w:t>itivity Daily Verification Microphone</w:t>
      </w:r>
      <w:r w:rsidR="00381EDF" w:rsidRPr="004B2EBC">
        <w:rPr>
          <w:rFonts w:ascii="Arial" w:hAnsi="Arial" w:cs="Arial"/>
        </w:rPr>
        <w:t xml:space="preserve"> on PRM902</w:t>
      </w:r>
      <w:r w:rsidRPr="004B2EBC">
        <w:rPr>
          <w:rFonts w:ascii="Arial" w:hAnsi="Arial" w:cs="Arial"/>
        </w:rPr>
        <w:t>.</w:t>
      </w:r>
    </w:p>
    <w:p w:rsidR="00800B33" w:rsidRPr="004B2EBC" w:rsidRDefault="003E57D6" w:rsidP="00E42739">
      <w:pPr>
        <w:pStyle w:val="Footer"/>
        <w:numPr>
          <w:ilvl w:val="0"/>
          <w:numId w:val="22"/>
        </w:numPr>
        <w:tabs>
          <w:tab w:val="clear" w:pos="4320"/>
          <w:tab w:val="clear" w:pos="8640"/>
        </w:tabs>
        <w:spacing w:line="360" w:lineRule="auto"/>
        <w:ind w:left="1350"/>
        <w:rPr>
          <w:rFonts w:ascii="Arial" w:hAnsi="Arial" w:cs="Arial"/>
        </w:rPr>
      </w:pPr>
      <w:r w:rsidRPr="004B2EBC">
        <w:rPr>
          <w:rFonts w:ascii="Arial" w:hAnsi="Arial" w:cs="Arial"/>
        </w:rPr>
        <w:t xml:space="preserve">The SN for the Verification Microphone is </w:t>
      </w:r>
      <w:r w:rsidR="00800B33" w:rsidRPr="004B2EBC">
        <w:rPr>
          <w:rFonts w:ascii="Arial" w:hAnsi="Arial" w:cs="Arial"/>
        </w:rPr>
        <w:t>indicated at the top of the “</w:t>
      </w:r>
      <w:r w:rsidRPr="004B2EBC">
        <w:rPr>
          <w:rFonts w:ascii="Arial" w:hAnsi="Arial" w:cs="Arial"/>
        </w:rPr>
        <w:t>CAL250</w:t>
      </w:r>
      <w:r w:rsidR="00800B33" w:rsidRPr="004B2EBC">
        <w:rPr>
          <w:rFonts w:ascii="Arial" w:hAnsi="Arial" w:cs="Arial"/>
        </w:rPr>
        <w:t xml:space="preserve"> SYSCHECK” worksheet.</w:t>
      </w:r>
    </w:p>
    <w:p w:rsidR="003E57D6" w:rsidRPr="004B2EBC" w:rsidRDefault="003E57D6" w:rsidP="00E42739">
      <w:pPr>
        <w:pStyle w:val="Footer"/>
        <w:numPr>
          <w:ilvl w:val="0"/>
          <w:numId w:val="22"/>
        </w:numPr>
        <w:tabs>
          <w:tab w:val="clear" w:pos="4320"/>
          <w:tab w:val="clear" w:pos="8640"/>
        </w:tabs>
        <w:spacing w:line="360" w:lineRule="auto"/>
        <w:ind w:left="1350"/>
        <w:rPr>
          <w:rFonts w:ascii="Arial" w:hAnsi="Arial" w:cs="Arial"/>
        </w:rPr>
      </w:pPr>
      <w:r w:rsidRPr="004B2EBC">
        <w:rPr>
          <w:rFonts w:ascii="Arial" w:hAnsi="Arial" w:cs="Arial"/>
        </w:rPr>
        <w:t xml:space="preserve">If the Sensitivity Daily Verification Microphone is replaced, shocked or dropped, </w:t>
      </w:r>
      <w:r w:rsidRPr="004B2EBC">
        <w:rPr>
          <w:rFonts w:ascii="Arial" w:hAnsi="Arial" w:cs="Arial"/>
          <w:b/>
          <w:u w:val="single"/>
        </w:rPr>
        <w:t>inform engineering immediately</w:t>
      </w:r>
      <w:r w:rsidRPr="004B2EBC">
        <w:rPr>
          <w:rFonts w:ascii="Arial" w:hAnsi="Arial" w:cs="Arial"/>
        </w:rPr>
        <w:t>. It will need to be replaced or recalibrated per AT613-9 using a secondary system to ensure it did not shift. The Daily Sensitivity Verification Microphone should be on a regular PM schedule calibrated with a secondary system.</w:t>
      </w:r>
    </w:p>
    <w:p w:rsidR="009214E5" w:rsidRPr="004B2EBC" w:rsidRDefault="003E57D6" w:rsidP="00E42739">
      <w:pPr>
        <w:pStyle w:val="Footer"/>
        <w:numPr>
          <w:ilvl w:val="0"/>
          <w:numId w:val="18"/>
        </w:numPr>
        <w:tabs>
          <w:tab w:val="clear" w:pos="4320"/>
          <w:tab w:val="clear" w:pos="8640"/>
        </w:tabs>
        <w:spacing w:line="360" w:lineRule="auto"/>
        <w:rPr>
          <w:rFonts w:ascii="Arial" w:hAnsi="Arial" w:cs="Arial"/>
        </w:rPr>
      </w:pPr>
      <w:r w:rsidRPr="004B2EBC">
        <w:rPr>
          <w:rFonts w:ascii="Arial" w:hAnsi="Arial" w:cs="Arial"/>
        </w:rPr>
        <w:t>After CAL250 calibration is complete, r</w:t>
      </w:r>
      <w:r w:rsidR="00800B33" w:rsidRPr="004B2EBC">
        <w:rPr>
          <w:rFonts w:ascii="Arial" w:hAnsi="Arial" w:cs="Arial"/>
        </w:rPr>
        <w:t xml:space="preserve">ecord the </w:t>
      </w:r>
      <w:r w:rsidRPr="004B2EBC">
        <w:rPr>
          <w:rFonts w:ascii="Arial" w:hAnsi="Arial" w:cs="Arial"/>
        </w:rPr>
        <w:t>Technician Initials, Date, and Sensitivity</w:t>
      </w:r>
      <w:r w:rsidR="00800B33" w:rsidRPr="004B2EBC">
        <w:rPr>
          <w:rFonts w:ascii="Arial" w:hAnsi="Arial" w:cs="Arial"/>
        </w:rPr>
        <w:t xml:space="preserve"> in the “</w:t>
      </w:r>
      <w:r w:rsidRPr="004B2EBC">
        <w:rPr>
          <w:rFonts w:ascii="Arial" w:hAnsi="Arial" w:cs="Arial"/>
        </w:rPr>
        <w:t>CAL250 SYSCHECK”  worksheet.</w:t>
      </w:r>
    </w:p>
    <w:p w:rsidR="009214E5" w:rsidRPr="004B2EBC" w:rsidRDefault="009214E5" w:rsidP="00E42739">
      <w:pPr>
        <w:pStyle w:val="Footer"/>
        <w:numPr>
          <w:ilvl w:val="0"/>
          <w:numId w:val="18"/>
        </w:numPr>
        <w:tabs>
          <w:tab w:val="clear" w:pos="4320"/>
          <w:tab w:val="clear" w:pos="8640"/>
        </w:tabs>
        <w:spacing w:line="360" w:lineRule="auto"/>
        <w:rPr>
          <w:rFonts w:ascii="Arial" w:hAnsi="Arial" w:cs="Arial"/>
        </w:rPr>
      </w:pPr>
      <w:r w:rsidRPr="004B2EBC">
        <w:rPr>
          <w:rFonts w:ascii="Arial" w:hAnsi="Arial" w:cs="Arial"/>
        </w:rPr>
        <w:t>Compare sensitivity values from Voltage Insertion and CAL250</w:t>
      </w:r>
      <w:r w:rsidR="00381EDF" w:rsidRPr="004B2EBC">
        <w:rPr>
          <w:rFonts w:ascii="Arial" w:hAnsi="Arial" w:cs="Arial"/>
        </w:rPr>
        <w:t>;</w:t>
      </w:r>
      <w:r w:rsidRPr="004B2EBC">
        <w:rPr>
          <w:rFonts w:ascii="Arial" w:hAnsi="Arial" w:cs="Arial"/>
        </w:rPr>
        <w:t xml:space="preserve"> </w:t>
      </w:r>
      <w:r w:rsidR="00381EDF" w:rsidRPr="004B2EBC">
        <w:rPr>
          <w:rFonts w:ascii="Arial" w:hAnsi="Arial" w:cs="Arial"/>
        </w:rPr>
        <w:t>they</w:t>
      </w:r>
      <w:r w:rsidRPr="004B2EBC">
        <w:rPr>
          <w:rFonts w:ascii="Arial" w:hAnsi="Arial" w:cs="Arial"/>
        </w:rPr>
        <w:t xml:space="preserve"> should be within 0.05 </w:t>
      </w:r>
      <w:r w:rsidR="00CD318D">
        <w:rPr>
          <w:rFonts w:ascii="Arial" w:hAnsi="Arial" w:cs="Arial"/>
          <w:color w:val="FF0000"/>
        </w:rPr>
        <w:t>dB</w:t>
      </w:r>
      <w:r w:rsidRPr="00CD318D">
        <w:rPr>
          <w:rFonts w:ascii="Arial" w:hAnsi="Arial" w:cs="Arial"/>
          <w:color w:val="FF0000"/>
        </w:rPr>
        <w:t xml:space="preserve"> </w:t>
      </w:r>
      <w:r w:rsidRPr="004B2EBC">
        <w:rPr>
          <w:rFonts w:ascii="Arial" w:hAnsi="Arial" w:cs="Arial"/>
        </w:rPr>
        <w:t>of each other.</w:t>
      </w:r>
    </w:p>
    <w:p w:rsidR="00381EDF" w:rsidRPr="004B2EBC" w:rsidRDefault="00381EDF" w:rsidP="00E42739">
      <w:pPr>
        <w:pStyle w:val="Footer"/>
        <w:numPr>
          <w:ilvl w:val="0"/>
          <w:numId w:val="23"/>
        </w:numPr>
        <w:tabs>
          <w:tab w:val="clear" w:pos="4320"/>
          <w:tab w:val="clear" w:pos="8640"/>
        </w:tabs>
        <w:spacing w:line="360" w:lineRule="auto"/>
        <w:rPr>
          <w:rFonts w:ascii="Arial" w:hAnsi="Arial" w:cs="Arial"/>
        </w:rPr>
      </w:pPr>
      <w:r w:rsidRPr="004B2EBC">
        <w:rPr>
          <w:rFonts w:ascii="Arial" w:hAnsi="Arial" w:cs="Arial"/>
        </w:rPr>
        <w:t xml:space="preserve">If the sensitivity values are within 0.05 </w:t>
      </w:r>
      <w:r w:rsidR="00CD318D">
        <w:rPr>
          <w:rFonts w:ascii="Arial" w:hAnsi="Arial" w:cs="Arial"/>
          <w:color w:val="FF0000"/>
        </w:rPr>
        <w:t>dB</w:t>
      </w:r>
      <w:r w:rsidRPr="004B2EBC">
        <w:rPr>
          <w:rFonts w:ascii="Arial" w:hAnsi="Arial" w:cs="Arial"/>
        </w:rPr>
        <w:t>, the calibration system is in spec and ready to be used.</w:t>
      </w:r>
    </w:p>
    <w:p w:rsidR="009214E5" w:rsidRPr="004B2EBC" w:rsidRDefault="009214E5" w:rsidP="00E42739">
      <w:pPr>
        <w:pStyle w:val="Footer"/>
        <w:numPr>
          <w:ilvl w:val="0"/>
          <w:numId w:val="23"/>
        </w:numPr>
        <w:tabs>
          <w:tab w:val="clear" w:pos="4320"/>
          <w:tab w:val="clear" w:pos="8640"/>
        </w:tabs>
        <w:spacing w:line="360" w:lineRule="auto"/>
        <w:rPr>
          <w:rFonts w:ascii="Arial" w:hAnsi="Arial" w:cs="Arial"/>
        </w:rPr>
      </w:pPr>
      <w:r w:rsidRPr="004B2EBC">
        <w:rPr>
          <w:rFonts w:ascii="Arial" w:hAnsi="Arial" w:cs="Arial"/>
        </w:rPr>
        <w:t xml:space="preserve">If the </w:t>
      </w:r>
      <w:r w:rsidR="00381EDF" w:rsidRPr="004B2EBC">
        <w:rPr>
          <w:rFonts w:ascii="Arial" w:hAnsi="Arial" w:cs="Arial"/>
        </w:rPr>
        <w:t xml:space="preserve">sensitivity </w:t>
      </w:r>
      <w:r w:rsidRPr="004B2EBC">
        <w:rPr>
          <w:rFonts w:ascii="Arial" w:hAnsi="Arial" w:cs="Arial"/>
        </w:rPr>
        <w:t xml:space="preserve">values are not within 0.05 </w:t>
      </w:r>
      <w:r w:rsidR="00CD318D">
        <w:rPr>
          <w:rFonts w:ascii="Arial" w:hAnsi="Arial" w:cs="Arial"/>
          <w:color w:val="FF0000"/>
        </w:rPr>
        <w:t>dB</w:t>
      </w:r>
      <w:r w:rsidRPr="004B2EBC">
        <w:rPr>
          <w:rFonts w:ascii="Arial" w:hAnsi="Arial" w:cs="Arial"/>
        </w:rPr>
        <w:t xml:space="preserve">, </w:t>
      </w:r>
      <w:r w:rsidRPr="004B2EBC">
        <w:rPr>
          <w:rFonts w:ascii="Arial" w:hAnsi="Arial" w:cs="Arial"/>
          <w:b/>
          <w:u w:val="single"/>
        </w:rPr>
        <w:t>notify engineering immediately</w:t>
      </w:r>
      <w:r w:rsidRPr="004B2EBC">
        <w:rPr>
          <w:rFonts w:ascii="Arial" w:hAnsi="Arial" w:cs="Arial"/>
        </w:rPr>
        <w:t>.</w:t>
      </w:r>
    </w:p>
    <w:p w:rsidR="00800B33" w:rsidRDefault="00800B33" w:rsidP="00E42739">
      <w:pPr>
        <w:pStyle w:val="Footer"/>
        <w:numPr>
          <w:ilvl w:val="0"/>
          <w:numId w:val="23"/>
        </w:numPr>
        <w:tabs>
          <w:tab w:val="clear" w:pos="4320"/>
          <w:tab w:val="clear" w:pos="8640"/>
        </w:tabs>
        <w:spacing w:line="360" w:lineRule="auto"/>
        <w:rPr>
          <w:rFonts w:ascii="Arial" w:hAnsi="Arial" w:cs="Arial"/>
        </w:rPr>
      </w:pPr>
      <w:r w:rsidRPr="004B2EBC">
        <w:rPr>
          <w:rFonts w:ascii="Arial" w:hAnsi="Arial" w:cs="Arial"/>
        </w:rPr>
        <w:t>If the sensitivity is outside the yellow limits and inside the red limits, proceed to CAL250 Recalibration section of this procedure; after recalib</w:t>
      </w:r>
      <w:r w:rsidR="009214E5" w:rsidRPr="004B2EBC">
        <w:rPr>
          <w:rFonts w:ascii="Arial" w:hAnsi="Arial" w:cs="Arial"/>
        </w:rPr>
        <w:t>ration of the CAL250 start over from beginning of this procedure</w:t>
      </w:r>
      <w:r w:rsidRPr="004B2EBC">
        <w:rPr>
          <w:rFonts w:ascii="Arial" w:hAnsi="Arial" w:cs="Arial"/>
        </w:rPr>
        <w:t>.</w:t>
      </w:r>
    </w:p>
    <w:p w:rsidR="00D95FA2" w:rsidRDefault="00D95FA2">
      <w:pPr>
        <w:overflowPunct/>
        <w:autoSpaceDE/>
        <w:autoSpaceDN/>
        <w:adjustRightInd/>
        <w:textAlignment w:val="auto"/>
        <w:rPr>
          <w:rFonts w:ascii="Arial" w:hAnsi="Arial" w:cs="Arial"/>
        </w:rPr>
      </w:pPr>
      <w:r>
        <w:rPr>
          <w:rFonts w:ascii="Arial" w:hAnsi="Arial" w:cs="Arial"/>
        </w:rPr>
        <w:br w:type="page"/>
      </w:r>
    </w:p>
    <w:p w:rsidR="00D95FA2" w:rsidRDefault="00D95FA2" w:rsidP="00E42739">
      <w:pPr>
        <w:pStyle w:val="Footer"/>
        <w:numPr>
          <w:ilvl w:val="0"/>
          <w:numId w:val="18"/>
        </w:numPr>
        <w:tabs>
          <w:tab w:val="clear" w:pos="4320"/>
          <w:tab w:val="clear" w:pos="8640"/>
        </w:tabs>
        <w:spacing w:line="360" w:lineRule="auto"/>
        <w:rPr>
          <w:rFonts w:ascii="Arial" w:hAnsi="Arial" w:cs="Arial"/>
          <w:color w:val="FF0000"/>
        </w:rPr>
      </w:pPr>
      <w:r>
        <w:rPr>
          <w:rFonts w:ascii="Arial" w:hAnsi="Arial" w:cs="Arial"/>
          <w:color w:val="FF0000"/>
        </w:rPr>
        <w:lastRenderedPageBreak/>
        <w:t xml:space="preserve">Daily Verification microphone performance </w:t>
      </w:r>
      <w:r w:rsidR="00C54D90">
        <w:rPr>
          <w:rFonts w:ascii="Arial" w:hAnsi="Arial" w:cs="Arial"/>
          <w:color w:val="FF0000"/>
        </w:rPr>
        <w:t>shifted (ex. O</w:t>
      </w:r>
      <w:r>
        <w:rPr>
          <w:rFonts w:ascii="Arial" w:hAnsi="Arial" w:cs="Arial"/>
          <w:color w:val="FF0000"/>
        </w:rPr>
        <w:t>ut of tolerance</w:t>
      </w:r>
      <w:r w:rsidR="00C54D90">
        <w:rPr>
          <w:rFonts w:ascii="Arial" w:hAnsi="Arial" w:cs="Arial"/>
          <w:color w:val="FF0000"/>
        </w:rPr>
        <w:t xml:space="preserve">, </w:t>
      </w:r>
      <w:r w:rsidR="00CE0022">
        <w:rPr>
          <w:rFonts w:ascii="Arial" w:hAnsi="Arial" w:cs="Arial"/>
          <w:color w:val="FF0000"/>
        </w:rPr>
        <w:t>large shift in output, dropped or shocked)</w:t>
      </w:r>
      <w:r>
        <w:rPr>
          <w:rFonts w:ascii="Arial" w:hAnsi="Arial" w:cs="Arial"/>
          <w:color w:val="FF0000"/>
        </w:rPr>
        <w:br/>
        <w:t xml:space="preserve">Note: A true shift in microphone performance can </w:t>
      </w:r>
      <w:r w:rsidR="00CE0022">
        <w:rPr>
          <w:rFonts w:ascii="Arial" w:hAnsi="Arial" w:cs="Arial"/>
          <w:color w:val="FF0000"/>
        </w:rPr>
        <w:t xml:space="preserve">be </w:t>
      </w:r>
      <w:r>
        <w:rPr>
          <w:rFonts w:ascii="Arial" w:hAnsi="Arial" w:cs="Arial"/>
          <w:color w:val="FF0000"/>
        </w:rPr>
        <w:t xml:space="preserve">confirmed </w:t>
      </w:r>
      <w:r w:rsidR="00CE0022">
        <w:rPr>
          <w:rFonts w:ascii="Arial" w:hAnsi="Arial" w:cs="Arial"/>
          <w:color w:val="FF0000"/>
        </w:rPr>
        <w:t xml:space="preserve">by testing </w:t>
      </w:r>
      <w:r>
        <w:rPr>
          <w:rFonts w:ascii="Arial" w:hAnsi="Arial" w:cs="Arial"/>
          <w:color w:val="FF0000"/>
        </w:rPr>
        <w:t>on multiple stations.</w:t>
      </w:r>
    </w:p>
    <w:p w:rsidR="00AF6DE2" w:rsidRDefault="00AF6DE2" w:rsidP="00E42739">
      <w:pPr>
        <w:pStyle w:val="Footer"/>
        <w:numPr>
          <w:ilvl w:val="0"/>
          <w:numId w:val="24"/>
        </w:numPr>
        <w:tabs>
          <w:tab w:val="clear" w:pos="4320"/>
          <w:tab w:val="clear" w:pos="8640"/>
        </w:tabs>
        <w:spacing w:line="360" w:lineRule="auto"/>
        <w:rPr>
          <w:rFonts w:ascii="Arial" w:hAnsi="Arial" w:cs="Arial"/>
          <w:color w:val="FF0000"/>
        </w:rPr>
      </w:pPr>
      <w:r>
        <w:rPr>
          <w:rFonts w:ascii="Arial" w:hAnsi="Arial" w:cs="Arial"/>
          <w:color w:val="FF0000"/>
        </w:rPr>
        <w:t>If Daily Veri</w:t>
      </w:r>
      <w:r w:rsidR="003A7605">
        <w:rPr>
          <w:rFonts w:ascii="Arial" w:hAnsi="Arial" w:cs="Arial"/>
          <w:color w:val="FF0000"/>
        </w:rPr>
        <w:t xml:space="preserve">rication microphone is unusable, </w:t>
      </w:r>
      <w:r w:rsidR="00D01AD1">
        <w:rPr>
          <w:rFonts w:ascii="Arial" w:hAnsi="Arial" w:cs="Arial"/>
          <w:color w:val="FF0000"/>
        </w:rPr>
        <w:t>inform</w:t>
      </w:r>
      <w:r w:rsidR="003A7605">
        <w:rPr>
          <w:rFonts w:ascii="Arial" w:hAnsi="Arial" w:cs="Arial"/>
          <w:color w:val="FF0000"/>
        </w:rPr>
        <w:t xml:space="preserve"> Supervisor immediately.</w:t>
      </w:r>
    </w:p>
    <w:p w:rsidR="003A7605" w:rsidRDefault="003A7605" w:rsidP="00E42739">
      <w:pPr>
        <w:pStyle w:val="Footer"/>
        <w:numPr>
          <w:ilvl w:val="0"/>
          <w:numId w:val="24"/>
        </w:numPr>
        <w:tabs>
          <w:tab w:val="clear" w:pos="4320"/>
          <w:tab w:val="clear" w:pos="8640"/>
        </w:tabs>
        <w:spacing w:line="360" w:lineRule="auto"/>
        <w:rPr>
          <w:rFonts w:ascii="Arial" w:hAnsi="Arial" w:cs="Arial"/>
          <w:color w:val="FF0000"/>
        </w:rPr>
      </w:pPr>
      <w:r>
        <w:rPr>
          <w:rFonts w:ascii="Arial" w:hAnsi="Arial" w:cs="Arial"/>
          <w:color w:val="FF0000"/>
        </w:rPr>
        <w:t xml:space="preserve">To proceed with validating calibration station, a previously confirmed </w:t>
      </w:r>
      <w:r w:rsidR="00D01AD1">
        <w:rPr>
          <w:rFonts w:ascii="Arial" w:hAnsi="Arial" w:cs="Arial"/>
          <w:color w:val="FF0000"/>
        </w:rPr>
        <w:t xml:space="preserve">good </w:t>
      </w:r>
      <w:r>
        <w:rPr>
          <w:rFonts w:ascii="Arial" w:hAnsi="Arial" w:cs="Arial"/>
          <w:color w:val="FF0000"/>
        </w:rPr>
        <w:t>microphone may be used with approval from the Supervisor accompanied by their signature on the preflight checklist (TA160).</w:t>
      </w:r>
    </w:p>
    <w:p w:rsidR="003A7605" w:rsidRDefault="00D01AD1" w:rsidP="00E42739">
      <w:pPr>
        <w:pStyle w:val="Footer"/>
        <w:numPr>
          <w:ilvl w:val="0"/>
          <w:numId w:val="24"/>
        </w:numPr>
        <w:tabs>
          <w:tab w:val="clear" w:pos="4320"/>
          <w:tab w:val="clear" w:pos="8640"/>
        </w:tabs>
        <w:spacing w:line="360" w:lineRule="auto"/>
        <w:rPr>
          <w:rFonts w:ascii="Arial" w:hAnsi="Arial" w:cs="Arial"/>
          <w:color w:val="FF0000"/>
        </w:rPr>
      </w:pPr>
      <w:r>
        <w:rPr>
          <w:rFonts w:ascii="Arial" w:hAnsi="Arial" w:cs="Arial"/>
          <w:color w:val="FF0000"/>
        </w:rPr>
        <w:t>Acquire a microphone (preferably from inventory) that has completed 3</w:t>
      </w:r>
      <w:r w:rsidRPr="00D01AD1">
        <w:rPr>
          <w:rFonts w:ascii="Arial" w:hAnsi="Arial" w:cs="Arial"/>
          <w:color w:val="FF0000"/>
          <w:vertAlign w:val="superscript"/>
        </w:rPr>
        <w:t>rd</w:t>
      </w:r>
      <w:r>
        <w:rPr>
          <w:rFonts w:ascii="Arial" w:hAnsi="Arial" w:cs="Arial"/>
          <w:color w:val="FF0000"/>
        </w:rPr>
        <w:t xml:space="preserve"> Precalibration.</w:t>
      </w:r>
      <w:r w:rsidR="00DB2753">
        <w:rPr>
          <w:rFonts w:ascii="Arial" w:hAnsi="Arial" w:cs="Arial"/>
          <w:color w:val="FF0000"/>
        </w:rPr>
        <w:t xml:space="preserve"> Recall the calibration certificate to acquire the Voltage Insertion sensitivity in dB from: </w:t>
      </w:r>
      <w:hyperlink r:id="rId8" w:history="1">
        <w:r w:rsidR="00DB2753" w:rsidRPr="00DB2753">
          <w:rPr>
            <w:rStyle w:val="Hyperlink"/>
            <w:rFonts w:ascii="Arial" w:hAnsi="Arial" w:cs="Arial"/>
          </w:rPr>
          <w:t>R:\Calibration\general\CAL\377SeriesMicrophones</w:t>
        </w:r>
      </w:hyperlink>
      <w:r w:rsidR="00DB2753">
        <w:rPr>
          <w:rFonts w:ascii="Arial" w:hAnsi="Arial" w:cs="Arial"/>
          <w:color w:val="FF0000"/>
        </w:rPr>
        <w:t>.</w:t>
      </w:r>
    </w:p>
    <w:p w:rsidR="00DB2753" w:rsidRDefault="00DB2753" w:rsidP="00E42739">
      <w:pPr>
        <w:pStyle w:val="Footer"/>
        <w:numPr>
          <w:ilvl w:val="0"/>
          <w:numId w:val="24"/>
        </w:numPr>
        <w:tabs>
          <w:tab w:val="clear" w:pos="4320"/>
          <w:tab w:val="clear" w:pos="8640"/>
        </w:tabs>
        <w:spacing w:line="360" w:lineRule="auto"/>
        <w:rPr>
          <w:rFonts w:ascii="Arial" w:hAnsi="Arial" w:cs="Arial"/>
          <w:color w:val="FF0000"/>
        </w:rPr>
      </w:pPr>
      <w:r>
        <w:rPr>
          <w:rFonts w:ascii="Arial" w:hAnsi="Arial" w:cs="Arial"/>
          <w:color w:val="FF0000"/>
        </w:rPr>
        <w:t xml:space="preserve">Install the new microphone on </w:t>
      </w:r>
      <w:r w:rsidR="005078E3">
        <w:rPr>
          <w:rFonts w:ascii="Arial" w:hAnsi="Arial" w:cs="Arial"/>
          <w:color w:val="FF0000"/>
        </w:rPr>
        <w:t>any</w:t>
      </w:r>
      <w:r>
        <w:rPr>
          <w:rFonts w:ascii="Arial" w:hAnsi="Arial" w:cs="Arial"/>
          <w:color w:val="FF0000"/>
        </w:rPr>
        <w:t xml:space="preserve"> station needing validation and perform Voltage Insertion sensitivity and CAL250 sensitivity steps from above.</w:t>
      </w:r>
      <w:r w:rsidR="00B7784F">
        <w:rPr>
          <w:rFonts w:ascii="Arial" w:hAnsi="Arial" w:cs="Arial"/>
          <w:color w:val="FF0000"/>
        </w:rPr>
        <w:t xml:space="preserve"> The sensitivity of the new microphone must be:</w:t>
      </w:r>
    </w:p>
    <w:p w:rsidR="00B7784F" w:rsidRDefault="00B7784F" w:rsidP="00E42739">
      <w:pPr>
        <w:pStyle w:val="Footer"/>
        <w:numPr>
          <w:ilvl w:val="0"/>
          <w:numId w:val="25"/>
        </w:numPr>
        <w:tabs>
          <w:tab w:val="clear" w:pos="4320"/>
          <w:tab w:val="clear" w:pos="8640"/>
        </w:tabs>
        <w:spacing w:line="360" w:lineRule="auto"/>
        <w:ind w:left="1440"/>
        <w:rPr>
          <w:rFonts w:ascii="Arial" w:hAnsi="Arial" w:cs="Arial"/>
          <w:color w:val="FF0000"/>
        </w:rPr>
      </w:pPr>
      <w:r>
        <w:rPr>
          <w:rFonts w:ascii="Arial" w:hAnsi="Arial" w:cs="Arial"/>
          <w:color w:val="FF0000"/>
        </w:rPr>
        <w:t>In</w:t>
      </w:r>
      <w:r w:rsidR="00E42739">
        <w:rPr>
          <w:rFonts w:ascii="Arial" w:hAnsi="Arial" w:cs="Arial"/>
          <w:color w:val="FF0000"/>
        </w:rPr>
        <w:t xml:space="preserve"> </w:t>
      </w:r>
      <w:r>
        <w:rPr>
          <w:rFonts w:ascii="Arial" w:hAnsi="Arial" w:cs="Arial"/>
          <w:color w:val="FF0000"/>
        </w:rPr>
        <w:t xml:space="preserve">tolerance if the sensitivity is </w:t>
      </w:r>
      <w:r w:rsidRPr="00E57757">
        <w:rPr>
          <w:rFonts w:ascii="Arial" w:hAnsi="Arial" w:cs="Arial"/>
          <w:b/>
          <w:color w:val="FF0000"/>
          <w:u w:val="single"/>
        </w:rPr>
        <w:t>+/- 0.09</w:t>
      </w:r>
      <w:r w:rsidR="005078E3" w:rsidRPr="00E57757">
        <w:rPr>
          <w:rFonts w:ascii="Arial" w:hAnsi="Arial" w:cs="Arial"/>
          <w:b/>
          <w:color w:val="FF0000"/>
          <w:u w:val="single"/>
        </w:rPr>
        <w:t>4</w:t>
      </w:r>
      <w:r w:rsidR="00094DD5">
        <w:rPr>
          <w:rFonts w:ascii="Arial" w:hAnsi="Arial" w:cs="Arial"/>
          <w:b/>
          <w:color w:val="FF0000"/>
          <w:u w:val="single"/>
        </w:rPr>
        <w:t xml:space="preserve"> </w:t>
      </w:r>
      <w:r w:rsidRPr="00E57757">
        <w:rPr>
          <w:rFonts w:ascii="Arial" w:hAnsi="Arial" w:cs="Arial"/>
          <w:b/>
          <w:color w:val="FF0000"/>
          <w:u w:val="single"/>
        </w:rPr>
        <w:t>dB</w:t>
      </w:r>
      <w:r>
        <w:rPr>
          <w:rFonts w:ascii="Arial" w:hAnsi="Arial" w:cs="Arial"/>
          <w:color w:val="FF0000"/>
        </w:rPr>
        <w:t xml:space="preserve"> from value on Calibration Certificate</w:t>
      </w:r>
      <w:r w:rsidR="005078E3">
        <w:rPr>
          <w:rFonts w:ascii="Arial" w:hAnsi="Arial" w:cs="Arial"/>
          <w:color w:val="FF0000"/>
        </w:rPr>
        <w:t>.</w:t>
      </w:r>
    </w:p>
    <w:p w:rsidR="00B7784F" w:rsidRDefault="00B7784F" w:rsidP="00E42739">
      <w:pPr>
        <w:pStyle w:val="Footer"/>
        <w:numPr>
          <w:ilvl w:val="0"/>
          <w:numId w:val="25"/>
        </w:numPr>
        <w:tabs>
          <w:tab w:val="clear" w:pos="4320"/>
          <w:tab w:val="clear" w:pos="8640"/>
        </w:tabs>
        <w:spacing w:line="360" w:lineRule="auto"/>
        <w:ind w:left="1440"/>
        <w:rPr>
          <w:rFonts w:ascii="Arial" w:hAnsi="Arial" w:cs="Arial"/>
          <w:color w:val="FF0000"/>
        </w:rPr>
      </w:pPr>
      <w:r>
        <w:rPr>
          <w:rFonts w:ascii="Arial" w:hAnsi="Arial" w:cs="Arial"/>
          <w:color w:val="FF0000"/>
        </w:rPr>
        <w:t xml:space="preserve">Needs recalibration of CAL250 if the sensitivity is </w:t>
      </w:r>
      <w:r w:rsidRPr="00E57757">
        <w:rPr>
          <w:rFonts w:ascii="Arial" w:hAnsi="Arial" w:cs="Arial"/>
          <w:b/>
          <w:color w:val="FF0000"/>
          <w:u w:val="single"/>
        </w:rPr>
        <w:t>+/- 0.1</w:t>
      </w:r>
      <w:r w:rsidR="005078E3" w:rsidRPr="00E57757">
        <w:rPr>
          <w:rFonts w:ascii="Arial" w:hAnsi="Arial" w:cs="Arial"/>
          <w:b/>
          <w:color w:val="FF0000"/>
          <w:u w:val="single"/>
        </w:rPr>
        <w:t>88</w:t>
      </w:r>
      <w:r w:rsidR="00094DD5">
        <w:rPr>
          <w:rFonts w:ascii="Arial" w:hAnsi="Arial" w:cs="Arial"/>
          <w:b/>
          <w:color w:val="FF0000"/>
          <w:u w:val="single"/>
        </w:rPr>
        <w:t xml:space="preserve"> </w:t>
      </w:r>
      <w:r w:rsidRPr="00E57757">
        <w:rPr>
          <w:rFonts w:ascii="Arial" w:hAnsi="Arial" w:cs="Arial"/>
          <w:b/>
          <w:color w:val="FF0000"/>
          <w:u w:val="single"/>
        </w:rPr>
        <w:t>dB</w:t>
      </w:r>
      <w:r>
        <w:rPr>
          <w:rFonts w:ascii="Arial" w:hAnsi="Arial" w:cs="Arial"/>
          <w:color w:val="FF0000"/>
        </w:rPr>
        <w:t xml:space="preserve"> from value on Calibration Ceritificate</w:t>
      </w:r>
      <w:r w:rsidR="005078E3">
        <w:rPr>
          <w:rFonts w:ascii="Arial" w:hAnsi="Arial" w:cs="Arial"/>
          <w:color w:val="FF0000"/>
        </w:rPr>
        <w:t>.</w:t>
      </w:r>
    </w:p>
    <w:p w:rsidR="00B7784F" w:rsidRDefault="00B7784F" w:rsidP="00E42739">
      <w:pPr>
        <w:pStyle w:val="Footer"/>
        <w:numPr>
          <w:ilvl w:val="0"/>
          <w:numId w:val="25"/>
        </w:numPr>
        <w:tabs>
          <w:tab w:val="clear" w:pos="4320"/>
          <w:tab w:val="clear" w:pos="8640"/>
        </w:tabs>
        <w:spacing w:line="360" w:lineRule="auto"/>
        <w:ind w:left="1440"/>
        <w:rPr>
          <w:rFonts w:ascii="Arial" w:hAnsi="Arial" w:cs="Arial"/>
          <w:color w:val="FF0000"/>
        </w:rPr>
      </w:pPr>
      <w:r>
        <w:rPr>
          <w:rFonts w:ascii="Arial" w:hAnsi="Arial" w:cs="Arial"/>
          <w:color w:val="FF0000"/>
        </w:rPr>
        <w:t>Out of tolerance</w:t>
      </w:r>
      <w:r w:rsidR="005078E3">
        <w:rPr>
          <w:rFonts w:ascii="Arial" w:hAnsi="Arial" w:cs="Arial"/>
          <w:color w:val="FF0000"/>
        </w:rPr>
        <w:t xml:space="preserve"> if the sensitivity is greater than 0.188</w:t>
      </w:r>
      <w:r w:rsidR="00094DD5">
        <w:rPr>
          <w:rFonts w:ascii="Arial" w:hAnsi="Arial" w:cs="Arial"/>
          <w:color w:val="FF0000"/>
        </w:rPr>
        <w:t xml:space="preserve"> </w:t>
      </w:r>
      <w:r w:rsidR="005078E3">
        <w:rPr>
          <w:rFonts w:ascii="Arial" w:hAnsi="Arial" w:cs="Arial"/>
          <w:color w:val="FF0000"/>
        </w:rPr>
        <w:t>dB from value on Calibration Certificate. DO NOT PROCEED with use of that station.</w:t>
      </w:r>
    </w:p>
    <w:p w:rsidR="00DB2753" w:rsidRDefault="00DB2753" w:rsidP="00E42739">
      <w:pPr>
        <w:pStyle w:val="Footer"/>
        <w:numPr>
          <w:ilvl w:val="0"/>
          <w:numId w:val="24"/>
        </w:numPr>
        <w:tabs>
          <w:tab w:val="clear" w:pos="4320"/>
          <w:tab w:val="clear" w:pos="8640"/>
        </w:tabs>
        <w:spacing w:line="360" w:lineRule="auto"/>
        <w:rPr>
          <w:rFonts w:ascii="Arial" w:hAnsi="Arial" w:cs="Arial"/>
          <w:color w:val="FF0000"/>
        </w:rPr>
      </w:pPr>
      <w:r w:rsidRPr="00B7784F">
        <w:rPr>
          <w:rFonts w:ascii="Arial" w:hAnsi="Arial" w:cs="Arial"/>
          <w:color w:val="FF0000"/>
        </w:rPr>
        <w:t xml:space="preserve">Record the </w:t>
      </w:r>
      <w:r w:rsidR="005078E3">
        <w:rPr>
          <w:rFonts w:ascii="Arial" w:hAnsi="Arial" w:cs="Arial"/>
          <w:color w:val="FF0000"/>
        </w:rPr>
        <w:t xml:space="preserve">sensitivity </w:t>
      </w:r>
      <w:r w:rsidRPr="00B7784F">
        <w:rPr>
          <w:rFonts w:ascii="Arial" w:hAnsi="Arial" w:cs="Arial"/>
          <w:color w:val="FF0000"/>
        </w:rPr>
        <w:t>value</w:t>
      </w:r>
      <w:r w:rsidR="005078E3">
        <w:rPr>
          <w:rFonts w:ascii="Arial" w:hAnsi="Arial" w:cs="Arial"/>
          <w:color w:val="FF0000"/>
        </w:rPr>
        <w:t>s</w:t>
      </w:r>
      <w:r w:rsidRPr="00B7784F">
        <w:rPr>
          <w:rFonts w:ascii="Arial" w:hAnsi="Arial" w:cs="Arial"/>
          <w:color w:val="FF0000"/>
        </w:rPr>
        <w:t xml:space="preserve"> in the </w:t>
      </w:r>
      <w:r w:rsidR="00B7784F" w:rsidRPr="00B7784F">
        <w:rPr>
          <w:rFonts w:ascii="Arial" w:hAnsi="Arial" w:cs="Arial"/>
          <w:color w:val="FF0000"/>
        </w:rPr>
        <w:t>Station Daily Verification (TC027) spreadsheet</w:t>
      </w:r>
      <w:r w:rsidR="005078E3">
        <w:rPr>
          <w:rFonts w:ascii="Arial" w:hAnsi="Arial" w:cs="Arial"/>
          <w:color w:val="FF0000"/>
        </w:rPr>
        <w:t xml:space="preserve"> and the SN of the new microphone in the </w:t>
      </w:r>
      <w:r w:rsidR="00E57757">
        <w:rPr>
          <w:rFonts w:ascii="Arial" w:hAnsi="Arial" w:cs="Arial"/>
          <w:b/>
          <w:color w:val="FF0000"/>
        </w:rPr>
        <w:t>NOTES</w:t>
      </w:r>
      <w:r w:rsidR="005078E3">
        <w:rPr>
          <w:rFonts w:ascii="Arial" w:hAnsi="Arial" w:cs="Arial"/>
          <w:color w:val="FF0000"/>
        </w:rPr>
        <w:t xml:space="preserve"> field.</w:t>
      </w:r>
      <w:r w:rsidR="005078E3">
        <w:rPr>
          <w:rFonts w:ascii="Arial" w:hAnsi="Arial" w:cs="Arial"/>
          <w:color w:val="FF0000"/>
        </w:rPr>
        <w:br/>
        <w:t xml:space="preserve">NOTE: The spreadsheet may indicate that the value is Out of Tolerance. </w:t>
      </w:r>
      <w:r w:rsidR="005078E3" w:rsidRPr="005078E3">
        <w:rPr>
          <w:rFonts w:ascii="Arial" w:hAnsi="Arial" w:cs="Arial"/>
          <w:b/>
          <w:color w:val="FF0000"/>
          <w:u w:val="single"/>
        </w:rPr>
        <w:t>DO NOT</w:t>
      </w:r>
      <w:r w:rsidR="005078E3">
        <w:rPr>
          <w:rFonts w:ascii="Arial" w:hAnsi="Arial" w:cs="Arial"/>
          <w:color w:val="FF0000"/>
        </w:rPr>
        <w:t xml:space="preserve"> refer to the spreadshee</w:t>
      </w:r>
      <w:r w:rsidR="00E57757">
        <w:rPr>
          <w:rFonts w:ascii="Arial" w:hAnsi="Arial" w:cs="Arial"/>
          <w:color w:val="FF0000"/>
        </w:rPr>
        <w:t>t for Pass/ Fail classification.</w:t>
      </w:r>
    </w:p>
    <w:p w:rsidR="00E57757" w:rsidRPr="00B7784F" w:rsidRDefault="00E57757" w:rsidP="00E42739">
      <w:pPr>
        <w:pStyle w:val="Footer"/>
        <w:numPr>
          <w:ilvl w:val="0"/>
          <w:numId w:val="24"/>
        </w:numPr>
        <w:tabs>
          <w:tab w:val="clear" w:pos="4320"/>
          <w:tab w:val="clear" w:pos="8640"/>
        </w:tabs>
        <w:spacing w:line="360" w:lineRule="auto"/>
        <w:rPr>
          <w:rFonts w:ascii="Arial" w:hAnsi="Arial" w:cs="Arial"/>
          <w:color w:val="FF0000"/>
        </w:rPr>
      </w:pPr>
      <w:r>
        <w:rPr>
          <w:rFonts w:ascii="Arial" w:hAnsi="Arial" w:cs="Arial"/>
          <w:color w:val="FF0000"/>
        </w:rPr>
        <w:t>To qualify a new Daily Verification microphone for permanent use, see Appendix A.</w:t>
      </w:r>
    </w:p>
    <w:p w:rsidR="00DF0F64" w:rsidRPr="004B2EBC" w:rsidRDefault="00456099" w:rsidP="00E42739">
      <w:pPr>
        <w:pStyle w:val="Footer"/>
        <w:tabs>
          <w:tab w:val="clear" w:pos="4320"/>
          <w:tab w:val="clear" w:pos="8640"/>
        </w:tabs>
        <w:spacing w:line="360" w:lineRule="auto"/>
        <w:rPr>
          <w:rFonts w:ascii="Arial" w:hAnsi="Arial" w:cs="Arial"/>
        </w:rPr>
      </w:pPr>
      <w:r w:rsidRPr="00E42739">
        <w:rPr>
          <w:rStyle w:val="Heading1Char"/>
        </w:rPr>
        <w:t>Low Frequency Test</w:t>
      </w:r>
      <w:r w:rsidR="00800B33" w:rsidRPr="00E42739">
        <w:rPr>
          <w:rStyle w:val="Heading1Char"/>
        </w:rPr>
        <w:br/>
      </w:r>
      <w:r w:rsidR="00800B33" w:rsidRPr="004B2EBC">
        <w:rPr>
          <w:rFonts w:ascii="Arial" w:hAnsi="Arial" w:cs="Arial"/>
        </w:rPr>
        <w:t xml:space="preserve">Note: Whenever a low frequency preamplifier or </w:t>
      </w:r>
      <w:r w:rsidR="00DF0F64" w:rsidRPr="004B2EBC">
        <w:rPr>
          <w:rFonts w:ascii="Arial" w:hAnsi="Arial" w:cs="Arial"/>
        </w:rPr>
        <w:t xml:space="preserve">2221 </w:t>
      </w:r>
      <w:r w:rsidR="00800B33" w:rsidRPr="004B2EBC">
        <w:rPr>
          <w:rFonts w:ascii="Arial" w:hAnsi="Arial" w:cs="Arial"/>
        </w:rPr>
        <w:t>power supply is changed, you must perform the Preamp Cal as described in procedure IP601-14.</w:t>
      </w:r>
    </w:p>
    <w:p w:rsidR="00DF0F64" w:rsidRPr="004B2EBC" w:rsidRDefault="00DF0F64" w:rsidP="00E42739">
      <w:pPr>
        <w:pStyle w:val="Footer"/>
        <w:numPr>
          <w:ilvl w:val="0"/>
          <w:numId w:val="11"/>
        </w:numPr>
        <w:tabs>
          <w:tab w:val="clear" w:pos="4320"/>
          <w:tab w:val="clear" w:pos="8640"/>
        </w:tabs>
        <w:spacing w:line="360" w:lineRule="auto"/>
        <w:rPr>
          <w:rFonts w:ascii="Arial" w:hAnsi="Arial" w:cs="Arial"/>
        </w:rPr>
      </w:pPr>
      <w:r w:rsidRPr="004B2EBC">
        <w:rPr>
          <w:rFonts w:ascii="Arial" w:hAnsi="Arial" w:cs="Arial"/>
        </w:rPr>
        <w:t>Select Model “</w:t>
      </w:r>
      <w:r w:rsidRPr="004B2EBC">
        <w:rPr>
          <w:rFonts w:ascii="Arial" w:hAnsi="Arial" w:cs="Arial"/>
          <w:caps/>
        </w:rPr>
        <w:t>LowFreqVerify</w:t>
      </w:r>
      <w:r w:rsidRPr="004B2EBC">
        <w:rPr>
          <w:rFonts w:ascii="Arial" w:hAnsi="Arial" w:cs="Arial"/>
        </w:rPr>
        <w:t>” from Model Select Window.</w:t>
      </w:r>
    </w:p>
    <w:p w:rsidR="00CE47D4" w:rsidRPr="004B2EBC" w:rsidRDefault="00CE47D4" w:rsidP="00E42739">
      <w:pPr>
        <w:pStyle w:val="Footer"/>
        <w:numPr>
          <w:ilvl w:val="0"/>
          <w:numId w:val="11"/>
        </w:numPr>
        <w:tabs>
          <w:tab w:val="clear" w:pos="4320"/>
          <w:tab w:val="clear" w:pos="8640"/>
        </w:tabs>
        <w:spacing w:line="360" w:lineRule="auto"/>
        <w:rPr>
          <w:rFonts w:ascii="Arial" w:hAnsi="Arial" w:cs="Arial"/>
        </w:rPr>
      </w:pPr>
      <w:r w:rsidRPr="004B2EBC">
        <w:rPr>
          <w:rFonts w:ascii="Arial" w:hAnsi="Arial" w:cs="Arial"/>
        </w:rPr>
        <w:t>Enter the Serial Number of the Low Frequency Daily Verification Microphone.</w:t>
      </w:r>
    </w:p>
    <w:p w:rsidR="00032067" w:rsidRPr="004B2EBC" w:rsidRDefault="00456099" w:rsidP="00E42739">
      <w:pPr>
        <w:pStyle w:val="Footer"/>
        <w:numPr>
          <w:ilvl w:val="0"/>
          <w:numId w:val="12"/>
        </w:numPr>
        <w:tabs>
          <w:tab w:val="clear" w:pos="4320"/>
          <w:tab w:val="clear" w:pos="8640"/>
        </w:tabs>
        <w:spacing w:line="360" w:lineRule="auto"/>
        <w:rPr>
          <w:rFonts w:ascii="Arial" w:hAnsi="Arial" w:cs="Arial"/>
        </w:rPr>
      </w:pPr>
      <w:r w:rsidRPr="004B2EBC">
        <w:rPr>
          <w:rFonts w:ascii="Arial" w:hAnsi="Arial" w:cs="Arial"/>
        </w:rPr>
        <w:t xml:space="preserve">If the Low Frequency Reference Microphone or Low </w:t>
      </w:r>
      <w:r w:rsidR="00DF0F64" w:rsidRPr="004B2EBC">
        <w:rPr>
          <w:rFonts w:ascii="Arial" w:hAnsi="Arial" w:cs="Arial"/>
        </w:rPr>
        <w:t xml:space="preserve">Frequency Daily </w:t>
      </w:r>
      <w:r w:rsidRPr="004B2EBC">
        <w:rPr>
          <w:rFonts w:ascii="Arial" w:hAnsi="Arial" w:cs="Arial"/>
        </w:rPr>
        <w:t xml:space="preserve">Verification Microphone is replaced, shocked or dropped, </w:t>
      </w:r>
      <w:r w:rsidRPr="004B2EBC">
        <w:rPr>
          <w:rFonts w:ascii="Arial" w:hAnsi="Arial" w:cs="Arial"/>
          <w:b/>
          <w:u w:val="single"/>
        </w:rPr>
        <w:t>inform engineering immediately</w:t>
      </w:r>
      <w:r w:rsidRPr="004B2EBC">
        <w:rPr>
          <w:rFonts w:ascii="Arial" w:hAnsi="Arial" w:cs="Arial"/>
        </w:rPr>
        <w:t>. It will need to be replaced or recalibrated to confirm the level of shift.</w:t>
      </w:r>
    </w:p>
    <w:p w:rsidR="00456099" w:rsidRPr="004B2EBC" w:rsidRDefault="00456099" w:rsidP="00E42739">
      <w:pPr>
        <w:pStyle w:val="Footer"/>
        <w:numPr>
          <w:ilvl w:val="0"/>
          <w:numId w:val="11"/>
        </w:numPr>
        <w:tabs>
          <w:tab w:val="clear" w:pos="4320"/>
          <w:tab w:val="clear" w:pos="8640"/>
        </w:tabs>
        <w:spacing w:line="360" w:lineRule="auto"/>
        <w:rPr>
          <w:rFonts w:ascii="Arial" w:hAnsi="Arial" w:cs="Arial"/>
        </w:rPr>
      </w:pPr>
      <w:r w:rsidRPr="004B2EBC">
        <w:rPr>
          <w:rFonts w:ascii="Arial" w:hAnsi="Arial" w:cs="Arial"/>
        </w:rPr>
        <w:t xml:space="preserve">Calibrate </w:t>
      </w:r>
      <w:r w:rsidR="00800B33" w:rsidRPr="004B2EBC">
        <w:rPr>
          <w:rFonts w:ascii="Arial" w:hAnsi="Arial" w:cs="Arial"/>
        </w:rPr>
        <w:t xml:space="preserve">the </w:t>
      </w:r>
      <w:r w:rsidR="00CE47D4" w:rsidRPr="004B2EBC">
        <w:rPr>
          <w:rFonts w:ascii="Arial" w:hAnsi="Arial" w:cs="Arial"/>
        </w:rPr>
        <w:t xml:space="preserve">Low Frequency </w:t>
      </w:r>
      <w:r w:rsidR="00800B33" w:rsidRPr="004B2EBC">
        <w:rPr>
          <w:rFonts w:ascii="Arial" w:hAnsi="Arial" w:cs="Arial"/>
        </w:rPr>
        <w:t xml:space="preserve">Daily Verification Microphone </w:t>
      </w:r>
      <w:r w:rsidRPr="004B2EBC">
        <w:rPr>
          <w:rFonts w:ascii="Arial" w:hAnsi="Arial" w:cs="Arial"/>
        </w:rPr>
        <w:t>per IP601-10</w:t>
      </w:r>
      <w:r w:rsidR="002A022C" w:rsidRPr="004B2EBC">
        <w:rPr>
          <w:rFonts w:ascii="Arial" w:hAnsi="Arial" w:cs="Arial"/>
        </w:rPr>
        <w:t xml:space="preserve"> with the following exceptions:</w:t>
      </w:r>
    </w:p>
    <w:p w:rsidR="00456099" w:rsidRPr="004B2EBC" w:rsidRDefault="00456099" w:rsidP="00E42739">
      <w:pPr>
        <w:pStyle w:val="Footer"/>
        <w:numPr>
          <w:ilvl w:val="0"/>
          <w:numId w:val="26"/>
        </w:numPr>
        <w:tabs>
          <w:tab w:val="clear" w:pos="4320"/>
          <w:tab w:val="clear" w:pos="8640"/>
        </w:tabs>
        <w:spacing w:line="360" w:lineRule="auto"/>
        <w:rPr>
          <w:rFonts w:ascii="Arial" w:hAnsi="Arial" w:cs="Arial"/>
        </w:rPr>
      </w:pPr>
      <w:r w:rsidRPr="004B2EBC">
        <w:rPr>
          <w:rFonts w:ascii="Arial" w:hAnsi="Arial" w:cs="Arial"/>
        </w:rPr>
        <w:t>Perform the test using the Mic Verification button instead of Run Test.</w:t>
      </w:r>
    </w:p>
    <w:p w:rsidR="00800B33" w:rsidRPr="004B2EBC" w:rsidRDefault="00456099" w:rsidP="00E42739">
      <w:pPr>
        <w:pStyle w:val="Footer"/>
        <w:numPr>
          <w:ilvl w:val="0"/>
          <w:numId w:val="26"/>
        </w:numPr>
        <w:tabs>
          <w:tab w:val="clear" w:pos="4320"/>
          <w:tab w:val="clear" w:pos="8640"/>
        </w:tabs>
        <w:spacing w:line="360" w:lineRule="auto"/>
        <w:rPr>
          <w:rFonts w:ascii="Arial" w:hAnsi="Arial" w:cs="Arial"/>
        </w:rPr>
      </w:pPr>
      <w:r w:rsidRPr="004B2EBC">
        <w:rPr>
          <w:rFonts w:ascii="Arial" w:hAnsi="Arial" w:cs="Arial"/>
        </w:rPr>
        <w:t xml:space="preserve">Test </w:t>
      </w:r>
      <w:r w:rsidR="00F6767C" w:rsidRPr="004B2EBC">
        <w:rPr>
          <w:rFonts w:ascii="Arial" w:hAnsi="Arial" w:cs="Arial"/>
        </w:rPr>
        <w:t>button will display “Verifying”</w:t>
      </w:r>
      <w:r w:rsidR="00BE4903" w:rsidRPr="004B2EBC">
        <w:rPr>
          <w:rFonts w:ascii="Arial" w:hAnsi="Arial" w:cs="Arial"/>
        </w:rPr>
        <w:t xml:space="preserve"> while running (</w:t>
      </w:r>
      <w:r w:rsidR="00BE4903" w:rsidRPr="004B2EBC">
        <w:rPr>
          <w:rFonts w:ascii="Arial" w:hAnsi="Arial" w:cs="Arial"/>
        </w:rPr>
        <w:fldChar w:fldCharType="begin"/>
      </w:r>
      <w:r w:rsidR="00BE4903" w:rsidRPr="004B2EBC">
        <w:rPr>
          <w:rFonts w:ascii="Arial" w:hAnsi="Arial" w:cs="Arial"/>
        </w:rPr>
        <w:instrText xml:space="preserve"> REF _Ref503518271 \h  \* MERGEFORMAT </w:instrText>
      </w:r>
      <w:r w:rsidR="00BE4903" w:rsidRPr="004B2EBC">
        <w:rPr>
          <w:rFonts w:ascii="Arial" w:hAnsi="Arial" w:cs="Arial"/>
        </w:rPr>
      </w:r>
      <w:r w:rsidR="00BE4903" w:rsidRPr="004B2EBC">
        <w:rPr>
          <w:rFonts w:ascii="Arial" w:hAnsi="Arial" w:cs="Arial"/>
        </w:rPr>
        <w:fldChar w:fldCharType="separate"/>
      </w:r>
      <w:r w:rsidR="00BE4903" w:rsidRPr="004B2EBC">
        <w:rPr>
          <w:rFonts w:ascii="Arial" w:hAnsi="Arial" w:cs="Arial"/>
          <w:u w:val="single"/>
        </w:rPr>
        <w:t xml:space="preserve">Figure </w:t>
      </w:r>
      <w:r w:rsidR="00BE4903" w:rsidRPr="004B2EBC">
        <w:rPr>
          <w:rFonts w:ascii="Arial" w:hAnsi="Arial" w:cs="Arial"/>
          <w:noProof/>
          <w:u w:val="single"/>
        </w:rPr>
        <w:t>1</w:t>
      </w:r>
      <w:r w:rsidR="00BE4903" w:rsidRPr="004B2EBC">
        <w:rPr>
          <w:rFonts w:ascii="Arial" w:hAnsi="Arial" w:cs="Arial"/>
        </w:rPr>
        <w:fldChar w:fldCharType="end"/>
      </w:r>
      <w:r w:rsidR="00BE4903" w:rsidRPr="004B2EBC">
        <w:rPr>
          <w:rFonts w:ascii="Arial" w:hAnsi="Arial" w:cs="Arial"/>
        </w:rPr>
        <w:t>)</w:t>
      </w:r>
    </w:p>
    <w:p w:rsidR="00F6767C" w:rsidRPr="004B2EBC" w:rsidRDefault="00F6767C" w:rsidP="00F6767C">
      <w:pPr>
        <w:pStyle w:val="Footer"/>
        <w:keepNext/>
        <w:tabs>
          <w:tab w:val="clear" w:pos="4320"/>
          <w:tab w:val="clear" w:pos="8640"/>
        </w:tabs>
        <w:spacing w:line="360" w:lineRule="auto"/>
        <w:jc w:val="center"/>
      </w:pPr>
      <w:r w:rsidRPr="004B2EBC">
        <w:rPr>
          <w:rFonts w:ascii="Arial" w:hAnsi="Arial" w:cs="Arial"/>
          <w:bCs/>
          <w:iCs/>
          <w:noProof/>
        </w:rPr>
        <w:lastRenderedPageBreak/>
        <mc:AlternateContent>
          <mc:Choice Requires="wps">
            <w:drawing>
              <wp:anchor distT="0" distB="0" distL="114300" distR="114300" simplePos="0" relativeHeight="251666432" behindDoc="0" locked="0" layoutInCell="1" allowOverlap="1">
                <wp:simplePos x="0" y="0"/>
                <wp:positionH relativeFrom="column">
                  <wp:posOffset>2817628</wp:posOffset>
                </wp:positionH>
                <wp:positionV relativeFrom="paragraph">
                  <wp:posOffset>236501</wp:posOffset>
                </wp:positionV>
                <wp:extent cx="467832" cy="255181"/>
                <wp:effectExtent l="0" t="0" r="27940" b="12065"/>
                <wp:wrapNone/>
                <wp:docPr id="37" name="Oval 37"/>
                <wp:cNvGraphicFramePr/>
                <a:graphic xmlns:a="http://schemas.openxmlformats.org/drawingml/2006/main">
                  <a:graphicData uri="http://schemas.microsoft.com/office/word/2010/wordprocessingShape">
                    <wps:wsp>
                      <wps:cNvSpPr/>
                      <wps:spPr>
                        <a:xfrm>
                          <a:off x="0" y="0"/>
                          <a:ext cx="467832" cy="25518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A4D9DA" id="Oval 37" o:spid="_x0000_s1026" style="position:absolute;margin-left:221.85pt;margin-top:18.6pt;width:36.85pt;height:20.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" filled="f" strokecolor="red" strokeweight="2pt"/>
            </w:pict>
          </mc:Fallback>
        </mc:AlternateContent>
      </w:r>
      <w:r w:rsidRPr="004B2EBC">
        <w:rPr>
          <w:rFonts w:ascii="Arial" w:hAnsi="Arial" w:cs="Arial"/>
          <w:bCs/>
          <w:iCs/>
          <w:noProof/>
        </w:rPr>
        <w:drawing>
          <wp:inline distT="0" distB="0" distL="0" distR="0" wp14:anchorId="0198048C">
            <wp:extent cx="3172968" cy="2743200"/>
            <wp:effectExtent l="0" t="0" r="889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72968" cy="2743200"/>
                    </a:xfrm>
                    <a:prstGeom prst="rect">
                      <a:avLst/>
                    </a:prstGeom>
                    <a:noFill/>
                  </pic:spPr>
                </pic:pic>
              </a:graphicData>
            </a:graphic>
          </wp:inline>
        </w:drawing>
      </w:r>
    </w:p>
    <w:p w:rsidR="00800B33" w:rsidRPr="004B2EBC" w:rsidRDefault="00F6767C" w:rsidP="00F6767C">
      <w:pPr>
        <w:pStyle w:val="Caption"/>
        <w:jc w:val="center"/>
        <w:rPr>
          <w:rFonts w:ascii="Arial" w:hAnsi="Arial" w:cs="Arial"/>
          <w:bCs/>
          <w:i w:val="0"/>
          <w:iCs w:val="0"/>
          <w:color w:val="auto"/>
          <w:sz w:val="20"/>
          <w:szCs w:val="20"/>
          <w:u w:val="single"/>
        </w:rPr>
      </w:pPr>
      <w:bookmarkStart w:id="2" w:name="_Ref503518271"/>
      <w:bookmarkStart w:id="3" w:name="_Ref503518266"/>
      <w:r w:rsidRPr="004B2EBC">
        <w:rPr>
          <w:rFonts w:ascii="Arial" w:hAnsi="Arial" w:cs="Arial"/>
          <w:i w:val="0"/>
          <w:color w:val="auto"/>
          <w:sz w:val="20"/>
          <w:szCs w:val="20"/>
          <w:u w:val="single"/>
        </w:rPr>
        <w:t xml:space="preserve">Figure </w:t>
      </w:r>
      <w:r w:rsidRPr="004B2EBC">
        <w:rPr>
          <w:rFonts w:ascii="Arial" w:hAnsi="Arial" w:cs="Arial"/>
          <w:i w:val="0"/>
          <w:color w:val="auto"/>
          <w:sz w:val="20"/>
          <w:szCs w:val="20"/>
          <w:u w:val="single"/>
        </w:rPr>
        <w:fldChar w:fldCharType="begin"/>
      </w:r>
      <w:r w:rsidRPr="004B2EBC">
        <w:rPr>
          <w:rFonts w:ascii="Arial" w:hAnsi="Arial" w:cs="Arial"/>
          <w:i w:val="0"/>
          <w:color w:val="auto"/>
          <w:sz w:val="20"/>
          <w:szCs w:val="20"/>
          <w:u w:val="single"/>
        </w:rPr>
        <w:instrText xml:space="preserve"> SEQ Figure \* ARABIC </w:instrText>
      </w:r>
      <w:r w:rsidRPr="004B2EBC">
        <w:rPr>
          <w:rFonts w:ascii="Arial" w:hAnsi="Arial" w:cs="Arial"/>
          <w:i w:val="0"/>
          <w:color w:val="auto"/>
          <w:sz w:val="20"/>
          <w:szCs w:val="20"/>
          <w:u w:val="single"/>
        </w:rPr>
        <w:fldChar w:fldCharType="separate"/>
      </w:r>
      <w:r w:rsidR="0076371D">
        <w:rPr>
          <w:rFonts w:ascii="Arial" w:hAnsi="Arial" w:cs="Arial"/>
          <w:i w:val="0"/>
          <w:noProof/>
          <w:color w:val="auto"/>
          <w:sz w:val="20"/>
          <w:szCs w:val="20"/>
          <w:u w:val="single"/>
        </w:rPr>
        <w:t>1</w:t>
      </w:r>
      <w:r w:rsidRPr="004B2EBC">
        <w:rPr>
          <w:rFonts w:ascii="Arial" w:hAnsi="Arial" w:cs="Arial"/>
          <w:i w:val="0"/>
          <w:color w:val="auto"/>
          <w:sz w:val="20"/>
          <w:szCs w:val="20"/>
          <w:u w:val="single"/>
        </w:rPr>
        <w:fldChar w:fldCharType="end"/>
      </w:r>
      <w:bookmarkEnd w:id="2"/>
      <w:r w:rsidRPr="004B2EBC">
        <w:rPr>
          <w:rFonts w:ascii="Arial" w:hAnsi="Arial" w:cs="Arial"/>
          <w:i w:val="0"/>
          <w:color w:val="auto"/>
          <w:sz w:val="20"/>
          <w:szCs w:val="20"/>
          <w:u w:val="single"/>
        </w:rPr>
        <w:t>. Low Frequency DFT Test Window</w:t>
      </w:r>
      <w:bookmarkEnd w:id="3"/>
    </w:p>
    <w:p w:rsidR="00CE47D4" w:rsidRPr="004B2EBC" w:rsidRDefault="00CE47D4">
      <w:pPr>
        <w:overflowPunct/>
        <w:autoSpaceDE/>
        <w:autoSpaceDN/>
        <w:adjustRightInd/>
        <w:textAlignment w:val="auto"/>
        <w:rPr>
          <w:rFonts w:ascii="Arial" w:hAnsi="Arial" w:cs="Arial"/>
        </w:rPr>
      </w:pPr>
    </w:p>
    <w:p w:rsidR="00CE47D4" w:rsidRPr="004B2EBC" w:rsidRDefault="00800B33" w:rsidP="00E42739">
      <w:pPr>
        <w:pStyle w:val="Footer"/>
        <w:numPr>
          <w:ilvl w:val="0"/>
          <w:numId w:val="11"/>
        </w:numPr>
        <w:tabs>
          <w:tab w:val="clear" w:pos="4320"/>
          <w:tab w:val="clear" w:pos="8640"/>
        </w:tabs>
        <w:spacing w:line="360" w:lineRule="auto"/>
        <w:rPr>
          <w:rFonts w:ascii="Arial" w:hAnsi="Arial" w:cs="Arial"/>
        </w:rPr>
      </w:pPr>
      <w:r w:rsidRPr="004B2EBC">
        <w:rPr>
          <w:rFonts w:ascii="Arial" w:hAnsi="Arial" w:cs="Arial"/>
        </w:rPr>
        <w:t>Once the -3dB test completes, the MicDailyStdVerifyUI window appears (</w:t>
      </w:r>
      <w:r w:rsidR="00CE47D4" w:rsidRPr="004B2EBC">
        <w:rPr>
          <w:rFonts w:ascii="Arial" w:hAnsi="Arial" w:cs="Arial"/>
        </w:rPr>
        <w:fldChar w:fldCharType="begin"/>
      </w:r>
      <w:r w:rsidR="00CE47D4" w:rsidRPr="004B2EBC">
        <w:rPr>
          <w:rFonts w:ascii="Arial" w:hAnsi="Arial" w:cs="Arial"/>
        </w:rPr>
        <w:instrText xml:space="preserve"> REF _Ref4059792 </w:instrText>
      </w:r>
      <w:r w:rsidR="00CE47D4" w:rsidRPr="004B2EBC">
        <w:rPr>
          <w:rFonts w:ascii="Arial" w:hAnsi="Arial" w:cs="Arial"/>
        </w:rPr>
        <w:fldChar w:fldCharType="separate"/>
      </w:r>
      <w:r w:rsidR="00CE47D4" w:rsidRPr="004B2EBC">
        <w:rPr>
          <w:rFonts w:ascii="Arial" w:hAnsi="Arial" w:cs="Arial"/>
          <w:u w:val="single"/>
        </w:rPr>
        <w:t xml:space="preserve">Figure </w:t>
      </w:r>
      <w:r w:rsidR="00CE47D4" w:rsidRPr="004B2EBC">
        <w:rPr>
          <w:rFonts w:ascii="Arial" w:hAnsi="Arial" w:cs="Arial"/>
          <w:noProof/>
          <w:u w:val="single"/>
        </w:rPr>
        <w:t>2</w:t>
      </w:r>
      <w:r w:rsidR="00CE47D4" w:rsidRPr="004B2EBC">
        <w:rPr>
          <w:rFonts w:ascii="Arial" w:hAnsi="Arial" w:cs="Arial"/>
        </w:rPr>
        <w:fldChar w:fldCharType="end"/>
      </w:r>
      <w:r w:rsidRPr="004B2EBC">
        <w:rPr>
          <w:rFonts w:ascii="Arial" w:hAnsi="Arial" w:cs="Arial"/>
        </w:rPr>
        <w:t xml:space="preserve">) indicating pass/fail and displays both a table with the last 10 Verification results and a % Deviation plot </w:t>
      </w:r>
      <w:r w:rsidR="00CE47D4" w:rsidRPr="004B2EBC">
        <w:rPr>
          <w:rFonts w:ascii="Arial" w:hAnsi="Arial" w:cs="Arial"/>
        </w:rPr>
        <w:t>of</w:t>
      </w:r>
      <w:r w:rsidRPr="004B2EBC">
        <w:rPr>
          <w:rFonts w:ascii="Arial" w:hAnsi="Arial" w:cs="Arial"/>
        </w:rPr>
        <w:t xml:space="preserve"> the LF Corner of th</w:t>
      </w:r>
      <w:r w:rsidR="00CE47D4" w:rsidRPr="004B2EBC">
        <w:rPr>
          <w:rFonts w:ascii="Arial" w:hAnsi="Arial" w:cs="Arial"/>
        </w:rPr>
        <w:t>e last 10 Verification results.</w:t>
      </w:r>
    </w:p>
    <w:p w:rsidR="00CE47D4" w:rsidRPr="004B2EBC" w:rsidRDefault="00800B33" w:rsidP="00E42739">
      <w:pPr>
        <w:pStyle w:val="Footer"/>
        <w:numPr>
          <w:ilvl w:val="0"/>
          <w:numId w:val="13"/>
        </w:numPr>
        <w:tabs>
          <w:tab w:val="clear" w:pos="4320"/>
          <w:tab w:val="clear" w:pos="8640"/>
        </w:tabs>
        <w:spacing w:line="360" w:lineRule="auto"/>
        <w:rPr>
          <w:rFonts w:ascii="Arial" w:hAnsi="Arial" w:cs="Arial"/>
        </w:rPr>
      </w:pPr>
      <w:r w:rsidRPr="004B2EBC">
        <w:rPr>
          <w:rFonts w:ascii="Arial" w:hAnsi="Arial" w:cs="Arial"/>
        </w:rPr>
        <w:t>Press &lt;SAVE&gt; button</w:t>
      </w:r>
      <w:r w:rsidR="00CE47D4" w:rsidRPr="004B2EBC">
        <w:rPr>
          <w:rFonts w:ascii="Arial" w:hAnsi="Arial" w:cs="Arial"/>
        </w:rPr>
        <w:t>.</w:t>
      </w:r>
    </w:p>
    <w:p w:rsidR="00CE47D4" w:rsidRPr="004B2EBC" w:rsidRDefault="00800B33" w:rsidP="00E42739">
      <w:pPr>
        <w:pStyle w:val="Footer"/>
        <w:numPr>
          <w:ilvl w:val="0"/>
          <w:numId w:val="27"/>
        </w:numPr>
        <w:tabs>
          <w:tab w:val="clear" w:pos="4320"/>
          <w:tab w:val="clear" w:pos="8640"/>
        </w:tabs>
        <w:spacing w:line="360" w:lineRule="auto"/>
        <w:ind w:left="1440"/>
        <w:rPr>
          <w:rFonts w:ascii="Arial" w:hAnsi="Arial" w:cs="Arial"/>
        </w:rPr>
      </w:pPr>
      <w:r w:rsidRPr="004B2EBC">
        <w:rPr>
          <w:rFonts w:ascii="Arial" w:hAnsi="Arial" w:cs="Arial"/>
        </w:rPr>
        <w:t>If the test dis</w:t>
      </w:r>
      <w:r w:rsidR="00CE47D4" w:rsidRPr="004B2EBC">
        <w:rPr>
          <w:rFonts w:ascii="Arial" w:hAnsi="Arial" w:cs="Arial"/>
        </w:rPr>
        <w:t>plays a passing result, the calibration system is in spec and ready to be used.</w:t>
      </w:r>
    </w:p>
    <w:p w:rsidR="00CE47D4" w:rsidRPr="004B2EBC" w:rsidRDefault="00CE47D4" w:rsidP="00E42739">
      <w:pPr>
        <w:pStyle w:val="Footer"/>
        <w:numPr>
          <w:ilvl w:val="0"/>
          <w:numId w:val="27"/>
        </w:numPr>
        <w:tabs>
          <w:tab w:val="clear" w:pos="4320"/>
          <w:tab w:val="clear" w:pos="8640"/>
        </w:tabs>
        <w:spacing w:line="360" w:lineRule="auto"/>
        <w:ind w:left="1440"/>
        <w:rPr>
          <w:rFonts w:ascii="Arial" w:hAnsi="Arial" w:cs="Arial"/>
        </w:rPr>
      </w:pPr>
      <w:r w:rsidRPr="004B2EBC">
        <w:rPr>
          <w:rFonts w:ascii="Arial" w:hAnsi="Arial" w:cs="Arial"/>
        </w:rPr>
        <w:t>I</w:t>
      </w:r>
      <w:r w:rsidR="00800B33" w:rsidRPr="004B2EBC">
        <w:rPr>
          <w:rFonts w:ascii="Arial" w:hAnsi="Arial" w:cs="Arial"/>
        </w:rPr>
        <w:t>f the test displays a failing result,</w:t>
      </w:r>
      <w:r w:rsidR="00043AC2" w:rsidRPr="004B2EBC">
        <w:rPr>
          <w:rFonts w:ascii="Arial" w:hAnsi="Arial" w:cs="Arial"/>
        </w:rPr>
        <w:t xml:space="preserve"> </w:t>
      </w:r>
      <w:r w:rsidR="000B5C25" w:rsidRPr="004B2EBC">
        <w:rPr>
          <w:rFonts w:ascii="Arial" w:hAnsi="Arial" w:cs="Arial"/>
        </w:rPr>
        <w:t xml:space="preserve">confirm proper test set-up per IP601-10 and </w:t>
      </w:r>
      <w:r w:rsidR="00043AC2" w:rsidRPr="004B2EBC">
        <w:rPr>
          <w:rFonts w:ascii="Arial" w:hAnsi="Arial" w:cs="Arial"/>
        </w:rPr>
        <w:t>repeat test. If tests fails</w:t>
      </w:r>
      <w:r w:rsidR="000B5C25" w:rsidRPr="004B2EBC">
        <w:rPr>
          <w:rFonts w:ascii="Arial" w:hAnsi="Arial" w:cs="Arial"/>
        </w:rPr>
        <w:t xml:space="preserve"> again</w:t>
      </w:r>
      <w:r w:rsidR="00043AC2" w:rsidRPr="004B2EBC">
        <w:rPr>
          <w:rFonts w:ascii="Arial" w:hAnsi="Arial" w:cs="Arial"/>
        </w:rPr>
        <w:t>,</w:t>
      </w:r>
      <w:r w:rsidR="00800B33" w:rsidRPr="004B2EBC">
        <w:rPr>
          <w:rFonts w:ascii="Arial" w:hAnsi="Arial" w:cs="Arial"/>
        </w:rPr>
        <w:t xml:space="preserve"> </w:t>
      </w:r>
      <w:r w:rsidR="00800B33" w:rsidRPr="004B2EBC">
        <w:rPr>
          <w:rFonts w:ascii="Arial" w:hAnsi="Arial" w:cs="Arial"/>
          <w:b/>
          <w:u w:val="single"/>
        </w:rPr>
        <w:t>inform engineering immediately</w:t>
      </w:r>
      <w:r w:rsidRPr="004B2EBC">
        <w:rPr>
          <w:rFonts w:ascii="Arial" w:hAnsi="Arial" w:cs="Arial"/>
        </w:rPr>
        <w:t>.</w:t>
      </w:r>
    </w:p>
    <w:p w:rsidR="00800B33" w:rsidRPr="004B2EBC" w:rsidRDefault="00800B33" w:rsidP="00E42739">
      <w:pPr>
        <w:pStyle w:val="Footer"/>
        <w:numPr>
          <w:ilvl w:val="0"/>
          <w:numId w:val="13"/>
        </w:numPr>
        <w:tabs>
          <w:tab w:val="clear" w:pos="4320"/>
          <w:tab w:val="clear" w:pos="8640"/>
        </w:tabs>
        <w:spacing w:line="360" w:lineRule="auto"/>
        <w:rPr>
          <w:rFonts w:ascii="Arial" w:hAnsi="Arial" w:cs="Arial"/>
        </w:rPr>
      </w:pPr>
      <w:r w:rsidRPr="004B2EBC">
        <w:rPr>
          <w:rFonts w:ascii="Arial" w:hAnsi="Arial" w:cs="Arial"/>
        </w:rPr>
        <w:t>Press &lt;EXIT&gt; to close the verify window.</w:t>
      </w:r>
    </w:p>
    <w:p w:rsidR="00BE4903" w:rsidRPr="004B2EBC" w:rsidRDefault="00BE4903" w:rsidP="00BE4903">
      <w:pPr>
        <w:pStyle w:val="Footer"/>
        <w:keepNext/>
        <w:tabs>
          <w:tab w:val="clear" w:pos="4320"/>
          <w:tab w:val="clear" w:pos="8640"/>
        </w:tabs>
        <w:spacing w:line="360" w:lineRule="auto"/>
        <w:jc w:val="center"/>
      </w:pPr>
      <w:r w:rsidRPr="004B2EBC">
        <w:rPr>
          <w:rFonts w:ascii="Arial" w:hAnsi="Arial" w:cs="Arial"/>
          <w:noProof/>
        </w:rPr>
        <w:drawing>
          <wp:inline distT="0" distB="0" distL="0" distR="0" wp14:anchorId="737C447F">
            <wp:extent cx="3657600" cy="20669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0" cy="2066925"/>
                    </a:xfrm>
                    <a:prstGeom prst="rect">
                      <a:avLst/>
                    </a:prstGeom>
                    <a:noFill/>
                  </pic:spPr>
                </pic:pic>
              </a:graphicData>
            </a:graphic>
          </wp:inline>
        </w:drawing>
      </w:r>
    </w:p>
    <w:p w:rsidR="00BE4903" w:rsidRPr="004B2EBC" w:rsidRDefault="00BE4903" w:rsidP="00BE4903">
      <w:pPr>
        <w:pStyle w:val="Caption"/>
        <w:jc w:val="center"/>
        <w:rPr>
          <w:rFonts w:ascii="Arial" w:hAnsi="Arial" w:cs="Arial"/>
          <w:i w:val="0"/>
          <w:color w:val="auto"/>
          <w:sz w:val="20"/>
          <w:szCs w:val="20"/>
          <w:u w:val="single"/>
        </w:rPr>
      </w:pPr>
      <w:bookmarkStart w:id="4" w:name="_Ref4059792"/>
      <w:r w:rsidRPr="004B2EBC">
        <w:rPr>
          <w:rFonts w:ascii="Arial" w:hAnsi="Arial" w:cs="Arial"/>
          <w:i w:val="0"/>
          <w:color w:val="auto"/>
          <w:sz w:val="20"/>
          <w:szCs w:val="20"/>
          <w:u w:val="single"/>
        </w:rPr>
        <w:t xml:space="preserve">Figure </w:t>
      </w:r>
      <w:r w:rsidRPr="004B2EBC">
        <w:rPr>
          <w:rFonts w:ascii="Arial" w:hAnsi="Arial" w:cs="Arial"/>
          <w:i w:val="0"/>
          <w:color w:val="auto"/>
          <w:sz w:val="20"/>
          <w:szCs w:val="20"/>
          <w:u w:val="single"/>
        </w:rPr>
        <w:fldChar w:fldCharType="begin"/>
      </w:r>
      <w:r w:rsidRPr="004B2EBC">
        <w:rPr>
          <w:rFonts w:ascii="Arial" w:hAnsi="Arial" w:cs="Arial"/>
          <w:i w:val="0"/>
          <w:color w:val="auto"/>
          <w:sz w:val="20"/>
          <w:szCs w:val="20"/>
          <w:u w:val="single"/>
        </w:rPr>
        <w:instrText xml:space="preserve"> SEQ Figure \* ARABIC </w:instrText>
      </w:r>
      <w:r w:rsidRPr="004B2EBC">
        <w:rPr>
          <w:rFonts w:ascii="Arial" w:hAnsi="Arial" w:cs="Arial"/>
          <w:i w:val="0"/>
          <w:color w:val="auto"/>
          <w:sz w:val="20"/>
          <w:szCs w:val="20"/>
          <w:u w:val="single"/>
        </w:rPr>
        <w:fldChar w:fldCharType="separate"/>
      </w:r>
      <w:r w:rsidR="0076371D">
        <w:rPr>
          <w:rFonts w:ascii="Arial" w:hAnsi="Arial" w:cs="Arial"/>
          <w:i w:val="0"/>
          <w:noProof/>
          <w:color w:val="auto"/>
          <w:sz w:val="20"/>
          <w:szCs w:val="20"/>
          <w:u w:val="single"/>
        </w:rPr>
        <w:t>2</w:t>
      </w:r>
      <w:r w:rsidRPr="004B2EBC">
        <w:rPr>
          <w:rFonts w:ascii="Arial" w:hAnsi="Arial" w:cs="Arial"/>
          <w:i w:val="0"/>
          <w:color w:val="auto"/>
          <w:sz w:val="20"/>
          <w:szCs w:val="20"/>
          <w:u w:val="single"/>
        </w:rPr>
        <w:fldChar w:fldCharType="end"/>
      </w:r>
      <w:bookmarkEnd w:id="4"/>
      <w:r w:rsidRPr="004B2EBC">
        <w:rPr>
          <w:rFonts w:ascii="Arial" w:hAnsi="Arial" w:cs="Arial"/>
          <w:i w:val="0"/>
          <w:color w:val="auto"/>
          <w:sz w:val="20"/>
          <w:szCs w:val="20"/>
          <w:u w:val="single"/>
        </w:rPr>
        <w:t>. Low Frequency Daily Verify Window</w:t>
      </w:r>
    </w:p>
    <w:p w:rsidR="00BE4903" w:rsidRPr="004B2EBC" w:rsidRDefault="00BE4903">
      <w:pPr>
        <w:overflowPunct/>
        <w:autoSpaceDE/>
        <w:autoSpaceDN/>
        <w:adjustRightInd/>
        <w:textAlignment w:val="auto"/>
        <w:rPr>
          <w:rFonts w:ascii="Arial" w:hAnsi="Arial" w:cs="Arial"/>
        </w:rPr>
      </w:pPr>
      <w:r w:rsidRPr="004B2EBC">
        <w:rPr>
          <w:rFonts w:ascii="Arial" w:hAnsi="Arial" w:cs="Arial"/>
        </w:rPr>
        <w:br w:type="page"/>
      </w:r>
    </w:p>
    <w:p w:rsidR="00800B33" w:rsidRPr="004B2EBC" w:rsidRDefault="00BE4903" w:rsidP="00E42739">
      <w:pPr>
        <w:pStyle w:val="Heading1"/>
      </w:pPr>
      <w:r w:rsidRPr="004B2EBC">
        <w:lastRenderedPageBreak/>
        <w:t xml:space="preserve">CAL250 </w:t>
      </w:r>
      <w:r w:rsidR="00E42739">
        <w:t>R</w:t>
      </w:r>
      <w:r w:rsidRPr="004B2EBC">
        <w:t>ecalibration</w:t>
      </w:r>
    </w:p>
    <w:p w:rsidR="008E77FA" w:rsidRPr="004B2EBC" w:rsidRDefault="00F14C60" w:rsidP="00E42739">
      <w:pPr>
        <w:pStyle w:val="Footer"/>
        <w:numPr>
          <w:ilvl w:val="0"/>
          <w:numId w:val="10"/>
        </w:numPr>
        <w:tabs>
          <w:tab w:val="clear" w:pos="4320"/>
          <w:tab w:val="clear" w:pos="8640"/>
        </w:tabs>
        <w:spacing w:line="360" w:lineRule="auto"/>
        <w:rPr>
          <w:rFonts w:ascii="Arial" w:hAnsi="Arial" w:cs="Arial"/>
        </w:rPr>
      </w:pPr>
      <w:r w:rsidRPr="004B2EBC">
        <w:rPr>
          <w:rFonts w:ascii="Arial" w:hAnsi="Arial" w:cs="Arial"/>
        </w:rPr>
        <w:t xml:space="preserve">Record the </w:t>
      </w:r>
      <w:r w:rsidR="00EF292E" w:rsidRPr="004B2EBC">
        <w:rPr>
          <w:rFonts w:ascii="Arial" w:hAnsi="Arial" w:cs="Arial"/>
        </w:rPr>
        <w:t>Technician Initials and Date</w:t>
      </w:r>
      <w:r w:rsidRPr="004B2EBC">
        <w:rPr>
          <w:rFonts w:ascii="Arial" w:hAnsi="Arial" w:cs="Arial"/>
        </w:rPr>
        <w:t xml:space="preserve"> in the RECAL worksheet.</w:t>
      </w:r>
    </w:p>
    <w:p w:rsidR="00F14C60" w:rsidRPr="004B2EBC" w:rsidRDefault="00DB12A3" w:rsidP="00E42739">
      <w:pPr>
        <w:pStyle w:val="Footer"/>
        <w:numPr>
          <w:ilvl w:val="0"/>
          <w:numId w:val="10"/>
        </w:numPr>
        <w:tabs>
          <w:tab w:val="clear" w:pos="4320"/>
          <w:tab w:val="clear" w:pos="8640"/>
        </w:tabs>
        <w:spacing w:line="360" w:lineRule="auto"/>
        <w:rPr>
          <w:rFonts w:ascii="Arial" w:hAnsi="Arial" w:cs="Arial"/>
        </w:rPr>
      </w:pPr>
      <w:r w:rsidRPr="004B2EBC">
        <w:rPr>
          <w:rFonts w:ascii="Arial" w:hAnsi="Arial" w:cs="Arial"/>
        </w:rPr>
        <w:t>Place</w:t>
      </w:r>
      <w:r w:rsidR="00EF292E" w:rsidRPr="004B2EBC">
        <w:rPr>
          <w:rFonts w:ascii="Arial" w:hAnsi="Arial" w:cs="Arial"/>
        </w:rPr>
        <w:t xml:space="preserve"> 34401A multimeter near MTS calibration base.</w:t>
      </w:r>
      <w:r w:rsidRPr="004B2EBC">
        <w:rPr>
          <w:rFonts w:ascii="Arial" w:hAnsi="Arial" w:cs="Arial"/>
        </w:rPr>
        <w:t xml:space="preserve"> </w:t>
      </w:r>
      <w:r w:rsidR="00283CE3" w:rsidRPr="004B2EBC">
        <w:rPr>
          <w:rFonts w:ascii="Arial" w:hAnsi="Arial" w:cs="Arial"/>
        </w:rPr>
        <w:t>Insert</w:t>
      </w:r>
      <w:r w:rsidRPr="004B2EBC">
        <w:rPr>
          <w:rFonts w:ascii="Arial" w:hAnsi="Arial" w:cs="Arial"/>
        </w:rPr>
        <w:t xml:space="preserve"> Double Banana </w:t>
      </w:r>
      <w:r w:rsidR="00283CE3" w:rsidRPr="004B2EBC">
        <w:rPr>
          <w:rFonts w:ascii="Arial" w:hAnsi="Arial" w:cs="Arial"/>
        </w:rPr>
        <w:t>P</w:t>
      </w:r>
      <w:r w:rsidRPr="004B2EBC">
        <w:rPr>
          <w:rFonts w:ascii="Arial" w:hAnsi="Arial" w:cs="Arial"/>
        </w:rPr>
        <w:t>lug-Female BNC adaptor into INPUT (</w:t>
      </w:r>
      <w:r w:rsidRPr="004B2EBC">
        <w:rPr>
          <w:rFonts w:ascii="Arial" w:hAnsi="Arial" w:cs="Arial"/>
          <w:u w:val="single"/>
        </w:rPr>
        <w:fldChar w:fldCharType="begin"/>
      </w:r>
      <w:r w:rsidRPr="004B2EBC">
        <w:rPr>
          <w:rFonts w:ascii="Arial" w:hAnsi="Arial" w:cs="Arial"/>
          <w:u w:val="single"/>
        </w:rPr>
        <w:instrText xml:space="preserve"> REF _Ref4072970  \* MERGEFORMAT </w:instrText>
      </w:r>
      <w:r w:rsidRPr="004B2EBC">
        <w:rPr>
          <w:rFonts w:ascii="Arial" w:hAnsi="Arial" w:cs="Arial"/>
          <w:u w:val="single"/>
        </w:rPr>
        <w:fldChar w:fldCharType="separate"/>
      </w:r>
      <w:r w:rsidRPr="004B2EBC">
        <w:rPr>
          <w:rFonts w:ascii="Arial" w:hAnsi="Arial" w:cs="Arial"/>
          <w:u w:val="single"/>
        </w:rPr>
        <w:t>Figure 3</w:t>
      </w:r>
      <w:r w:rsidRPr="004B2EBC">
        <w:rPr>
          <w:rFonts w:ascii="Arial" w:hAnsi="Arial" w:cs="Arial"/>
          <w:u w:val="single"/>
        </w:rPr>
        <w:fldChar w:fldCharType="end"/>
      </w:r>
      <w:r w:rsidRPr="004B2EBC">
        <w:rPr>
          <w:rFonts w:ascii="Arial" w:hAnsi="Arial" w:cs="Arial"/>
        </w:rPr>
        <w:t>) with tab pointing down.</w:t>
      </w:r>
    </w:p>
    <w:p w:rsidR="00DB12A3" w:rsidRPr="004B2EBC" w:rsidRDefault="00283CE3" w:rsidP="00DB12A3">
      <w:pPr>
        <w:pStyle w:val="Footer"/>
        <w:keepNext/>
        <w:tabs>
          <w:tab w:val="clear" w:pos="4320"/>
          <w:tab w:val="clear" w:pos="8640"/>
        </w:tabs>
        <w:spacing w:line="360" w:lineRule="auto"/>
        <w:jc w:val="center"/>
      </w:pPr>
      <w:r w:rsidRPr="004B2EBC">
        <w:rPr>
          <w:rFonts w:ascii="Arial" w:hAnsi="Arial" w:cs="Arial"/>
          <w:noProof/>
        </w:rPr>
        <mc:AlternateContent>
          <mc:Choice Requires="wpg">
            <w:drawing>
              <wp:anchor distT="0" distB="0" distL="114300" distR="114300" simplePos="0" relativeHeight="251684864" behindDoc="0" locked="0" layoutInCell="1" allowOverlap="1">
                <wp:simplePos x="0" y="0"/>
                <wp:positionH relativeFrom="column">
                  <wp:posOffset>0</wp:posOffset>
                </wp:positionH>
                <wp:positionV relativeFrom="paragraph">
                  <wp:posOffset>606020</wp:posOffset>
                </wp:positionV>
                <wp:extent cx="1585880" cy="761901"/>
                <wp:effectExtent l="0" t="0" r="14605" b="19685"/>
                <wp:wrapNone/>
                <wp:docPr id="17" name="Group 17"/>
                <wp:cNvGraphicFramePr/>
                <a:graphic xmlns:a="http://schemas.openxmlformats.org/drawingml/2006/main">
                  <a:graphicData uri="http://schemas.microsoft.com/office/word/2010/wordprocessingGroup">
                    <wpg:wgp>
                      <wpg:cNvGrpSpPr/>
                      <wpg:grpSpPr>
                        <a:xfrm>
                          <a:off x="0" y="0"/>
                          <a:ext cx="1585880" cy="761901"/>
                          <a:chOff x="0" y="0"/>
                          <a:chExt cx="1585880" cy="761901"/>
                        </a:xfrm>
                      </wpg:grpSpPr>
                      <wps:wsp>
                        <wps:cNvPr id="14" name="Oval 14"/>
                        <wps:cNvSpPr/>
                        <wps:spPr>
                          <a:xfrm>
                            <a:off x="1254868" y="0"/>
                            <a:ext cx="331012" cy="30150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2"/>
                        <wps:cNvSpPr txBox="1">
                          <a:spLocks noChangeArrowheads="1"/>
                        </wps:cNvSpPr>
                        <wps:spPr bwMode="auto">
                          <a:xfrm>
                            <a:off x="0" y="515566"/>
                            <a:ext cx="496111" cy="246335"/>
                          </a:xfrm>
                          <a:prstGeom prst="rect">
                            <a:avLst/>
                          </a:prstGeom>
                          <a:solidFill>
                            <a:srgbClr val="FFFFFF"/>
                          </a:solidFill>
                          <a:ln w="9525">
                            <a:solidFill>
                              <a:srgbClr val="FF0000"/>
                            </a:solidFill>
                            <a:miter lim="800000"/>
                            <a:headEnd/>
                            <a:tailEnd/>
                          </a:ln>
                        </wps:spPr>
                        <wps:txbx>
                          <w:txbxContent>
                            <w:p w:rsidR="00283CE3" w:rsidRPr="00DB12A3" w:rsidRDefault="00283CE3" w:rsidP="00283CE3">
                              <w:pPr>
                                <w:rPr>
                                  <w:rFonts w:ascii="Arial" w:hAnsi="Arial" w:cs="Arial"/>
                                </w:rPr>
                              </w:pPr>
                              <w:r>
                                <w:rPr>
                                  <w:rFonts w:ascii="Arial" w:hAnsi="Arial" w:cs="Arial"/>
                                </w:rPr>
                                <w:t>DC V</w:t>
                              </w:r>
                            </w:p>
                          </w:txbxContent>
                        </wps:txbx>
                        <wps:bodyPr rot="0" vert="horz" wrap="square" lIns="91440" tIns="45720" rIns="91440" bIns="45720" anchor="t" anchorCtr="0">
                          <a:spAutoFit/>
                        </wps:bodyPr>
                      </wps:wsp>
                      <wps:wsp>
                        <wps:cNvPr id="16" name="Straight Connector 16"/>
                        <wps:cNvCnPr>
                          <a:stCxn id="15" idx="3"/>
                          <a:endCxn id="14" idx="3"/>
                        </wps:cNvCnPr>
                        <wps:spPr>
                          <a:xfrm flipV="1">
                            <a:off x="496022" y="257348"/>
                            <a:ext cx="807087" cy="381386"/>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id="Group 17" o:spid="_x0000_s1026" style="position:absolute;left:0;text-align:left;margin-left:0;margin-top:47.7pt;width:124.85pt;height:60pt;z-index:251684864;mso-height-relative:margin" coordsize="15858,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">
                <v:oval id="Oval 14" o:spid="_x0000_s1027" style="position:absolute;left:12548;width:3310;height:3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" filled="f" strokecolor="red" strokeweight="2pt"/>
                <v:shapetype id="_x0000_t202" coordsize="21600,21600" o:spt="202" path="m,l,21600r21600,l21600,xe">
                  <v:stroke joinstyle="miter"/>
                  <v:path gradientshapeok="t" o:connecttype="rect"/>
                </v:shapetype>
                <v:shape id="Text Box 2" o:spid="_x0000_s1028" type="#_x0000_t202" style="position:absolute;top:5155;width:4961;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" strokecolor="red">
                  <v:textbox style="mso-fit-shape-to-text:t">
                    <w:txbxContent>
                      <w:p w:rsidR="00283CE3" w:rsidRPr="00DB12A3" w:rsidRDefault="00283CE3" w:rsidP="00283CE3">
                        <w:pPr>
                          <w:rPr>
                            <w:rFonts w:ascii="Arial" w:hAnsi="Arial" w:cs="Arial"/>
                          </w:rPr>
                        </w:pPr>
                        <w:r>
                          <w:rPr>
                            <w:rFonts w:ascii="Arial" w:hAnsi="Arial" w:cs="Arial"/>
                          </w:rPr>
                          <w:t>DC V</w:t>
                        </w:r>
                      </w:p>
                    </w:txbxContent>
                  </v:textbox>
                </v:shape>
                <v:line id="Straight Connector 16" o:spid="_x0000_s1029" style="position:absolute;flip:y;visibility:visible;mso-wrap-style:square" from="4960,2573" to="13031,6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" strokecolor="red"/>
              </v:group>
            </w:pict>
          </mc:Fallback>
        </mc:AlternateContent>
      </w:r>
      <w:r w:rsidRPr="004B2EBC">
        <w:rPr>
          <w:rFonts w:ascii="Arial" w:hAnsi="Arial" w:cs="Arial"/>
          <w:noProof/>
        </w:rPr>
        <mc:AlternateContent>
          <mc:Choice Requires="wpg">
            <w:drawing>
              <wp:anchor distT="0" distB="0" distL="114300" distR="114300" simplePos="0" relativeHeight="251677696" behindDoc="0" locked="0" layoutInCell="1" allowOverlap="1">
                <wp:simplePos x="0" y="0"/>
                <wp:positionH relativeFrom="column">
                  <wp:posOffset>5048655</wp:posOffset>
                </wp:positionH>
                <wp:positionV relativeFrom="paragraph">
                  <wp:posOffset>790845</wp:posOffset>
                </wp:positionV>
                <wp:extent cx="1790187" cy="586848"/>
                <wp:effectExtent l="0" t="0" r="19685" b="22860"/>
                <wp:wrapNone/>
                <wp:docPr id="13" name="Group 13"/>
                <wp:cNvGraphicFramePr/>
                <a:graphic xmlns:a="http://schemas.openxmlformats.org/drawingml/2006/main">
                  <a:graphicData uri="http://schemas.microsoft.com/office/word/2010/wordprocessingGroup">
                    <wpg:wgp>
                      <wpg:cNvGrpSpPr/>
                      <wpg:grpSpPr>
                        <a:xfrm>
                          <a:off x="0" y="0"/>
                          <a:ext cx="1790187" cy="586848"/>
                          <a:chOff x="0" y="0"/>
                          <a:chExt cx="1790187" cy="586848"/>
                        </a:xfrm>
                      </wpg:grpSpPr>
                      <wps:wsp>
                        <wps:cNvPr id="11" name="Oval 11"/>
                        <wps:cNvSpPr/>
                        <wps:spPr>
                          <a:xfrm>
                            <a:off x="0" y="0"/>
                            <a:ext cx="622570" cy="30155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1011677" y="340468"/>
                            <a:ext cx="778510" cy="246380"/>
                          </a:xfrm>
                          <a:prstGeom prst="rect">
                            <a:avLst/>
                          </a:prstGeom>
                          <a:solidFill>
                            <a:srgbClr val="FFFFFF"/>
                          </a:solidFill>
                          <a:ln w="9525">
                            <a:solidFill>
                              <a:srgbClr val="FF0000"/>
                            </a:solidFill>
                            <a:miter lim="800000"/>
                            <a:headEnd/>
                            <a:tailEnd/>
                          </a:ln>
                        </wps:spPr>
                        <wps:txbx>
                          <w:txbxContent>
                            <w:p w:rsidR="00DB12A3" w:rsidRPr="00DB12A3" w:rsidRDefault="00283CE3">
                              <w:pPr>
                                <w:rPr>
                                  <w:rFonts w:ascii="Arial" w:hAnsi="Arial" w:cs="Arial"/>
                                </w:rPr>
                              </w:pPr>
                              <w:r>
                                <w:rPr>
                                  <w:rFonts w:ascii="Arial" w:hAnsi="Arial" w:cs="Arial"/>
                                </w:rPr>
                                <w:t>Tab Down</w:t>
                              </w:r>
                            </w:p>
                          </w:txbxContent>
                        </wps:txbx>
                        <wps:bodyPr rot="0" vert="horz" wrap="square" lIns="91440" tIns="45720" rIns="91440" bIns="45720" anchor="t" anchorCtr="0">
                          <a:spAutoFit/>
                        </wps:bodyPr>
                      </wps:wsp>
                      <wps:wsp>
                        <wps:cNvPr id="12" name="Straight Connector 12"/>
                        <wps:cNvCnPr>
                          <a:stCxn id="11" idx="5"/>
                          <a:endCxn id="217" idx="1"/>
                        </wps:cNvCnPr>
                        <wps:spPr>
                          <a:xfrm>
                            <a:off x="531361" y="257395"/>
                            <a:ext cx="480247" cy="206263"/>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id="Group 13" o:spid="_x0000_s1030" style="position:absolute;left:0;text-align:left;margin-left:397.55pt;margin-top:62.25pt;width:140.95pt;height:46.2pt;z-index:251677696;mso-height-relative:margin" coordsize="17901,5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">
                <v:oval id="Oval 11" o:spid="_x0000_s1031" style="position:absolute;width:6225;height:3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" filled="f" strokecolor="red" strokeweight="2pt"/>
                <v:shape id="Text Box 2" o:spid="_x0000_s1032" type="#_x0000_t202" style="position:absolute;left:10116;top:3404;width:7785;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" strokecolor="red">
                  <v:textbox style="mso-fit-shape-to-text:t">
                    <w:txbxContent>
                      <w:p w:rsidR="00DB12A3" w:rsidRPr="00DB12A3" w:rsidRDefault="00283CE3">
                        <w:pPr>
                          <w:rPr>
                            <w:rFonts w:ascii="Arial" w:hAnsi="Arial" w:cs="Arial"/>
                          </w:rPr>
                        </w:pPr>
                        <w:r>
                          <w:rPr>
                            <w:rFonts w:ascii="Arial" w:hAnsi="Arial" w:cs="Arial"/>
                          </w:rPr>
                          <w:t>Tab Down</w:t>
                        </w:r>
                      </w:p>
                    </w:txbxContent>
                  </v:textbox>
                </v:shape>
                <v:line id="Straight Connector 12" o:spid="_x0000_s1033" style="position:absolute;visibility:visible;mso-wrap-style:square" from="5313,2573" to="10116,4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" strokecolor="red"/>
              </v:group>
            </w:pict>
          </mc:Fallback>
        </mc:AlternateContent>
      </w:r>
      <w:r w:rsidR="00DB12A3" w:rsidRPr="004B2EBC">
        <w:rPr>
          <w:rFonts w:ascii="Arial" w:hAnsi="Arial" w:cs="Arial"/>
          <w:noProof/>
        </w:rPr>
        <mc:AlternateContent>
          <mc:Choice Requires="wpg">
            <w:drawing>
              <wp:anchor distT="0" distB="0" distL="114300" distR="114300" simplePos="0" relativeHeight="251671552" behindDoc="0" locked="0" layoutInCell="1" allowOverlap="1">
                <wp:simplePos x="0" y="0"/>
                <wp:positionH relativeFrom="column">
                  <wp:posOffset>3190672</wp:posOffset>
                </wp:positionH>
                <wp:positionV relativeFrom="paragraph">
                  <wp:posOffset>2905</wp:posOffset>
                </wp:positionV>
                <wp:extent cx="1400175" cy="1361440"/>
                <wp:effectExtent l="0" t="0" r="28575" b="29210"/>
                <wp:wrapNone/>
                <wp:docPr id="10" name="Group 10"/>
                <wp:cNvGraphicFramePr/>
                <a:graphic xmlns:a="http://schemas.openxmlformats.org/drawingml/2006/main">
                  <a:graphicData uri="http://schemas.microsoft.com/office/word/2010/wordprocessingGroup">
                    <wpg:wgp>
                      <wpg:cNvGrpSpPr/>
                      <wpg:grpSpPr>
                        <a:xfrm>
                          <a:off x="0" y="0"/>
                          <a:ext cx="1400175" cy="1361440"/>
                          <a:chOff x="0" y="1"/>
                          <a:chExt cx="1400175" cy="1361440"/>
                        </a:xfrm>
                      </wpg:grpSpPr>
                      <wps:wsp>
                        <wps:cNvPr id="6" name="Rectangle 6"/>
                        <wps:cNvSpPr/>
                        <wps:spPr>
                          <a:xfrm>
                            <a:off x="0" y="184825"/>
                            <a:ext cx="710119" cy="70039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Straight Connector 7"/>
                        <wps:cNvCnPr>
                          <a:stCxn id="6" idx="0"/>
                        </wps:cNvCnPr>
                        <wps:spPr>
                          <a:xfrm flipV="1">
                            <a:off x="354906" y="1"/>
                            <a:ext cx="1035546" cy="184764"/>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9" name="Straight Connector 9"/>
                        <wps:cNvCnPr>
                          <a:stCxn id="6" idx="2"/>
                        </wps:cNvCnPr>
                        <wps:spPr>
                          <a:xfrm>
                            <a:off x="354906" y="884929"/>
                            <a:ext cx="1045269" cy="476512"/>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5CDD439" id="Group 10" o:spid="_x0000_s1026" style="position:absolute;margin-left:251.25pt;margin-top:.25pt;width:110.25pt;height:107.2pt;z-index:251671552" coordorigin="" coordsize="14001,13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">
                <v:rect id="Rectangle 6" o:spid="_x0000_s1027" style="position:absolute;top:1848;width:7101;height:7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" filled="f" strokecolor="red" strokeweight="2pt"/>
                <v:line id="Straight Connector 7" o:spid="_x0000_s1028" style="position:absolute;flip:y;visibility:visible;mso-wrap-style:square" from="3549,0" to="13904,1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" strokecolor="red"/>
                <v:line id="Straight Connector 9" o:spid="_x0000_s1029" style="position:absolute;visibility:visible;mso-wrap-style:square" from="3549,8849" to="14001,13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" strokecolor="red"/>
              </v:group>
            </w:pict>
          </mc:Fallback>
        </mc:AlternateContent>
      </w:r>
      <w:r w:rsidR="00DB12A3" w:rsidRPr="004B2EBC">
        <w:rPr>
          <w:rFonts w:ascii="Arial" w:hAnsi="Arial" w:cs="Arial"/>
          <w:noProof/>
        </w:rPr>
        <w:drawing>
          <wp:inline distT="0" distB="0" distL="0" distR="0" wp14:anchorId="45046C8F">
            <wp:extent cx="3023870" cy="137160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23870" cy="1371600"/>
                    </a:xfrm>
                    <a:prstGeom prst="rect">
                      <a:avLst/>
                    </a:prstGeom>
                    <a:noFill/>
                  </pic:spPr>
                </pic:pic>
              </a:graphicData>
            </a:graphic>
          </wp:inline>
        </w:drawing>
      </w:r>
      <w:r w:rsidR="00DB12A3" w:rsidRPr="004B2EBC">
        <w:tab/>
      </w:r>
      <w:r w:rsidR="00DB12A3" w:rsidRPr="004B2EBC">
        <w:tab/>
      </w:r>
      <w:r w:rsidR="00DB12A3" w:rsidRPr="004B2EBC">
        <w:rPr>
          <w:noProof/>
        </w:rPr>
        <w:drawing>
          <wp:inline distT="0" distB="0" distL="0" distR="0" wp14:anchorId="2B86DE4D" wp14:editId="700B0085">
            <wp:extent cx="1307268" cy="1342417"/>
            <wp:effectExtent l="19050" t="19050" r="26670" b="10160"/>
            <wp:docPr id="4" name="Picture 4" descr="R:\Engineering\SPond\Microphones\Procedure Pics\34401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ngineering\SPond\Microphones\Procedure Pics\34401A_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5492" t="50801" r="7479" b="25999"/>
                    <a:stretch/>
                  </pic:blipFill>
                  <pic:spPr bwMode="auto">
                    <a:xfrm>
                      <a:off x="0" y="0"/>
                      <a:ext cx="1307592" cy="1342750"/>
                    </a:xfrm>
                    <a:prstGeom prst="rect">
                      <a:avLst/>
                    </a:prstGeom>
                    <a:noFill/>
                    <a:ln w="19050">
                      <a:solidFill>
                        <a:srgbClr val="FF0000"/>
                      </a:solidFill>
                    </a:ln>
                    <a:extLst>
                      <a:ext uri="{53640926-AAD7-44D8-BBD7-CCE9431645EC}">
                        <a14:shadowObscured xmlns:a14="http://schemas.microsoft.com/office/drawing/2010/main"/>
                      </a:ext>
                    </a:extLst>
                  </pic:spPr>
                </pic:pic>
              </a:graphicData>
            </a:graphic>
          </wp:inline>
        </w:drawing>
      </w:r>
    </w:p>
    <w:p w:rsidR="00DB12A3" w:rsidRPr="004B2EBC" w:rsidRDefault="00DB12A3" w:rsidP="00DB12A3">
      <w:pPr>
        <w:pStyle w:val="Caption"/>
        <w:jc w:val="center"/>
        <w:rPr>
          <w:rFonts w:ascii="Arial" w:hAnsi="Arial" w:cs="Arial"/>
          <w:i w:val="0"/>
          <w:color w:val="auto"/>
          <w:sz w:val="20"/>
          <w:szCs w:val="20"/>
          <w:u w:val="single"/>
        </w:rPr>
      </w:pPr>
      <w:bookmarkStart w:id="5" w:name="_Ref4072970"/>
      <w:r w:rsidRPr="004B2EBC">
        <w:rPr>
          <w:rFonts w:ascii="Arial" w:hAnsi="Arial" w:cs="Arial"/>
          <w:i w:val="0"/>
          <w:color w:val="auto"/>
          <w:sz w:val="20"/>
          <w:szCs w:val="20"/>
          <w:u w:val="single"/>
        </w:rPr>
        <w:t xml:space="preserve">Figure </w:t>
      </w:r>
      <w:r w:rsidRPr="004B2EBC">
        <w:rPr>
          <w:rFonts w:ascii="Arial" w:hAnsi="Arial" w:cs="Arial"/>
          <w:i w:val="0"/>
          <w:color w:val="auto"/>
          <w:sz w:val="20"/>
          <w:szCs w:val="20"/>
          <w:u w:val="single"/>
        </w:rPr>
        <w:fldChar w:fldCharType="begin"/>
      </w:r>
      <w:r w:rsidRPr="004B2EBC">
        <w:rPr>
          <w:rFonts w:ascii="Arial" w:hAnsi="Arial" w:cs="Arial"/>
          <w:i w:val="0"/>
          <w:color w:val="auto"/>
          <w:sz w:val="20"/>
          <w:szCs w:val="20"/>
          <w:u w:val="single"/>
        </w:rPr>
        <w:instrText xml:space="preserve"> SEQ Figure \* ARABIC </w:instrText>
      </w:r>
      <w:r w:rsidRPr="004B2EBC">
        <w:rPr>
          <w:rFonts w:ascii="Arial" w:hAnsi="Arial" w:cs="Arial"/>
          <w:i w:val="0"/>
          <w:color w:val="auto"/>
          <w:sz w:val="20"/>
          <w:szCs w:val="20"/>
          <w:u w:val="single"/>
        </w:rPr>
        <w:fldChar w:fldCharType="separate"/>
      </w:r>
      <w:r w:rsidR="0076371D">
        <w:rPr>
          <w:rFonts w:ascii="Arial" w:hAnsi="Arial" w:cs="Arial"/>
          <w:i w:val="0"/>
          <w:noProof/>
          <w:color w:val="auto"/>
          <w:sz w:val="20"/>
          <w:szCs w:val="20"/>
          <w:u w:val="single"/>
        </w:rPr>
        <w:t>3</w:t>
      </w:r>
      <w:r w:rsidRPr="004B2EBC">
        <w:rPr>
          <w:rFonts w:ascii="Arial" w:hAnsi="Arial" w:cs="Arial"/>
          <w:i w:val="0"/>
          <w:color w:val="auto"/>
          <w:sz w:val="20"/>
          <w:szCs w:val="20"/>
          <w:u w:val="single"/>
        </w:rPr>
        <w:fldChar w:fldCharType="end"/>
      </w:r>
      <w:bookmarkEnd w:id="5"/>
      <w:r w:rsidRPr="004B2EBC">
        <w:rPr>
          <w:rFonts w:ascii="Arial" w:hAnsi="Arial" w:cs="Arial"/>
          <w:i w:val="0"/>
          <w:color w:val="auto"/>
          <w:sz w:val="20"/>
          <w:szCs w:val="20"/>
          <w:u w:val="single"/>
        </w:rPr>
        <w:t>. 34401A Multimeter</w:t>
      </w:r>
    </w:p>
    <w:p w:rsidR="00DB12A3" w:rsidRPr="004B2EBC" w:rsidRDefault="00283CE3" w:rsidP="00E42739">
      <w:pPr>
        <w:pStyle w:val="Footer"/>
        <w:numPr>
          <w:ilvl w:val="0"/>
          <w:numId w:val="14"/>
        </w:numPr>
        <w:tabs>
          <w:tab w:val="clear" w:pos="4320"/>
          <w:tab w:val="clear" w:pos="8640"/>
        </w:tabs>
        <w:spacing w:line="360" w:lineRule="auto"/>
        <w:rPr>
          <w:rFonts w:ascii="Arial" w:hAnsi="Arial" w:cs="Arial"/>
        </w:rPr>
      </w:pPr>
      <w:r w:rsidRPr="004B2EBC">
        <w:rPr>
          <w:rFonts w:ascii="Arial" w:hAnsi="Arial" w:cs="Arial"/>
        </w:rPr>
        <w:t xml:space="preserve">Use </w:t>
      </w:r>
      <w:r w:rsidR="00DB12A3" w:rsidRPr="004B2EBC">
        <w:rPr>
          <w:rFonts w:ascii="Arial" w:hAnsi="Arial" w:cs="Arial"/>
        </w:rPr>
        <w:t>LEMO-to-BNC cable</w:t>
      </w:r>
    </w:p>
    <w:p w:rsidR="00EF292E" w:rsidRPr="004B2EBC" w:rsidRDefault="00F14C60" w:rsidP="00E42739">
      <w:pPr>
        <w:pStyle w:val="Footer"/>
        <w:numPr>
          <w:ilvl w:val="0"/>
          <w:numId w:val="14"/>
        </w:numPr>
        <w:tabs>
          <w:tab w:val="clear" w:pos="4320"/>
          <w:tab w:val="clear" w:pos="8640"/>
        </w:tabs>
        <w:spacing w:line="360" w:lineRule="auto"/>
        <w:rPr>
          <w:rFonts w:ascii="Arial" w:hAnsi="Arial" w:cs="Arial"/>
        </w:rPr>
      </w:pPr>
      <w:r w:rsidRPr="004B2EBC">
        <w:rPr>
          <w:rFonts w:ascii="Arial" w:hAnsi="Arial" w:cs="Arial"/>
        </w:rPr>
        <w:t xml:space="preserve">Plug the LEMO connector into the MTS </w:t>
      </w:r>
      <w:r w:rsidR="00EF292E" w:rsidRPr="004B2EBC">
        <w:rPr>
          <w:rFonts w:ascii="Arial" w:hAnsi="Arial" w:cs="Arial"/>
        </w:rPr>
        <w:t>base.</w:t>
      </w:r>
      <w:r w:rsidR="00283CE3" w:rsidRPr="004B2EBC">
        <w:rPr>
          <w:noProof/>
        </w:rPr>
        <w:t xml:space="preserve"> </w:t>
      </w:r>
    </w:p>
    <w:p w:rsidR="00F14C60" w:rsidRPr="004B2EBC" w:rsidRDefault="00F14C60" w:rsidP="00E42739">
      <w:pPr>
        <w:pStyle w:val="Footer"/>
        <w:numPr>
          <w:ilvl w:val="0"/>
          <w:numId w:val="14"/>
        </w:numPr>
        <w:tabs>
          <w:tab w:val="clear" w:pos="4320"/>
          <w:tab w:val="clear" w:pos="8640"/>
        </w:tabs>
        <w:spacing w:line="360" w:lineRule="auto"/>
        <w:rPr>
          <w:rFonts w:ascii="Arial" w:hAnsi="Arial" w:cs="Arial"/>
        </w:rPr>
      </w:pPr>
      <w:r w:rsidRPr="004B2EBC">
        <w:rPr>
          <w:rFonts w:ascii="Arial" w:hAnsi="Arial" w:cs="Arial"/>
        </w:rPr>
        <w:t xml:space="preserve">Plug the BNC </w:t>
      </w:r>
      <w:r w:rsidR="00EF292E" w:rsidRPr="004B2EBC">
        <w:rPr>
          <w:rFonts w:ascii="Arial" w:hAnsi="Arial" w:cs="Arial"/>
        </w:rPr>
        <w:t xml:space="preserve">connector </w:t>
      </w:r>
      <w:r w:rsidRPr="004B2EBC">
        <w:rPr>
          <w:rFonts w:ascii="Arial" w:hAnsi="Arial" w:cs="Arial"/>
        </w:rPr>
        <w:t xml:space="preserve">into the </w:t>
      </w:r>
      <w:r w:rsidR="00283CE3" w:rsidRPr="004B2EBC">
        <w:rPr>
          <w:rFonts w:ascii="Arial" w:hAnsi="Arial" w:cs="Arial"/>
        </w:rPr>
        <w:t xml:space="preserve">Double Banana Plug-Female BNC adaptor in the </w:t>
      </w:r>
      <w:r w:rsidRPr="004B2EBC">
        <w:rPr>
          <w:rFonts w:ascii="Arial" w:hAnsi="Arial" w:cs="Arial"/>
        </w:rPr>
        <w:t>34401A</w:t>
      </w:r>
      <w:r w:rsidR="00EF292E" w:rsidRPr="004B2EBC">
        <w:rPr>
          <w:rFonts w:ascii="Arial" w:hAnsi="Arial" w:cs="Arial"/>
        </w:rPr>
        <w:t xml:space="preserve"> multimeter</w:t>
      </w:r>
      <w:r w:rsidRPr="004B2EBC">
        <w:rPr>
          <w:rFonts w:ascii="Arial" w:hAnsi="Arial" w:cs="Arial"/>
        </w:rPr>
        <w:t>.</w:t>
      </w:r>
    </w:p>
    <w:p w:rsidR="00EF292E" w:rsidRPr="004B2EBC" w:rsidRDefault="00EF292E" w:rsidP="00E42739">
      <w:pPr>
        <w:pStyle w:val="Footer"/>
        <w:numPr>
          <w:ilvl w:val="0"/>
          <w:numId w:val="14"/>
        </w:numPr>
        <w:tabs>
          <w:tab w:val="clear" w:pos="4320"/>
          <w:tab w:val="clear" w:pos="8640"/>
        </w:tabs>
        <w:spacing w:line="360" w:lineRule="auto"/>
        <w:rPr>
          <w:rFonts w:ascii="Arial" w:hAnsi="Arial" w:cs="Arial"/>
        </w:rPr>
      </w:pPr>
      <w:r w:rsidRPr="004B2EBC">
        <w:rPr>
          <w:rFonts w:ascii="Arial" w:hAnsi="Arial" w:cs="Arial"/>
        </w:rPr>
        <w:t xml:space="preserve">Turn the 34401A </w:t>
      </w:r>
      <w:r w:rsidR="00283CE3" w:rsidRPr="004B2EBC">
        <w:rPr>
          <w:rFonts w:ascii="Arial" w:hAnsi="Arial" w:cs="Arial"/>
        </w:rPr>
        <w:t>power ON</w:t>
      </w:r>
    </w:p>
    <w:p w:rsidR="00EF292E" w:rsidRPr="004B2EBC" w:rsidRDefault="00EF292E" w:rsidP="00E42739">
      <w:pPr>
        <w:pStyle w:val="Footer"/>
        <w:numPr>
          <w:ilvl w:val="0"/>
          <w:numId w:val="28"/>
        </w:numPr>
        <w:tabs>
          <w:tab w:val="clear" w:pos="4320"/>
          <w:tab w:val="clear" w:pos="8640"/>
        </w:tabs>
        <w:spacing w:line="360" w:lineRule="auto"/>
        <w:ind w:left="1440"/>
        <w:rPr>
          <w:rFonts w:ascii="Arial" w:hAnsi="Arial" w:cs="Arial"/>
        </w:rPr>
      </w:pPr>
      <w:r w:rsidRPr="004B2EBC">
        <w:rPr>
          <w:rFonts w:ascii="Arial" w:hAnsi="Arial" w:cs="Arial"/>
        </w:rPr>
        <w:t>Set to read VOLTS DC</w:t>
      </w:r>
      <w:r w:rsidR="00283CE3" w:rsidRPr="004B2EBC">
        <w:rPr>
          <w:rFonts w:ascii="Arial" w:hAnsi="Arial" w:cs="Arial"/>
        </w:rPr>
        <w:t xml:space="preserve"> (VDC)</w:t>
      </w:r>
      <w:r w:rsidRPr="004B2EBC">
        <w:rPr>
          <w:rFonts w:ascii="Arial" w:hAnsi="Arial" w:cs="Arial"/>
        </w:rPr>
        <w:t>.</w:t>
      </w:r>
    </w:p>
    <w:p w:rsidR="00EF292E" w:rsidRPr="004B2EBC" w:rsidRDefault="00EF292E" w:rsidP="00E42739">
      <w:pPr>
        <w:pStyle w:val="Footer"/>
        <w:numPr>
          <w:ilvl w:val="0"/>
          <w:numId w:val="28"/>
        </w:numPr>
        <w:tabs>
          <w:tab w:val="clear" w:pos="4320"/>
          <w:tab w:val="clear" w:pos="8640"/>
        </w:tabs>
        <w:spacing w:line="360" w:lineRule="auto"/>
        <w:ind w:left="1440"/>
        <w:rPr>
          <w:rFonts w:ascii="Arial" w:hAnsi="Arial" w:cs="Arial"/>
        </w:rPr>
      </w:pPr>
      <w:r w:rsidRPr="004B2EBC">
        <w:rPr>
          <w:rFonts w:ascii="Arial" w:hAnsi="Arial" w:cs="Arial"/>
        </w:rPr>
        <w:t xml:space="preserve">Press </w:t>
      </w:r>
      <w:r w:rsidR="00283CE3" w:rsidRPr="004B2EBC">
        <w:rPr>
          <w:rFonts w:ascii="Arial" w:hAnsi="Arial" w:cs="Arial"/>
        </w:rPr>
        <w:t>DC V button.</w:t>
      </w:r>
    </w:p>
    <w:p w:rsidR="00F14C60" w:rsidRPr="004B2EBC" w:rsidRDefault="00F14C60" w:rsidP="00E42739">
      <w:pPr>
        <w:pStyle w:val="Footer"/>
        <w:numPr>
          <w:ilvl w:val="0"/>
          <w:numId w:val="10"/>
        </w:numPr>
        <w:tabs>
          <w:tab w:val="clear" w:pos="4320"/>
          <w:tab w:val="clear" w:pos="8640"/>
        </w:tabs>
        <w:spacing w:line="360" w:lineRule="auto"/>
        <w:rPr>
          <w:rFonts w:ascii="Arial" w:hAnsi="Arial" w:cs="Arial"/>
        </w:rPr>
      </w:pPr>
      <w:r w:rsidRPr="004B2EBC">
        <w:rPr>
          <w:rFonts w:ascii="Arial" w:hAnsi="Arial" w:cs="Arial"/>
        </w:rPr>
        <w:t>Make sure that the 2201 is on, and the microphone bias is set to 200V.</w:t>
      </w:r>
    </w:p>
    <w:p w:rsidR="00F14C60" w:rsidRPr="004B2EBC" w:rsidRDefault="00F14C60" w:rsidP="00E42739">
      <w:pPr>
        <w:pStyle w:val="Footer"/>
        <w:numPr>
          <w:ilvl w:val="0"/>
          <w:numId w:val="10"/>
        </w:numPr>
        <w:tabs>
          <w:tab w:val="clear" w:pos="4320"/>
          <w:tab w:val="clear" w:pos="8640"/>
        </w:tabs>
        <w:spacing w:line="360" w:lineRule="auto"/>
        <w:rPr>
          <w:rFonts w:ascii="Arial" w:hAnsi="Arial" w:cs="Arial"/>
        </w:rPr>
      </w:pPr>
      <w:r w:rsidRPr="004B2EBC">
        <w:rPr>
          <w:rFonts w:ascii="Arial" w:hAnsi="Arial" w:cs="Arial"/>
        </w:rPr>
        <w:t>When the voltage readings stablize (about 90 seconds), record this INITIAL VOLTAGE in the RECAL worksheet.</w:t>
      </w:r>
    </w:p>
    <w:p w:rsidR="00F14C60" w:rsidRPr="004B2EBC" w:rsidRDefault="00F14C60" w:rsidP="00E42739">
      <w:pPr>
        <w:pStyle w:val="Footer"/>
        <w:numPr>
          <w:ilvl w:val="0"/>
          <w:numId w:val="10"/>
        </w:numPr>
        <w:tabs>
          <w:tab w:val="clear" w:pos="4320"/>
          <w:tab w:val="clear" w:pos="8640"/>
        </w:tabs>
        <w:spacing w:line="360" w:lineRule="auto"/>
        <w:rPr>
          <w:rFonts w:ascii="Arial" w:hAnsi="Arial" w:cs="Arial"/>
        </w:rPr>
      </w:pPr>
      <w:r w:rsidRPr="004B2EBC">
        <w:rPr>
          <w:rFonts w:ascii="Arial" w:hAnsi="Arial" w:cs="Arial"/>
        </w:rPr>
        <w:t>Target voltage is 199.95 to 199.99 volts (</w:t>
      </w:r>
      <w:r w:rsidR="002C6429" w:rsidRPr="004B2EBC">
        <w:rPr>
          <w:rFonts w:ascii="Arial" w:hAnsi="Arial" w:cs="Arial"/>
        </w:rPr>
        <w:t>which</w:t>
      </w:r>
      <w:r w:rsidRPr="004B2EBC">
        <w:rPr>
          <w:rFonts w:ascii="Arial" w:hAnsi="Arial" w:cs="Arial"/>
        </w:rPr>
        <w:t xml:space="preserve"> account</w:t>
      </w:r>
      <w:r w:rsidR="002C6429" w:rsidRPr="004B2EBC">
        <w:rPr>
          <w:rFonts w:ascii="Arial" w:hAnsi="Arial" w:cs="Arial"/>
        </w:rPr>
        <w:t>s</w:t>
      </w:r>
      <w:r w:rsidRPr="004B2EBC">
        <w:rPr>
          <w:rFonts w:ascii="Arial" w:hAnsi="Arial" w:cs="Arial"/>
        </w:rPr>
        <w:t xml:space="preserve"> for impedance of voltmeter). Adjust the voltage (as needed), using a</w:t>
      </w:r>
      <w:r w:rsidR="002C6429" w:rsidRPr="004B2EBC">
        <w:rPr>
          <w:rFonts w:ascii="Arial" w:hAnsi="Arial" w:cs="Arial"/>
        </w:rPr>
        <w:t>n adjustment tool through the top</w:t>
      </w:r>
      <w:r w:rsidRPr="004B2EBC">
        <w:rPr>
          <w:rFonts w:ascii="Arial" w:hAnsi="Arial" w:cs="Arial"/>
        </w:rPr>
        <w:t xml:space="preserve"> of the 2201</w:t>
      </w:r>
      <w:r w:rsidR="002C6429" w:rsidRPr="004B2EBC">
        <w:rPr>
          <w:rFonts w:ascii="Arial" w:hAnsi="Arial" w:cs="Arial"/>
        </w:rPr>
        <w:t xml:space="preserve">, by </w:t>
      </w:r>
      <w:r w:rsidR="002C6429" w:rsidRPr="004B2EBC">
        <w:rPr>
          <w:rFonts w:ascii="Arial" w:hAnsi="Arial" w:cs="Arial"/>
          <w:b/>
          <w:u w:val="single"/>
        </w:rPr>
        <w:t>very slightly</w:t>
      </w:r>
      <w:r w:rsidR="002C6429" w:rsidRPr="004B2EBC">
        <w:rPr>
          <w:rFonts w:ascii="Arial" w:hAnsi="Arial" w:cs="Arial"/>
        </w:rPr>
        <w:t xml:space="preserve"> turning </w:t>
      </w:r>
      <w:r w:rsidRPr="004B2EBC">
        <w:rPr>
          <w:rFonts w:ascii="Arial" w:hAnsi="Arial" w:cs="Arial"/>
        </w:rPr>
        <w:t>the potentiometer (variable resistor). After each adjustment allow the voltage to settle</w:t>
      </w:r>
      <w:r w:rsidR="002C6429" w:rsidRPr="004B2EBC">
        <w:rPr>
          <w:rFonts w:ascii="Arial" w:hAnsi="Arial" w:cs="Arial"/>
        </w:rPr>
        <w:t xml:space="preserve"> (about 45 seconds). </w:t>
      </w:r>
      <w:r w:rsidRPr="004B2EBC">
        <w:rPr>
          <w:rFonts w:ascii="Arial" w:hAnsi="Arial" w:cs="Arial"/>
        </w:rPr>
        <w:t>Record this SET VOLTAGE in the RECAL worksheet</w:t>
      </w:r>
      <w:r w:rsidR="003E4D29" w:rsidRPr="004B2EBC">
        <w:rPr>
          <w:rFonts w:ascii="Arial" w:hAnsi="Arial" w:cs="Arial"/>
        </w:rPr>
        <w:t xml:space="preserve"> of the Daily Verification file</w:t>
      </w:r>
      <w:r w:rsidRPr="004B2EBC">
        <w:rPr>
          <w:rFonts w:ascii="Arial" w:hAnsi="Arial" w:cs="Arial"/>
        </w:rPr>
        <w:t>.</w:t>
      </w:r>
    </w:p>
    <w:p w:rsidR="002C6429" w:rsidRPr="004B2EBC" w:rsidRDefault="002C6429" w:rsidP="00E42739">
      <w:pPr>
        <w:pStyle w:val="Footer"/>
        <w:numPr>
          <w:ilvl w:val="0"/>
          <w:numId w:val="10"/>
        </w:numPr>
        <w:tabs>
          <w:tab w:val="clear" w:pos="4320"/>
          <w:tab w:val="clear" w:pos="8640"/>
        </w:tabs>
        <w:spacing w:line="360" w:lineRule="auto"/>
        <w:rPr>
          <w:rFonts w:ascii="Arial" w:hAnsi="Arial" w:cs="Arial"/>
        </w:rPr>
      </w:pPr>
      <w:r w:rsidRPr="004B2EBC">
        <w:rPr>
          <w:rFonts w:ascii="Arial" w:hAnsi="Arial" w:cs="Arial"/>
        </w:rPr>
        <w:t>Remove the LEMO-</w:t>
      </w:r>
      <w:r w:rsidR="00510746" w:rsidRPr="004B2EBC">
        <w:rPr>
          <w:rFonts w:ascii="Arial" w:hAnsi="Arial" w:cs="Arial"/>
        </w:rPr>
        <w:t>to-</w:t>
      </w:r>
      <w:r w:rsidRPr="004B2EBC">
        <w:rPr>
          <w:rFonts w:ascii="Arial" w:hAnsi="Arial" w:cs="Arial"/>
        </w:rPr>
        <w:t>BNC cable.</w:t>
      </w:r>
    </w:p>
    <w:p w:rsidR="00CD5CCA" w:rsidRPr="004B2EBC" w:rsidRDefault="00CD5CCA">
      <w:pPr>
        <w:overflowPunct/>
        <w:autoSpaceDE/>
        <w:autoSpaceDN/>
        <w:adjustRightInd/>
        <w:textAlignment w:val="auto"/>
        <w:rPr>
          <w:rFonts w:ascii="Arial" w:hAnsi="Arial" w:cs="Arial"/>
        </w:rPr>
      </w:pPr>
      <w:r w:rsidRPr="004B2EBC">
        <w:rPr>
          <w:rFonts w:ascii="Arial" w:hAnsi="Arial" w:cs="Arial"/>
        </w:rPr>
        <w:br w:type="page"/>
      </w:r>
    </w:p>
    <w:p w:rsidR="00CD5CCA" w:rsidRPr="004B2EBC" w:rsidRDefault="00CD5CCA" w:rsidP="00E42739">
      <w:pPr>
        <w:pStyle w:val="Footer"/>
        <w:numPr>
          <w:ilvl w:val="0"/>
          <w:numId w:val="10"/>
        </w:numPr>
        <w:tabs>
          <w:tab w:val="clear" w:pos="4320"/>
          <w:tab w:val="clear" w:pos="8640"/>
        </w:tabs>
        <w:spacing w:line="360" w:lineRule="auto"/>
        <w:rPr>
          <w:rFonts w:ascii="Arial" w:hAnsi="Arial" w:cs="Arial"/>
        </w:rPr>
      </w:pPr>
      <w:r w:rsidRPr="004B2EBC">
        <w:rPr>
          <w:rFonts w:ascii="Arial" w:hAnsi="Arial" w:cs="Arial"/>
        </w:rPr>
        <w:lastRenderedPageBreak/>
        <w:t>Setup the microphone calibration system for voltage insertion sensitivity test per procedure IP601-10.</w:t>
      </w:r>
    </w:p>
    <w:p w:rsidR="00CD5CCA" w:rsidRPr="004B2EBC" w:rsidRDefault="00CD5CCA" w:rsidP="00E42739">
      <w:pPr>
        <w:pStyle w:val="Footer"/>
        <w:numPr>
          <w:ilvl w:val="0"/>
          <w:numId w:val="10"/>
        </w:numPr>
        <w:tabs>
          <w:tab w:val="clear" w:pos="4320"/>
          <w:tab w:val="clear" w:pos="8640"/>
        </w:tabs>
        <w:spacing w:line="360" w:lineRule="auto"/>
        <w:rPr>
          <w:rFonts w:ascii="Arial" w:hAnsi="Arial" w:cs="Arial"/>
        </w:rPr>
      </w:pPr>
      <w:r w:rsidRPr="004B2EBC">
        <w:rPr>
          <w:rFonts w:ascii="Arial" w:hAnsi="Arial" w:cs="Arial"/>
        </w:rPr>
        <w:t>Install Reference Standard Microphone (Model #4192) attached to a PRM915 into MTS base.</w:t>
      </w:r>
    </w:p>
    <w:p w:rsidR="00CD5CCA" w:rsidRPr="004B2EBC" w:rsidRDefault="00CD5CCA" w:rsidP="00E42739">
      <w:pPr>
        <w:pStyle w:val="Footer"/>
        <w:numPr>
          <w:ilvl w:val="0"/>
          <w:numId w:val="15"/>
        </w:numPr>
        <w:tabs>
          <w:tab w:val="clear" w:pos="4320"/>
          <w:tab w:val="clear" w:pos="8640"/>
        </w:tabs>
        <w:spacing w:line="360" w:lineRule="auto"/>
        <w:rPr>
          <w:rFonts w:ascii="Arial" w:hAnsi="Arial" w:cs="Arial"/>
        </w:rPr>
      </w:pPr>
      <w:r w:rsidRPr="004B2EBC">
        <w:rPr>
          <w:rFonts w:ascii="Arial" w:hAnsi="Arial" w:cs="Arial"/>
        </w:rPr>
        <w:t>The most recently calibrated Reference Standard Microphone should be located in the work area.</w:t>
      </w:r>
    </w:p>
    <w:p w:rsidR="00CD5CCA" w:rsidRPr="004B2EBC" w:rsidRDefault="00CD5CCA" w:rsidP="00E42739">
      <w:pPr>
        <w:pStyle w:val="Footer"/>
        <w:numPr>
          <w:ilvl w:val="0"/>
          <w:numId w:val="15"/>
        </w:numPr>
        <w:tabs>
          <w:tab w:val="clear" w:pos="4320"/>
          <w:tab w:val="clear" w:pos="8640"/>
        </w:tabs>
        <w:spacing w:line="360" w:lineRule="auto"/>
        <w:rPr>
          <w:rFonts w:ascii="Arial" w:hAnsi="Arial" w:cs="Arial"/>
        </w:rPr>
      </w:pPr>
      <w:r w:rsidRPr="004B2EBC">
        <w:rPr>
          <w:rFonts w:ascii="Arial" w:hAnsi="Arial" w:cs="Arial"/>
        </w:rPr>
        <w:t>The serial number of this microphone needs to be updated in the appropriate Precision Microphone Database file.</w:t>
      </w:r>
    </w:p>
    <w:p w:rsidR="00CD5CCA" w:rsidRPr="004B2EBC" w:rsidRDefault="00CD5CCA" w:rsidP="00E42739">
      <w:pPr>
        <w:pStyle w:val="Footer"/>
        <w:numPr>
          <w:ilvl w:val="0"/>
          <w:numId w:val="16"/>
        </w:numPr>
        <w:tabs>
          <w:tab w:val="clear" w:pos="4320"/>
          <w:tab w:val="clear" w:pos="8640"/>
        </w:tabs>
        <w:spacing w:line="360" w:lineRule="auto"/>
        <w:ind w:left="1440"/>
        <w:rPr>
          <w:rFonts w:ascii="Arial" w:hAnsi="Arial" w:cs="Arial"/>
        </w:rPr>
      </w:pPr>
      <w:r w:rsidRPr="004B2EBC">
        <w:rPr>
          <w:rFonts w:ascii="Arial" w:hAnsi="Arial" w:cs="Arial"/>
        </w:rPr>
        <w:t>Information is in Equipment list.</w:t>
      </w:r>
    </w:p>
    <w:p w:rsidR="00CD5CCA" w:rsidRPr="004B2EBC" w:rsidRDefault="00CD5CCA" w:rsidP="00E42739">
      <w:pPr>
        <w:pStyle w:val="Footer"/>
        <w:numPr>
          <w:ilvl w:val="0"/>
          <w:numId w:val="16"/>
        </w:numPr>
        <w:tabs>
          <w:tab w:val="clear" w:pos="4320"/>
          <w:tab w:val="clear" w:pos="8640"/>
        </w:tabs>
        <w:spacing w:line="360" w:lineRule="auto"/>
        <w:ind w:left="1440"/>
        <w:rPr>
          <w:rFonts w:ascii="Arial" w:hAnsi="Arial" w:cs="Arial"/>
        </w:rPr>
      </w:pPr>
      <w:r w:rsidRPr="004B2EBC">
        <w:rPr>
          <w:rFonts w:ascii="Arial" w:hAnsi="Arial" w:cs="Arial"/>
        </w:rPr>
        <w:t xml:space="preserve">File located on the network at </w:t>
      </w:r>
      <w:r w:rsidRPr="004B2EBC">
        <w:rPr>
          <w:rFonts w:ascii="Arial" w:hAnsi="Arial" w:cs="Arial"/>
          <w:u w:val="single"/>
        </w:rPr>
        <w:t>R:\Calibration\vibration</w:t>
      </w:r>
      <w:r w:rsidRPr="004B2EBC">
        <w:rPr>
          <w:rFonts w:ascii="Arial" w:hAnsi="Arial" w:cs="Arial"/>
        </w:rPr>
        <w:t>.</w:t>
      </w:r>
    </w:p>
    <w:p w:rsidR="00CD5CCA" w:rsidRPr="004B2EBC" w:rsidRDefault="00CD5CCA" w:rsidP="00E42739">
      <w:pPr>
        <w:pStyle w:val="Footer"/>
        <w:numPr>
          <w:ilvl w:val="0"/>
          <w:numId w:val="15"/>
        </w:numPr>
        <w:tabs>
          <w:tab w:val="clear" w:pos="4320"/>
          <w:tab w:val="clear" w:pos="8640"/>
        </w:tabs>
        <w:spacing w:line="360" w:lineRule="auto"/>
        <w:rPr>
          <w:rFonts w:ascii="Arial" w:hAnsi="Arial" w:cs="Arial"/>
        </w:rPr>
      </w:pPr>
      <w:r w:rsidRPr="004B2EBC">
        <w:rPr>
          <w:rFonts w:ascii="Arial" w:hAnsi="Arial" w:cs="Arial"/>
        </w:rPr>
        <w:t>There should only be ONE Reference Standard Microphone accessible at a time.The rest of the Reference Standard microphones should be kept in the Microphone’s Lab until they are needed in production or are recalibrated at a certified metrology lab.</w:t>
      </w:r>
    </w:p>
    <w:p w:rsidR="00CD5CCA" w:rsidRPr="004B2EBC" w:rsidRDefault="00CD5CCA" w:rsidP="00E42739">
      <w:pPr>
        <w:pStyle w:val="Footer"/>
        <w:numPr>
          <w:ilvl w:val="0"/>
          <w:numId w:val="15"/>
        </w:numPr>
        <w:tabs>
          <w:tab w:val="clear" w:pos="4320"/>
          <w:tab w:val="clear" w:pos="8640"/>
        </w:tabs>
        <w:spacing w:line="360" w:lineRule="auto"/>
        <w:rPr>
          <w:rFonts w:ascii="Arial" w:hAnsi="Arial" w:cs="Arial"/>
        </w:rPr>
      </w:pPr>
      <w:r w:rsidRPr="004B2EBC">
        <w:rPr>
          <w:rFonts w:ascii="Arial" w:hAnsi="Arial" w:cs="Arial"/>
        </w:rPr>
        <w:t xml:space="preserve">If a Reference Standard Microphone is shocked or dropped, </w:t>
      </w:r>
      <w:r w:rsidRPr="004B2EBC">
        <w:rPr>
          <w:rFonts w:ascii="Arial" w:hAnsi="Arial" w:cs="Arial"/>
          <w:b/>
          <w:u w:val="single"/>
        </w:rPr>
        <w:t>inform engineering immediately</w:t>
      </w:r>
      <w:r w:rsidRPr="004B2EBC">
        <w:rPr>
          <w:rFonts w:ascii="Arial" w:hAnsi="Arial" w:cs="Arial"/>
        </w:rPr>
        <w:t>. The microphone should be calibrated with a secondary system per AT613-9 to ensure it did not shift.</w:t>
      </w:r>
    </w:p>
    <w:p w:rsidR="00C62FD8" w:rsidRPr="004B2EBC" w:rsidRDefault="002C4F10" w:rsidP="00E42739">
      <w:pPr>
        <w:pStyle w:val="Footer"/>
        <w:numPr>
          <w:ilvl w:val="0"/>
          <w:numId w:val="10"/>
        </w:numPr>
        <w:tabs>
          <w:tab w:val="clear" w:pos="4320"/>
          <w:tab w:val="clear" w:pos="8640"/>
        </w:tabs>
        <w:spacing w:line="360" w:lineRule="auto"/>
        <w:rPr>
          <w:rFonts w:ascii="Arial" w:hAnsi="Arial" w:cs="Arial"/>
        </w:rPr>
      </w:pPr>
      <w:r w:rsidRPr="004B2EBC">
        <w:rPr>
          <w:rFonts w:ascii="Arial" w:hAnsi="Arial" w:cs="Arial"/>
        </w:rPr>
        <w:t>Select Calibrate CAL250 under Equipment</w:t>
      </w:r>
      <w:r w:rsidR="00CD5CCA" w:rsidRPr="004B2EBC">
        <w:rPr>
          <w:rFonts w:ascii="Arial" w:hAnsi="Arial" w:cs="Arial"/>
        </w:rPr>
        <w:t xml:space="preserve"> tab in 377 Mic Cal program</w:t>
      </w:r>
      <w:r w:rsidRPr="004B2EBC">
        <w:rPr>
          <w:rFonts w:ascii="Arial" w:hAnsi="Arial" w:cs="Arial"/>
        </w:rPr>
        <w:t>.</w:t>
      </w:r>
    </w:p>
    <w:p w:rsidR="00800B33" w:rsidRPr="004B2EBC" w:rsidRDefault="00D30582" w:rsidP="00E42739">
      <w:pPr>
        <w:pStyle w:val="Footer"/>
        <w:numPr>
          <w:ilvl w:val="0"/>
          <w:numId w:val="10"/>
        </w:numPr>
        <w:tabs>
          <w:tab w:val="clear" w:pos="4320"/>
          <w:tab w:val="clear" w:pos="8640"/>
        </w:tabs>
        <w:spacing w:line="360" w:lineRule="auto"/>
        <w:rPr>
          <w:rFonts w:ascii="Arial" w:hAnsi="Arial" w:cs="Arial"/>
        </w:rPr>
      </w:pPr>
      <w:r w:rsidRPr="004B2EBC">
        <w:rPr>
          <w:rFonts w:ascii="Arial" w:hAnsi="Arial" w:cs="Arial"/>
        </w:rPr>
        <w:t>The</w:t>
      </w:r>
      <w:r w:rsidR="00800B33" w:rsidRPr="004B2EBC">
        <w:rPr>
          <w:rFonts w:ascii="Arial" w:hAnsi="Arial" w:cs="Arial"/>
        </w:rPr>
        <w:t xml:space="preserve"> </w:t>
      </w:r>
      <w:r w:rsidR="002C4F10" w:rsidRPr="004B2EBC">
        <w:rPr>
          <w:rFonts w:ascii="Arial" w:hAnsi="Arial" w:cs="Arial"/>
        </w:rPr>
        <w:t>Calibrate CAL250</w:t>
      </w:r>
      <w:r w:rsidR="00800B33" w:rsidRPr="004B2EBC">
        <w:rPr>
          <w:rFonts w:ascii="Arial" w:hAnsi="Arial" w:cs="Arial"/>
        </w:rPr>
        <w:t xml:space="preserve"> window</w:t>
      </w:r>
      <w:r w:rsidRPr="004B2EBC">
        <w:rPr>
          <w:rFonts w:ascii="Arial" w:hAnsi="Arial" w:cs="Arial"/>
        </w:rPr>
        <w:t xml:space="preserve"> will open</w:t>
      </w:r>
      <w:r w:rsidR="00800B33" w:rsidRPr="004B2EBC">
        <w:rPr>
          <w:rFonts w:ascii="Arial" w:hAnsi="Arial" w:cs="Arial"/>
        </w:rPr>
        <w:t xml:space="preserve"> (</w:t>
      </w:r>
      <w:r w:rsidR="00A517D8" w:rsidRPr="004B2EBC">
        <w:rPr>
          <w:rFonts w:ascii="Arial" w:hAnsi="Arial" w:cs="Arial"/>
        </w:rPr>
        <w:fldChar w:fldCharType="begin"/>
      </w:r>
      <w:r w:rsidR="00A517D8" w:rsidRPr="004B2EBC">
        <w:rPr>
          <w:rFonts w:ascii="Arial" w:hAnsi="Arial" w:cs="Arial"/>
        </w:rPr>
        <w:instrText xml:space="preserve"> REF _Ref503520987 \h  \* MERGEFORMAT </w:instrText>
      </w:r>
      <w:r w:rsidR="00A517D8" w:rsidRPr="004B2EBC">
        <w:rPr>
          <w:rFonts w:ascii="Arial" w:hAnsi="Arial" w:cs="Arial"/>
        </w:rPr>
      </w:r>
      <w:r w:rsidR="00A517D8" w:rsidRPr="004B2EBC">
        <w:rPr>
          <w:rFonts w:ascii="Arial" w:hAnsi="Arial" w:cs="Arial"/>
        </w:rPr>
        <w:fldChar w:fldCharType="separate"/>
      </w:r>
      <w:r w:rsidR="00283CE3" w:rsidRPr="004B2EBC">
        <w:rPr>
          <w:rFonts w:ascii="Arial" w:hAnsi="Arial" w:cs="Arial"/>
          <w:u w:val="single"/>
        </w:rPr>
        <w:t xml:space="preserve">Figure </w:t>
      </w:r>
      <w:r w:rsidR="00283CE3" w:rsidRPr="004B2EBC">
        <w:rPr>
          <w:rFonts w:ascii="Arial" w:hAnsi="Arial" w:cs="Arial"/>
          <w:noProof/>
          <w:u w:val="single"/>
        </w:rPr>
        <w:t>4</w:t>
      </w:r>
      <w:r w:rsidR="00A517D8" w:rsidRPr="004B2EBC">
        <w:rPr>
          <w:rFonts w:ascii="Arial" w:hAnsi="Arial" w:cs="Arial"/>
        </w:rPr>
        <w:fldChar w:fldCharType="end"/>
      </w:r>
      <w:r w:rsidR="00800B33" w:rsidRPr="004B2EBC">
        <w:rPr>
          <w:rFonts w:ascii="Arial" w:hAnsi="Arial" w:cs="Arial"/>
        </w:rPr>
        <w:t>).</w:t>
      </w:r>
    </w:p>
    <w:p w:rsidR="002C4F10" w:rsidRPr="004B2EBC" w:rsidRDefault="002C4F10" w:rsidP="002C4F10">
      <w:pPr>
        <w:pStyle w:val="Footer"/>
        <w:keepNext/>
        <w:tabs>
          <w:tab w:val="clear" w:pos="4320"/>
          <w:tab w:val="clear" w:pos="8640"/>
        </w:tabs>
        <w:spacing w:line="360" w:lineRule="auto"/>
        <w:jc w:val="center"/>
        <w:rPr>
          <w:rFonts w:ascii="Arial" w:hAnsi="Arial" w:cs="Arial"/>
        </w:rPr>
      </w:pPr>
      <w:r w:rsidRPr="004B2EBC">
        <w:rPr>
          <w:rFonts w:ascii="Arial" w:hAnsi="Arial" w:cs="Arial"/>
          <w:noProof/>
        </w:rPr>
        <w:drawing>
          <wp:inline distT="0" distB="0" distL="0" distR="0" wp14:anchorId="323D00CD">
            <wp:extent cx="2286000" cy="18288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0" cy="1828800"/>
                    </a:xfrm>
                    <a:prstGeom prst="rect">
                      <a:avLst/>
                    </a:prstGeom>
                    <a:noFill/>
                  </pic:spPr>
                </pic:pic>
              </a:graphicData>
            </a:graphic>
          </wp:inline>
        </w:drawing>
      </w:r>
    </w:p>
    <w:p w:rsidR="00800B33" w:rsidRPr="004B2EBC" w:rsidRDefault="002C4F10" w:rsidP="002C4F10">
      <w:pPr>
        <w:pStyle w:val="Caption"/>
        <w:jc w:val="center"/>
        <w:rPr>
          <w:rFonts w:ascii="Arial" w:hAnsi="Arial" w:cs="Arial"/>
          <w:i w:val="0"/>
          <w:color w:val="auto"/>
          <w:sz w:val="20"/>
          <w:szCs w:val="20"/>
          <w:u w:val="single"/>
        </w:rPr>
      </w:pPr>
      <w:bookmarkStart w:id="6" w:name="_Ref503520987"/>
      <w:r w:rsidRPr="004B2EBC">
        <w:rPr>
          <w:rFonts w:ascii="Arial" w:hAnsi="Arial" w:cs="Arial"/>
          <w:i w:val="0"/>
          <w:color w:val="auto"/>
          <w:sz w:val="20"/>
          <w:szCs w:val="20"/>
          <w:u w:val="single"/>
        </w:rPr>
        <w:t xml:space="preserve">Figure </w:t>
      </w:r>
      <w:r w:rsidRPr="004B2EBC">
        <w:rPr>
          <w:rFonts w:ascii="Arial" w:hAnsi="Arial" w:cs="Arial"/>
          <w:i w:val="0"/>
          <w:color w:val="auto"/>
          <w:sz w:val="20"/>
          <w:szCs w:val="20"/>
          <w:u w:val="single"/>
        </w:rPr>
        <w:fldChar w:fldCharType="begin"/>
      </w:r>
      <w:r w:rsidRPr="004B2EBC">
        <w:rPr>
          <w:rFonts w:ascii="Arial" w:hAnsi="Arial" w:cs="Arial"/>
          <w:i w:val="0"/>
          <w:color w:val="auto"/>
          <w:sz w:val="20"/>
          <w:szCs w:val="20"/>
          <w:u w:val="single"/>
        </w:rPr>
        <w:instrText xml:space="preserve"> SEQ Figure \* ARABIC </w:instrText>
      </w:r>
      <w:r w:rsidRPr="004B2EBC">
        <w:rPr>
          <w:rFonts w:ascii="Arial" w:hAnsi="Arial" w:cs="Arial"/>
          <w:i w:val="0"/>
          <w:color w:val="auto"/>
          <w:sz w:val="20"/>
          <w:szCs w:val="20"/>
          <w:u w:val="single"/>
        </w:rPr>
        <w:fldChar w:fldCharType="separate"/>
      </w:r>
      <w:r w:rsidR="0076371D">
        <w:rPr>
          <w:rFonts w:ascii="Arial" w:hAnsi="Arial" w:cs="Arial"/>
          <w:i w:val="0"/>
          <w:noProof/>
          <w:color w:val="auto"/>
          <w:sz w:val="20"/>
          <w:szCs w:val="20"/>
          <w:u w:val="single"/>
        </w:rPr>
        <w:t>4</w:t>
      </w:r>
      <w:r w:rsidRPr="004B2EBC">
        <w:rPr>
          <w:rFonts w:ascii="Arial" w:hAnsi="Arial" w:cs="Arial"/>
          <w:i w:val="0"/>
          <w:color w:val="auto"/>
          <w:sz w:val="20"/>
          <w:szCs w:val="20"/>
          <w:u w:val="single"/>
        </w:rPr>
        <w:fldChar w:fldCharType="end"/>
      </w:r>
      <w:bookmarkEnd w:id="6"/>
      <w:r w:rsidRPr="004B2EBC">
        <w:rPr>
          <w:rFonts w:ascii="Arial" w:hAnsi="Arial" w:cs="Arial"/>
          <w:i w:val="0"/>
          <w:color w:val="auto"/>
          <w:sz w:val="20"/>
          <w:szCs w:val="20"/>
          <w:u w:val="single"/>
        </w:rPr>
        <w:t>. Calibrate CAL250</w:t>
      </w:r>
    </w:p>
    <w:p w:rsidR="00800B33" w:rsidRPr="004B2EBC" w:rsidRDefault="00800B33" w:rsidP="00E42739">
      <w:pPr>
        <w:pStyle w:val="Footer"/>
        <w:numPr>
          <w:ilvl w:val="0"/>
          <w:numId w:val="10"/>
        </w:numPr>
        <w:tabs>
          <w:tab w:val="clear" w:pos="4320"/>
          <w:tab w:val="clear" w:pos="8640"/>
        </w:tabs>
        <w:spacing w:line="360" w:lineRule="auto"/>
        <w:rPr>
          <w:rFonts w:ascii="Arial" w:hAnsi="Arial" w:cs="Arial"/>
        </w:rPr>
      </w:pPr>
      <w:r w:rsidRPr="004B2EBC">
        <w:rPr>
          <w:rFonts w:ascii="Arial" w:hAnsi="Arial" w:cs="Arial"/>
        </w:rPr>
        <w:t>Set microphone bias voltage on the 2201 Power Supply to 200V output. Be sure CAL250 with appropriate adaptor is securely on microphone and plug the wire into the MTS base. Turn the calibrator on at the front switch of the MTS base. Allow calibrator to warm up for minimum 30 seconds.</w:t>
      </w:r>
    </w:p>
    <w:p w:rsidR="00800B33" w:rsidRPr="004B2EBC" w:rsidRDefault="00800B33" w:rsidP="00E42739">
      <w:pPr>
        <w:pStyle w:val="Footer"/>
        <w:numPr>
          <w:ilvl w:val="0"/>
          <w:numId w:val="10"/>
        </w:numPr>
        <w:tabs>
          <w:tab w:val="clear" w:pos="4320"/>
          <w:tab w:val="clear" w:pos="8640"/>
        </w:tabs>
        <w:spacing w:line="360" w:lineRule="auto"/>
        <w:rPr>
          <w:rFonts w:ascii="Arial" w:hAnsi="Arial" w:cs="Arial"/>
        </w:rPr>
      </w:pPr>
      <w:r w:rsidRPr="004B2EBC">
        <w:rPr>
          <w:rFonts w:ascii="Arial" w:hAnsi="Arial" w:cs="Arial"/>
        </w:rPr>
        <w:t xml:space="preserve">Press the </w:t>
      </w:r>
      <w:r w:rsidRPr="004B2EBC">
        <w:rPr>
          <w:rFonts w:ascii="Arial" w:hAnsi="Arial" w:cs="Arial"/>
          <w:smallCaps/>
        </w:rPr>
        <w:t>Run</w:t>
      </w:r>
      <w:r w:rsidRPr="004B2EBC">
        <w:rPr>
          <w:rFonts w:ascii="Arial" w:hAnsi="Arial" w:cs="Arial"/>
        </w:rPr>
        <w:t xml:space="preserve"> button. Calibrator Serial Number window appears (</w:t>
      </w:r>
      <w:r w:rsidR="00F20D3D" w:rsidRPr="004B2EBC">
        <w:rPr>
          <w:rFonts w:ascii="Arial" w:hAnsi="Arial" w:cs="Arial"/>
        </w:rPr>
        <w:fldChar w:fldCharType="begin"/>
      </w:r>
      <w:r w:rsidR="00F20D3D" w:rsidRPr="004B2EBC">
        <w:rPr>
          <w:rFonts w:ascii="Arial" w:hAnsi="Arial" w:cs="Arial"/>
        </w:rPr>
        <w:instrText xml:space="preserve"> REF _Ref503530781 \h  \* MERGEFORMAT </w:instrText>
      </w:r>
      <w:r w:rsidR="00F20D3D" w:rsidRPr="004B2EBC">
        <w:rPr>
          <w:rFonts w:ascii="Arial" w:hAnsi="Arial" w:cs="Arial"/>
        </w:rPr>
      </w:r>
      <w:r w:rsidR="00F20D3D" w:rsidRPr="004B2EBC">
        <w:rPr>
          <w:rFonts w:ascii="Arial" w:hAnsi="Arial" w:cs="Arial"/>
        </w:rPr>
        <w:fldChar w:fldCharType="separate"/>
      </w:r>
      <w:r w:rsidR="003E4D29" w:rsidRPr="004B2EBC">
        <w:rPr>
          <w:rFonts w:ascii="Arial" w:hAnsi="Arial" w:cs="Arial"/>
          <w:u w:val="single"/>
        </w:rPr>
        <w:t xml:space="preserve">Figure </w:t>
      </w:r>
      <w:r w:rsidR="003E4D29" w:rsidRPr="004B2EBC">
        <w:rPr>
          <w:rFonts w:ascii="Arial" w:hAnsi="Arial" w:cs="Arial"/>
          <w:noProof/>
          <w:u w:val="single"/>
        </w:rPr>
        <w:t>5</w:t>
      </w:r>
      <w:r w:rsidR="00F20D3D" w:rsidRPr="004B2EBC">
        <w:rPr>
          <w:rFonts w:ascii="Arial" w:hAnsi="Arial" w:cs="Arial"/>
        </w:rPr>
        <w:fldChar w:fldCharType="end"/>
      </w:r>
      <w:r w:rsidRPr="004B2EBC">
        <w:rPr>
          <w:rFonts w:ascii="Arial" w:hAnsi="Arial" w:cs="Arial"/>
        </w:rPr>
        <w:t>).</w:t>
      </w:r>
    </w:p>
    <w:p w:rsidR="00F20D3D" w:rsidRPr="004B2EBC" w:rsidRDefault="00F20D3D" w:rsidP="00F20D3D">
      <w:pPr>
        <w:pStyle w:val="Footer"/>
        <w:keepNext/>
        <w:tabs>
          <w:tab w:val="clear" w:pos="4320"/>
          <w:tab w:val="clear" w:pos="8640"/>
        </w:tabs>
        <w:spacing w:line="360" w:lineRule="auto"/>
        <w:jc w:val="center"/>
        <w:rPr>
          <w:rFonts w:ascii="Arial" w:hAnsi="Arial" w:cs="Arial"/>
        </w:rPr>
      </w:pPr>
      <w:r w:rsidRPr="004B2EBC">
        <w:rPr>
          <w:rFonts w:ascii="Arial" w:hAnsi="Arial" w:cs="Arial"/>
          <w:noProof/>
        </w:rPr>
        <w:drawing>
          <wp:inline distT="0" distB="0" distL="0" distR="0" wp14:anchorId="3E3A96E9" wp14:editId="68BC4B8C">
            <wp:extent cx="2397125" cy="1295400"/>
            <wp:effectExtent l="0" t="0" r="3175" b="0"/>
            <wp:docPr id="8" name="Picture 8" descr="CAL250 S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L250 SN"/>
                    <pic:cNvPicPr>
                      <a:picLocks noChangeAspect="1" noChangeArrowheads="1"/>
                    </pic:cNvPicPr>
                  </pic:nvPicPr>
                  <pic:blipFill>
                    <a:blip r:embed="rId14">
                      <a:extLst>
                        <a:ext uri="{28A0092B-C50C-407E-A947-70E740481C1C}">
                          <a14:useLocalDpi xmlns:a14="http://schemas.microsoft.com/office/drawing/2010/main" val="0"/>
                        </a:ext>
                      </a:extLst>
                    </a:blip>
                    <a:srcRect l="29813" t="33501" r="29906" b="37625"/>
                    <a:stretch>
                      <a:fillRect/>
                    </a:stretch>
                  </pic:blipFill>
                  <pic:spPr bwMode="auto">
                    <a:xfrm>
                      <a:off x="0" y="0"/>
                      <a:ext cx="2397125" cy="1295400"/>
                    </a:xfrm>
                    <a:prstGeom prst="rect">
                      <a:avLst/>
                    </a:prstGeom>
                    <a:noFill/>
                    <a:ln>
                      <a:noFill/>
                    </a:ln>
                  </pic:spPr>
                </pic:pic>
              </a:graphicData>
            </a:graphic>
          </wp:inline>
        </w:drawing>
      </w:r>
    </w:p>
    <w:p w:rsidR="00F20D3D" w:rsidRPr="004B2EBC" w:rsidRDefault="00F20D3D" w:rsidP="00F20D3D">
      <w:pPr>
        <w:pStyle w:val="Caption"/>
        <w:jc w:val="center"/>
        <w:rPr>
          <w:rFonts w:ascii="Arial" w:hAnsi="Arial" w:cs="Arial"/>
          <w:i w:val="0"/>
          <w:color w:val="auto"/>
          <w:sz w:val="20"/>
          <w:szCs w:val="20"/>
          <w:u w:val="single"/>
        </w:rPr>
      </w:pPr>
      <w:bookmarkStart w:id="7" w:name="_Ref503530781"/>
      <w:r w:rsidRPr="004B2EBC">
        <w:rPr>
          <w:rFonts w:ascii="Arial" w:hAnsi="Arial" w:cs="Arial"/>
          <w:i w:val="0"/>
          <w:color w:val="auto"/>
          <w:sz w:val="20"/>
          <w:szCs w:val="20"/>
          <w:u w:val="single"/>
        </w:rPr>
        <w:t xml:space="preserve">Figure </w:t>
      </w:r>
      <w:r w:rsidRPr="004B2EBC">
        <w:rPr>
          <w:rFonts w:ascii="Arial" w:hAnsi="Arial" w:cs="Arial"/>
          <w:i w:val="0"/>
          <w:color w:val="auto"/>
          <w:sz w:val="20"/>
          <w:szCs w:val="20"/>
          <w:u w:val="single"/>
        </w:rPr>
        <w:fldChar w:fldCharType="begin"/>
      </w:r>
      <w:r w:rsidRPr="004B2EBC">
        <w:rPr>
          <w:rFonts w:ascii="Arial" w:hAnsi="Arial" w:cs="Arial"/>
          <w:i w:val="0"/>
          <w:color w:val="auto"/>
          <w:sz w:val="20"/>
          <w:szCs w:val="20"/>
          <w:u w:val="single"/>
        </w:rPr>
        <w:instrText xml:space="preserve"> SEQ Figure \* ARABIC </w:instrText>
      </w:r>
      <w:r w:rsidRPr="004B2EBC">
        <w:rPr>
          <w:rFonts w:ascii="Arial" w:hAnsi="Arial" w:cs="Arial"/>
          <w:i w:val="0"/>
          <w:color w:val="auto"/>
          <w:sz w:val="20"/>
          <w:szCs w:val="20"/>
          <w:u w:val="single"/>
        </w:rPr>
        <w:fldChar w:fldCharType="separate"/>
      </w:r>
      <w:r w:rsidR="0076371D">
        <w:rPr>
          <w:rFonts w:ascii="Arial" w:hAnsi="Arial" w:cs="Arial"/>
          <w:i w:val="0"/>
          <w:noProof/>
          <w:color w:val="auto"/>
          <w:sz w:val="20"/>
          <w:szCs w:val="20"/>
          <w:u w:val="single"/>
        </w:rPr>
        <w:t>5</w:t>
      </w:r>
      <w:r w:rsidRPr="004B2EBC">
        <w:rPr>
          <w:rFonts w:ascii="Arial" w:hAnsi="Arial" w:cs="Arial"/>
          <w:i w:val="0"/>
          <w:color w:val="auto"/>
          <w:sz w:val="20"/>
          <w:szCs w:val="20"/>
          <w:u w:val="single"/>
        </w:rPr>
        <w:fldChar w:fldCharType="end"/>
      </w:r>
      <w:bookmarkEnd w:id="7"/>
      <w:r w:rsidRPr="004B2EBC">
        <w:rPr>
          <w:rFonts w:ascii="Arial" w:hAnsi="Arial" w:cs="Arial"/>
          <w:i w:val="0"/>
          <w:color w:val="auto"/>
          <w:sz w:val="20"/>
          <w:szCs w:val="20"/>
          <w:u w:val="single"/>
        </w:rPr>
        <w:t>. CAL250 Serial Number Window</w:t>
      </w:r>
    </w:p>
    <w:p w:rsidR="00800B33" w:rsidRPr="004B2EBC" w:rsidRDefault="00800B33" w:rsidP="00E42739">
      <w:pPr>
        <w:pStyle w:val="Footer"/>
        <w:numPr>
          <w:ilvl w:val="0"/>
          <w:numId w:val="10"/>
        </w:numPr>
        <w:tabs>
          <w:tab w:val="clear" w:pos="4320"/>
          <w:tab w:val="clear" w:pos="8640"/>
        </w:tabs>
        <w:spacing w:line="360" w:lineRule="auto"/>
        <w:rPr>
          <w:rFonts w:ascii="Arial" w:hAnsi="Arial" w:cs="Arial"/>
        </w:rPr>
      </w:pPr>
      <w:r w:rsidRPr="004B2EBC">
        <w:rPr>
          <w:rFonts w:ascii="Arial" w:hAnsi="Arial" w:cs="Arial"/>
        </w:rPr>
        <w:lastRenderedPageBreak/>
        <w:t>Enter the CAL250’s serial number and click OK.</w:t>
      </w:r>
    </w:p>
    <w:p w:rsidR="00800B33" w:rsidRPr="004B2EBC" w:rsidRDefault="00800B33" w:rsidP="00E42739">
      <w:pPr>
        <w:pStyle w:val="Footer"/>
        <w:numPr>
          <w:ilvl w:val="0"/>
          <w:numId w:val="17"/>
        </w:numPr>
        <w:tabs>
          <w:tab w:val="clear" w:pos="4320"/>
          <w:tab w:val="clear" w:pos="8640"/>
        </w:tabs>
        <w:spacing w:line="360" w:lineRule="auto"/>
        <w:rPr>
          <w:rFonts w:ascii="Arial" w:hAnsi="Arial" w:cs="Arial"/>
        </w:rPr>
      </w:pPr>
      <w:r w:rsidRPr="004B2EBC">
        <w:rPr>
          <w:rFonts w:ascii="Arial" w:hAnsi="Arial" w:cs="Arial"/>
        </w:rPr>
        <w:t>If the serial number does not match, go to C:\377MicCal, open the configuration settings notepad file “CAL250</w:t>
      </w:r>
      <w:r w:rsidR="00F20D3D" w:rsidRPr="004B2EBC">
        <w:rPr>
          <w:rFonts w:ascii="Arial" w:hAnsi="Arial" w:cs="Arial"/>
        </w:rPr>
        <w:t>.ini</w:t>
      </w:r>
      <w:r w:rsidRPr="004B2EBC">
        <w:rPr>
          <w:rFonts w:ascii="Arial" w:hAnsi="Arial" w:cs="Arial"/>
        </w:rPr>
        <w:t>” (</w:t>
      </w:r>
      <w:r w:rsidR="003445F8" w:rsidRPr="004B2EBC">
        <w:rPr>
          <w:rFonts w:ascii="Arial" w:hAnsi="Arial" w:cs="Arial"/>
        </w:rPr>
        <w:fldChar w:fldCharType="begin"/>
      </w:r>
      <w:r w:rsidR="003445F8" w:rsidRPr="004B2EBC">
        <w:rPr>
          <w:rFonts w:ascii="Arial" w:hAnsi="Arial" w:cs="Arial"/>
        </w:rPr>
        <w:instrText xml:space="preserve"> REF _Ref503534999 \h  \* MERGEFORMAT </w:instrText>
      </w:r>
      <w:r w:rsidR="003445F8" w:rsidRPr="004B2EBC">
        <w:rPr>
          <w:rFonts w:ascii="Arial" w:hAnsi="Arial" w:cs="Arial"/>
        </w:rPr>
      </w:r>
      <w:r w:rsidR="003445F8" w:rsidRPr="004B2EBC">
        <w:rPr>
          <w:rFonts w:ascii="Arial" w:hAnsi="Arial" w:cs="Arial"/>
        </w:rPr>
        <w:fldChar w:fldCharType="separate"/>
      </w:r>
      <w:r w:rsidR="003E4D29" w:rsidRPr="004B2EBC">
        <w:rPr>
          <w:rFonts w:ascii="Arial" w:hAnsi="Arial" w:cs="Arial"/>
          <w:u w:val="single"/>
        </w:rPr>
        <w:t xml:space="preserve">Figure </w:t>
      </w:r>
      <w:r w:rsidR="003E4D29" w:rsidRPr="004B2EBC">
        <w:rPr>
          <w:rFonts w:ascii="Arial" w:hAnsi="Arial" w:cs="Arial"/>
          <w:noProof/>
          <w:u w:val="single"/>
        </w:rPr>
        <w:t>6</w:t>
      </w:r>
      <w:r w:rsidR="003445F8" w:rsidRPr="004B2EBC">
        <w:rPr>
          <w:rFonts w:ascii="Arial" w:hAnsi="Arial" w:cs="Arial"/>
        </w:rPr>
        <w:fldChar w:fldCharType="end"/>
      </w:r>
      <w:r w:rsidRPr="004B2EBC">
        <w:rPr>
          <w:rFonts w:ascii="Arial" w:hAnsi="Arial" w:cs="Arial"/>
        </w:rPr>
        <w:t>).</w:t>
      </w:r>
    </w:p>
    <w:p w:rsidR="00800B33" w:rsidRPr="004B2EBC" w:rsidRDefault="00800B33" w:rsidP="00E42739">
      <w:pPr>
        <w:pStyle w:val="Footer"/>
        <w:numPr>
          <w:ilvl w:val="0"/>
          <w:numId w:val="17"/>
        </w:numPr>
        <w:tabs>
          <w:tab w:val="clear" w:pos="4320"/>
          <w:tab w:val="clear" w:pos="8640"/>
        </w:tabs>
        <w:spacing w:line="360" w:lineRule="auto"/>
        <w:rPr>
          <w:rFonts w:ascii="Arial" w:hAnsi="Arial" w:cs="Arial"/>
        </w:rPr>
      </w:pPr>
      <w:r w:rsidRPr="004B2EBC">
        <w:rPr>
          <w:rFonts w:ascii="Arial" w:hAnsi="Arial" w:cs="Arial"/>
        </w:rPr>
        <w:t xml:space="preserve">Change the </w:t>
      </w:r>
      <w:r w:rsidR="00F20D3D" w:rsidRPr="004B2EBC">
        <w:rPr>
          <w:rFonts w:ascii="Arial" w:hAnsi="Arial" w:cs="Arial"/>
        </w:rPr>
        <w:t>Serial Number</w:t>
      </w:r>
      <w:r w:rsidRPr="004B2EBC">
        <w:rPr>
          <w:rFonts w:ascii="Arial" w:hAnsi="Arial" w:cs="Arial"/>
        </w:rPr>
        <w:t xml:space="preserve"> to that of the CAL250’s serial number and save it.</w:t>
      </w:r>
    </w:p>
    <w:p w:rsidR="00800B33" w:rsidRPr="004B2EBC" w:rsidRDefault="00800B33" w:rsidP="00E42739">
      <w:pPr>
        <w:pStyle w:val="Footer"/>
        <w:numPr>
          <w:ilvl w:val="0"/>
          <w:numId w:val="17"/>
        </w:numPr>
        <w:tabs>
          <w:tab w:val="clear" w:pos="4320"/>
          <w:tab w:val="clear" w:pos="8640"/>
        </w:tabs>
        <w:spacing w:line="360" w:lineRule="auto"/>
        <w:rPr>
          <w:rFonts w:ascii="Arial" w:hAnsi="Arial" w:cs="Arial"/>
        </w:rPr>
      </w:pPr>
      <w:r w:rsidRPr="004B2EBC">
        <w:rPr>
          <w:rFonts w:ascii="Arial" w:hAnsi="Arial" w:cs="Arial"/>
        </w:rPr>
        <w:t xml:space="preserve">Repeat </w:t>
      </w:r>
      <w:r w:rsidR="00F20D3D" w:rsidRPr="004B2EBC">
        <w:rPr>
          <w:rFonts w:ascii="Arial" w:hAnsi="Arial" w:cs="Arial"/>
        </w:rPr>
        <w:t>process</w:t>
      </w:r>
      <w:r w:rsidRPr="004B2EBC">
        <w:rPr>
          <w:rFonts w:ascii="Arial" w:hAnsi="Arial" w:cs="Arial"/>
        </w:rPr>
        <w:t>.</w:t>
      </w:r>
    </w:p>
    <w:p w:rsidR="003445F8" w:rsidRPr="004B2EBC" w:rsidRDefault="003445F8" w:rsidP="003445F8">
      <w:pPr>
        <w:pStyle w:val="Footer"/>
        <w:keepNext/>
        <w:tabs>
          <w:tab w:val="clear" w:pos="4320"/>
          <w:tab w:val="clear" w:pos="8640"/>
        </w:tabs>
        <w:spacing w:line="360" w:lineRule="auto"/>
        <w:jc w:val="center"/>
      </w:pPr>
      <w:r w:rsidRPr="004B2EBC">
        <w:rPr>
          <w:rFonts w:ascii="Arial" w:hAnsi="Arial" w:cs="Arial"/>
          <w:noProof/>
        </w:rPr>
        <w:drawing>
          <wp:inline distT="0" distB="0" distL="0" distR="0" wp14:anchorId="31E367E4">
            <wp:extent cx="1371600" cy="145389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1600" cy="1453896"/>
                    </a:xfrm>
                    <a:prstGeom prst="rect">
                      <a:avLst/>
                    </a:prstGeom>
                    <a:noFill/>
                  </pic:spPr>
                </pic:pic>
              </a:graphicData>
            </a:graphic>
          </wp:inline>
        </w:drawing>
      </w:r>
    </w:p>
    <w:p w:rsidR="003445F8" w:rsidRPr="004B2EBC" w:rsidRDefault="003445F8" w:rsidP="003445F8">
      <w:pPr>
        <w:pStyle w:val="Caption"/>
        <w:jc w:val="center"/>
        <w:rPr>
          <w:rFonts w:ascii="Arial" w:hAnsi="Arial" w:cs="Arial"/>
          <w:i w:val="0"/>
          <w:color w:val="auto"/>
          <w:sz w:val="20"/>
          <w:szCs w:val="20"/>
          <w:u w:val="single"/>
        </w:rPr>
      </w:pPr>
      <w:bookmarkStart w:id="8" w:name="_Ref503534999"/>
      <w:r w:rsidRPr="004B2EBC">
        <w:rPr>
          <w:rFonts w:ascii="Arial" w:hAnsi="Arial" w:cs="Arial"/>
          <w:i w:val="0"/>
          <w:color w:val="auto"/>
          <w:sz w:val="20"/>
          <w:szCs w:val="20"/>
          <w:u w:val="single"/>
        </w:rPr>
        <w:t xml:space="preserve">Figure </w:t>
      </w:r>
      <w:r w:rsidRPr="004B2EBC">
        <w:rPr>
          <w:rFonts w:ascii="Arial" w:hAnsi="Arial" w:cs="Arial"/>
          <w:i w:val="0"/>
          <w:color w:val="auto"/>
          <w:sz w:val="20"/>
          <w:szCs w:val="20"/>
          <w:u w:val="single"/>
        </w:rPr>
        <w:fldChar w:fldCharType="begin"/>
      </w:r>
      <w:r w:rsidRPr="004B2EBC">
        <w:rPr>
          <w:rFonts w:ascii="Arial" w:hAnsi="Arial" w:cs="Arial"/>
          <w:i w:val="0"/>
          <w:color w:val="auto"/>
          <w:sz w:val="20"/>
          <w:szCs w:val="20"/>
          <w:u w:val="single"/>
        </w:rPr>
        <w:instrText xml:space="preserve"> SEQ Figure \* ARABIC </w:instrText>
      </w:r>
      <w:r w:rsidRPr="004B2EBC">
        <w:rPr>
          <w:rFonts w:ascii="Arial" w:hAnsi="Arial" w:cs="Arial"/>
          <w:i w:val="0"/>
          <w:color w:val="auto"/>
          <w:sz w:val="20"/>
          <w:szCs w:val="20"/>
          <w:u w:val="single"/>
        </w:rPr>
        <w:fldChar w:fldCharType="separate"/>
      </w:r>
      <w:r w:rsidR="0076371D">
        <w:rPr>
          <w:rFonts w:ascii="Arial" w:hAnsi="Arial" w:cs="Arial"/>
          <w:i w:val="0"/>
          <w:noProof/>
          <w:color w:val="auto"/>
          <w:sz w:val="20"/>
          <w:szCs w:val="20"/>
          <w:u w:val="single"/>
        </w:rPr>
        <w:t>6</w:t>
      </w:r>
      <w:r w:rsidRPr="004B2EBC">
        <w:rPr>
          <w:rFonts w:ascii="Arial" w:hAnsi="Arial" w:cs="Arial"/>
          <w:i w:val="0"/>
          <w:color w:val="auto"/>
          <w:sz w:val="20"/>
          <w:szCs w:val="20"/>
          <w:u w:val="single"/>
        </w:rPr>
        <w:fldChar w:fldCharType="end"/>
      </w:r>
      <w:bookmarkEnd w:id="8"/>
      <w:r w:rsidRPr="004B2EBC">
        <w:rPr>
          <w:rFonts w:ascii="Arial" w:hAnsi="Arial" w:cs="Arial"/>
          <w:i w:val="0"/>
          <w:color w:val="auto"/>
          <w:sz w:val="20"/>
          <w:szCs w:val="20"/>
          <w:u w:val="single"/>
        </w:rPr>
        <w:t>. CAL250 Configuration File</w:t>
      </w:r>
    </w:p>
    <w:p w:rsidR="00800B33" w:rsidRPr="004B2EBC" w:rsidRDefault="00800B33" w:rsidP="00E42739">
      <w:pPr>
        <w:pStyle w:val="Footer"/>
        <w:numPr>
          <w:ilvl w:val="0"/>
          <w:numId w:val="10"/>
        </w:numPr>
        <w:tabs>
          <w:tab w:val="clear" w:pos="4320"/>
          <w:tab w:val="clear" w:pos="8640"/>
        </w:tabs>
        <w:spacing w:line="360" w:lineRule="auto"/>
        <w:rPr>
          <w:rFonts w:ascii="Arial" w:hAnsi="Arial" w:cs="Arial"/>
        </w:rPr>
      </w:pPr>
      <w:r w:rsidRPr="004B2EBC">
        <w:rPr>
          <w:rFonts w:ascii="Arial" w:hAnsi="Arial" w:cs="Arial"/>
        </w:rPr>
        <w:t>Enter the sensitivity (dB value at 250Hz) of the Reference Standard Microphone (Model #4192) in the Calibrator window and click OK. This value should be on the outside of the microphone box.</w:t>
      </w:r>
    </w:p>
    <w:p w:rsidR="00800B33" w:rsidRPr="004B2EBC" w:rsidRDefault="00800B33" w:rsidP="00E42739">
      <w:pPr>
        <w:pStyle w:val="Footer"/>
        <w:numPr>
          <w:ilvl w:val="0"/>
          <w:numId w:val="10"/>
        </w:numPr>
        <w:tabs>
          <w:tab w:val="clear" w:pos="4320"/>
          <w:tab w:val="clear" w:pos="8640"/>
        </w:tabs>
        <w:spacing w:line="360" w:lineRule="auto"/>
        <w:rPr>
          <w:rFonts w:ascii="Arial" w:hAnsi="Arial" w:cs="Arial"/>
        </w:rPr>
      </w:pPr>
      <w:r w:rsidRPr="004B2EBC">
        <w:rPr>
          <w:rFonts w:ascii="Arial" w:hAnsi="Arial" w:cs="Arial"/>
        </w:rPr>
        <w:t xml:space="preserve">The software will prompt to turn on the CAL250; the </w:t>
      </w:r>
      <w:r w:rsidR="003E4D29" w:rsidRPr="004B2EBC">
        <w:rPr>
          <w:rFonts w:ascii="Arial" w:hAnsi="Arial" w:cs="Arial"/>
        </w:rPr>
        <w:t>CAL250</w:t>
      </w:r>
      <w:r w:rsidRPr="004B2EBC">
        <w:rPr>
          <w:rFonts w:ascii="Arial" w:hAnsi="Arial" w:cs="Arial"/>
        </w:rPr>
        <w:t xml:space="preserve"> should already be turned on. If switch was not turned on previously, allow the calibrator to warm-up for minimum 30 seconds. Press OK.</w:t>
      </w:r>
    </w:p>
    <w:p w:rsidR="00800B33" w:rsidRPr="004B2EBC" w:rsidRDefault="00800B33" w:rsidP="00E42739">
      <w:pPr>
        <w:pStyle w:val="Footer"/>
        <w:numPr>
          <w:ilvl w:val="0"/>
          <w:numId w:val="10"/>
        </w:numPr>
        <w:tabs>
          <w:tab w:val="clear" w:pos="4320"/>
          <w:tab w:val="clear" w:pos="8640"/>
        </w:tabs>
        <w:spacing w:line="360" w:lineRule="auto"/>
        <w:rPr>
          <w:rFonts w:ascii="Arial" w:hAnsi="Arial" w:cs="Arial"/>
        </w:rPr>
      </w:pPr>
      <w:r w:rsidRPr="004B2EBC">
        <w:rPr>
          <w:rFonts w:ascii="Arial" w:hAnsi="Arial" w:cs="Arial"/>
        </w:rPr>
        <w:t>The software will then prompt to turn off the CAL250; turn the MTS base switch off. Press OK.</w:t>
      </w:r>
    </w:p>
    <w:p w:rsidR="00800B33" w:rsidRPr="004B2EBC" w:rsidRDefault="00800B33" w:rsidP="00E42739">
      <w:pPr>
        <w:pStyle w:val="Footer"/>
        <w:numPr>
          <w:ilvl w:val="0"/>
          <w:numId w:val="10"/>
        </w:numPr>
        <w:tabs>
          <w:tab w:val="clear" w:pos="4320"/>
          <w:tab w:val="clear" w:pos="8640"/>
        </w:tabs>
        <w:spacing w:line="360" w:lineRule="auto"/>
        <w:rPr>
          <w:rFonts w:ascii="Arial" w:hAnsi="Arial" w:cs="Arial"/>
        </w:rPr>
      </w:pPr>
      <w:r w:rsidRPr="004B2EBC">
        <w:rPr>
          <w:rFonts w:ascii="Arial" w:hAnsi="Arial" w:cs="Arial"/>
        </w:rPr>
        <w:t>New values will appear in the CAL250 Calibrator Screen. Press Update.</w:t>
      </w:r>
    </w:p>
    <w:p w:rsidR="00800B33" w:rsidRPr="004B2EBC" w:rsidRDefault="00800B33" w:rsidP="00E42739">
      <w:pPr>
        <w:pStyle w:val="Footer"/>
        <w:numPr>
          <w:ilvl w:val="0"/>
          <w:numId w:val="10"/>
        </w:numPr>
        <w:tabs>
          <w:tab w:val="clear" w:pos="4320"/>
          <w:tab w:val="clear" w:pos="8640"/>
        </w:tabs>
        <w:spacing w:line="360" w:lineRule="auto"/>
        <w:rPr>
          <w:rFonts w:ascii="Arial" w:hAnsi="Arial" w:cs="Arial"/>
        </w:rPr>
      </w:pPr>
      <w:r w:rsidRPr="004B2EBC">
        <w:rPr>
          <w:rFonts w:ascii="Arial" w:hAnsi="Arial" w:cs="Arial"/>
        </w:rPr>
        <w:t xml:space="preserve">Record the CAL250 Serial Number and the </w:t>
      </w:r>
      <w:r w:rsidRPr="004B2EBC">
        <w:rPr>
          <w:rFonts w:ascii="Arial" w:hAnsi="Arial" w:cs="Arial"/>
          <w:smallCaps/>
        </w:rPr>
        <w:t>New Value</w:t>
      </w:r>
      <w:r w:rsidRPr="004B2EBC">
        <w:rPr>
          <w:rFonts w:ascii="Arial" w:hAnsi="Arial" w:cs="Arial"/>
        </w:rPr>
        <w:t xml:space="preserve"> of the CAL250 Level in the </w:t>
      </w:r>
      <w:r w:rsidRPr="004B2EBC">
        <w:rPr>
          <w:rFonts w:ascii="Arial" w:hAnsi="Arial" w:cs="Arial"/>
          <w:caps/>
        </w:rPr>
        <w:t>Recal</w:t>
      </w:r>
      <w:r w:rsidRPr="004B2EBC">
        <w:rPr>
          <w:rFonts w:ascii="Arial" w:hAnsi="Arial" w:cs="Arial"/>
        </w:rPr>
        <w:t xml:space="preserve"> worksheet of the Daily Verification file.</w:t>
      </w:r>
    </w:p>
    <w:p w:rsidR="00800B33" w:rsidRPr="004B2EBC" w:rsidRDefault="00800B33" w:rsidP="00E42739">
      <w:pPr>
        <w:pStyle w:val="Footer"/>
        <w:numPr>
          <w:ilvl w:val="0"/>
          <w:numId w:val="10"/>
        </w:numPr>
        <w:tabs>
          <w:tab w:val="clear" w:pos="4320"/>
          <w:tab w:val="clear" w:pos="8640"/>
        </w:tabs>
        <w:spacing w:line="360" w:lineRule="auto"/>
        <w:rPr>
          <w:rFonts w:ascii="Arial" w:hAnsi="Arial" w:cs="Arial"/>
        </w:rPr>
      </w:pPr>
      <w:r w:rsidRPr="004B2EBC">
        <w:rPr>
          <w:rFonts w:ascii="Arial" w:hAnsi="Arial" w:cs="Arial"/>
        </w:rPr>
        <w:t>Important: Turn off the bias voltage on the 2201.</w:t>
      </w:r>
    </w:p>
    <w:p w:rsidR="00E57757" w:rsidRDefault="00E57757">
      <w:pPr>
        <w:overflowPunct/>
        <w:autoSpaceDE/>
        <w:autoSpaceDN/>
        <w:adjustRightInd/>
        <w:textAlignment w:val="auto"/>
        <w:rPr>
          <w:rFonts w:ascii="Arial" w:hAnsi="Arial" w:cs="Arial"/>
        </w:rPr>
      </w:pPr>
      <w:r>
        <w:rPr>
          <w:rFonts w:ascii="Arial" w:hAnsi="Arial" w:cs="Arial"/>
        </w:rPr>
        <w:br w:type="page"/>
      </w:r>
    </w:p>
    <w:p w:rsidR="002A2E02" w:rsidRDefault="00E42739" w:rsidP="00E42739">
      <w:pPr>
        <w:pStyle w:val="Heading1"/>
        <w:rPr>
          <w:color w:val="FF0000"/>
        </w:rPr>
      </w:pPr>
      <w:r>
        <w:rPr>
          <w:color w:val="FF0000"/>
        </w:rPr>
        <w:lastRenderedPageBreak/>
        <w:t>Appendix A</w:t>
      </w:r>
    </w:p>
    <w:p w:rsidR="00E42739" w:rsidRDefault="00BC20F9" w:rsidP="00BC20F9">
      <w:pPr>
        <w:spacing w:line="360" w:lineRule="auto"/>
        <w:rPr>
          <w:rFonts w:ascii="Arial" w:hAnsi="Arial" w:cs="Arial"/>
          <w:color w:val="FF0000"/>
        </w:rPr>
      </w:pPr>
      <w:r>
        <w:rPr>
          <w:rFonts w:ascii="Arial" w:hAnsi="Arial" w:cs="Arial"/>
          <w:color w:val="FF0000"/>
        </w:rPr>
        <w:t>Qualification of New Daily Verification microphone</w:t>
      </w:r>
    </w:p>
    <w:p w:rsidR="00E15624" w:rsidRDefault="00E15624" w:rsidP="00BC20F9">
      <w:pPr>
        <w:pStyle w:val="ListParagraph"/>
        <w:numPr>
          <w:ilvl w:val="0"/>
          <w:numId w:val="29"/>
        </w:numPr>
        <w:spacing w:line="360" w:lineRule="auto"/>
        <w:rPr>
          <w:rFonts w:ascii="Arial" w:hAnsi="Arial" w:cs="Arial"/>
          <w:color w:val="FF0000"/>
        </w:rPr>
      </w:pPr>
      <w:r>
        <w:rPr>
          <w:rFonts w:ascii="Arial" w:hAnsi="Arial" w:cs="Arial"/>
          <w:color w:val="FF0000"/>
        </w:rPr>
        <w:t>Engineer is required for finalization of this process.</w:t>
      </w:r>
    </w:p>
    <w:p w:rsidR="00BC20F9" w:rsidRDefault="00BC20F9" w:rsidP="00BC20F9">
      <w:pPr>
        <w:pStyle w:val="ListParagraph"/>
        <w:numPr>
          <w:ilvl w:val="0"/>
          <w:numId w:val="29"/>
        </w:numPr>
        <w:spacing w:line="360" w:lineRule="auto"/>
        <w:rPr>
          <w:rFonts w:ascii="Arial" w:hAnsi="Arial" w:cs="Arial"/>
          <w:color w:val="FF0000"/>
        </w:rPr>
      </w:pPr>
      <w:r>
        <w:rPr>
          <w:rFonts w:ascii="Arial" w:hAnsi="Arial" w:cs="Arial"/>
          <w:color w:val="FF0000"/>
        </w:rPr>
        <w:t>Select new microphone to use from Inventory location for 377B02 Main Assembly (ex. 25242-18).</w:t>
      </w:r>
    </w:p>
    <w:p w:rsidR="00BC20F9" w:rsidRDefault="00BC20F9" w:rsidP="00BC20F9">
      <w:pPr>
        <w:pStyle w:val="ListParagraph"/>
        <w:numPr>
          <w:ilvl w:val="0"/>
          <w:numId w:val="29"/>
        </w:numPr>
        <w:spacing w:line="360" w:lineRule="auto"/>
        <w:rPr>
          <w:rFonts w:ascii="Arial" w:hAnsi="Arial" w:cs="Arial"/>
          <w:color w:val="FF0000"/>
        </w:rPr>
      </w:pPr>
      <w:r>
        <w:rPr>
          <w:rFonts w:ascii="Arial" w:hAnsi="Arial" w:cs="Arial"/>
          <w:color w:val="FF0000"/>
        </w:rPr>
        <w:t>Have new microphone SN issued from Inventory by planner or Inventory Control clerk.</w:t>
      </w:r>
    </w:p>
    <w:p w:rsidR="00726766" w:rsidRDefault="00726766" w:rsidP="00BC20F9">
      <w:pPr>
        <w:pStyle w:val="ListParagraph"/>
        <w:numPr>
          <w:ilvl w:val="0"/>
          <w:numId w:val="29"/>
        </w:numPr>
        <w:spacing w:line="360" w:lineRule="auto"/>
        <w:rPr>
          <w:rFonts w:ascii="Arial" w:hAnsi="Arial" w:cs="Arial"/>
          <w:color w:val="FF0000"/>
        </w:rPr>
      </w:pPr>
      <w:r>
        <w:rPr>
          <w:rFonts w:ascii="Arial" w:hAnsi="Arial" w:cs="Arial"/>
          <w:color w:val="FF0000"/>
        </w:rPr>
        <w:t>Set-up for calibration of new microphone in Mics Lab per AT613-9 Insert Voltage Calibration section.</w:t>
      </w:r>
    </w:p>
    <w:p w:rsidR="00062042" w:rsidRDefault="00062042" w:rsidP="00BC20F9">
      <w:pPr>
        <w:pStyle w:val="ListParagraph"/>
        <w:numPr>
          <w:ilvl w:val="0"/>
          <w:numId w:val="29"/>
        </w:numPr>
        <w:spacing w:line="360" w:lineRule="auto"/>
        <w:rPr>
          <w:rFonts w:ascii="Arial" w:hAnsi="Arial" w:cs="Arial"/>
          <w:color w:val="FF0000"/>
        </w:rPr>
      </w:pPr>
      <w:r>
        <w:rPr>
          <w:rFonts w:ascii="Arial" w:hAnsi="Arial" w:cs="Arial"/>
          <w:color w:val="FF0000"/>
        </w:rPr>
        <w:t>Open SENSITIVITY program from Calibration Programs folder on Desktop.</w:t>
      </w:r>
    </w:p>
    <w:p w:rsidR="00062042" w:rsidRDefault="00062042" w:rsidP="00062042">
      <w:pPr>
        <w:pStyle w:val="ListParagraph"/>
        <w:numPr>
          <w:ilvl w:val="1"/>
          <w:numId w:val="29"/>
        </w:numPr>
        <w:spacing w:line="360" w:lineRule="auto"/>
        <w:rPr>
          <w:rFonts w:ascii="Arial" w:hAnsi="Arial" w:cs="Arial"/>
          <w:color w:val="FF0000"/>
        </w:rPr>
      </w:pPr>
      <w:r>
        <w:rPr>
          <w:rFonts w:ascii="Arial" w:hAnsi="Arial" w:cs="Arial"/>
          <w:color w:val="FF0000"/>
        </w:rPr>
        <w:t xml:space="preserve">Select Calibration Type – CALIBRATOR </w:t>
      </w:r>
    </w:p>
    <w:p w:rsidR="00726766" w:rsidRDefault="0048161B" w:rsidP="00BC20F9">
      <w:pPr>
        <w:pStyle w:val="ListParagraph"/>
        <w:numPr>
          <w:ilvl w:val="0"/>
          <w:numId w:val="29"/>
        </w:numPr>
        <w:spacing w:line="360" w:lineRule="auto"/>
        <w:rPr>
          <w:rFonts w:ascii="Arial" w:hAnsi="Arial" w:cs="Arial"/>
          <w:color w:val="FF0000"/>
        </w:rPr>
      </w:pPr>
      <w:r>
        <w:rPr>
          <w:rFonts w:ascii="Arial" w:hAnsi="Arial" w:cs="Arial"/>
          <w:color w:val="FF0000"/>
        </w:rPr>
        <w:t>Install Lab Standard microphone (B&amp;K Model 4180) onto PRM915. Turn on 200V for External polarization.</w:t>
      </w:r>
    </w:p>
    <w:p w:rsidR="00E15624" w:rsidRDefault="00E15624" w:rsidP="0048161B">
      <w:pPr>
        <w:pStyle w:val="ListParagraph"/>
        <w:numPr>
          <w:ilvl w:val="1"/>
          <w:numId w:val="29"/>
        </w:numPr>
        <w:spacing w:line="360" w:lineRule="auto"/>
        <w:rPr>
          <w:rFonts w:ascii="Arial" w:hAnsi="Arial" w:cs="Arial"/>
          <w:color w:val="FF0000"/>
        </w:rPr>
      </w:pPr>
      <w:r>
        <w:rPr>
          <w:rFonts w:ascii="Arial" w:hAnsi="Arial" w:cs="Arial"/>
          <w:color w:val="FF0000"/>
        </w:rPr>
        <w:t>Lab Standard microphone has no grid cap and a thick, gold diaphragm ring.</w:t>
      </w:r>
    </w:p>
    <w:p w:rsidR="0048161B" w:rsidRDefault="0048161B" w:rsidP="0048161B">
      <w:pPr>
        <w:pStyle w:val="ListParagraph"/>
        <w:numPr>
          <w:ilvl w:val="1"/>
          <w:numId w:val="29"/>
        </w:numPr>
        <w:spacing w:line="360" w:lineRule="auto"/>
        <w:rPr>
          <w:rFonts w:ascii="Arial" w:hAnsi="Arial" w:cs="Arial"/>
          <w:color w:val="FF0000"/>
        </w:rPr>
      </w:pPr>
      <w:r>
        <w:rPr>
          <w:rFonts w:ascii="Arial" w:hAnsi="Arial" w:cs="Arial"/>
          <w:color w:val="FF0000"/>
        </w:rPr>
        <w:t xml:space="preserve">Handle Lab Standard microphone by plastic protective cap </w:t>
      </w:r>
      <w:r w:rsidR="00E15624">
        <w:rPr>
          <w:rFonts w:ascii="Arial" w:hAnsi="Arial" w:cs="Arial"/>
          <w:b/>
          <w:color w:val="FF0000"/>
          <w:u w:val="single"/>
        </w:rPr>
        <w:t>AT ALL TIMES!!!</w:t>
      </w:r>
    </w:p>
    <w:p w:rsidR="0048161B" w:rsidRDefault="0048161B" w:rsidP="0048161B">
      <w:pPr>
        <w:pStyle w:val="ListParagraph"/>
        <w:numPr>
          <w:ilvl w:val="1"/>
          <w:numId w:val="29"/>
        </w:numPr>
        <w:spacing w:line="360" w:lineRule="auto"/>
        <w:rPr>
          <w:rFonts w:ascii="Arial" w:hAnsi="Arial" w:cs="Arial"/>
          <w:color w:val="FF0000"/>
        </w:rPr>
      </w:pPr>
      <w:r>
        <w:rPr>
          <w:rFonts w:ascii="Arial" w:hAnsi="Arial" w:cs="Arial"/>
          <w:color w:val="FF0000"/>
        </w:rPr>
        <w:t>Once installed onto PRM915, remove protective cap and place microphone into CAL250.</w:t>
      </w:r>
    </w:p>
    <w:p w:rsidR="0048161B" w:rsidRDefault="0048161B" w:rsidP="0048161B">
      <w:pPr>
        <w:pStyle w:val="ListParagraph"/>
        <w:numPr>
          <w:ilvl w:val="0"/>
          <w:numId w:val="29"/>
        </w:numPr>
        <w:spacing w:line="360" w:lineRule="auto"/>
        <w:rPr>
          <w:rFonts w:ascii="Arial" w:hAnsi="Arial" w:cs="Arial"/>
          <w:color w:val="FF0000"/>
        </w:rPr>
      </w:pPr>
      <w:r>
        <w:rPr>
          <w:rFonts w:ascii="Arial" w:hAnsi="Arial" w:cs="Arial"/>
          <w:color w:val="FF0000"/>
        </w:rPr>
        <w:t xml:space="preserve">Open most current ALL REFS SENSITIVITY file from: </w:t>
      </w:r>
      <w:hyperlink r:id="rId16" w:history="1">
        <w:r w:rsidRPr="0048161B">
          <w:rPr>
            <w:rStyle w:val="Hyperlink"/>
            <w:rFonts w:ascii="Arial" w:hAnsi="Arial" w:cs="Arial"/>
          </w:rPr>
          <w:t>R:\Engineering\Microphones\Reference Standards</w:t>
        </w:r>
      </w:hyperlink>
    </w:p>
    <w:p w:rsidR="0048161B" w:rsidRDefault="00FB25EA" w:rsidP="00FB25EA">
      <w:pPr>
        <w:pStyle w:val="ListParagraph"/>
        <w:numPr>
          <w:ilvl w:val="1"/>
          <w:numId w:val="29"/>
        </w:numPr>
        <w:spacing w:line="360" w:lineRule="auto"/>
        <w:rPr>
          <w:rFonts w:ascii="Arial" w:hAnsi="Arial" w:cs="Arial"/>
          <w:color w:val="FF0000"/>
        </w:rPr>
      </w:pPr>
      <w:r>
        <w:rPr>
          <w:rFonts w:ascii="Arial" w:hAnsi="Arial" w:cs="Arial"/>
          <w:color w:val="FF0000"/>
        </w:rPr>
        <w:t>Open tab for B&amp;K 4180 in use.</w:t>
      </w:r>
    </w:p>
    <w:p w:rsidR="00FB25EA" w:rsidRDefault="00FB25EA" w:rsidP="00FB25EA">
      <w:pPr>
        <w:pStyle w:val="ListParagraph"/>
        <w:numPr>
          <w:ilvl w:val="1"/>
          <w:numId w:val="29"/>
        </w:numPr>
        <w:spacing w:line="360" w:lineRule="auto"/>
        <w:rPr>
          <w:rFonts w:ascii="Arial" w:hAnsi="Arial" w:cs="Arial"/>
          <w:color w:val="FF0000"/>
        </w:rPr>
      </w:pPr>
      <w:r>
        <w:rPr>
          <w:rFonts w:ascii="Arial" w:hAnsi="Arial" w:cs="Arial"/>
          <w:color w:val="FF0000"/>
        </w:rPr>
        <w:t xml:space="preserve">Enter last calibrated </w:t>
      </w:r>
      <w:r w:rsidR="0076371D">
        <w:rPr>
          <w:rFonts w:ascii="Arial" w:hAnsi="Arial" w:cs="Arial"/>
          <w:color w:val="FF0000"/>
        </w:rPr>
        <w:t>sensitivity value</w:t>
      </w:r>
      <w:r w:rsidR="00062042">
        <w:rPr>
          <w:rFonts w:ascii="Arial" w:hAnsi="Arial" w:cs="Arial"/>
          <w:color w:val="FF0000"/>
        </w:rPr>
        <w:t xml:space="preserve"> (in dB)</w:t>
      </w:r>
      <w:r w:rsidR="0076371D">
        <w:rPr>
          <w:rFonts w:ascii="Arial" w:hAnsi="Arial" w:cs="Arial"/>
          <w:color w:val="FF0000"/>
        </w:rPr>
        <w:t xml:space="preserve"> from accredited lab </w:t>
      </w:r>
      <w:r w:rsidR="00E15624">
        <w:rPr>
          <w:rFonts w:ascii="Arial" w:hAnsi="Arial" w:cs="Arial"/>
          <w:color w:val="FF0000"/>
        </w:rPr>
        <w:t>[</w:t>
      </w:r>
      <w:r w:rsidR="0076371D">
        <w:rPr>
          <w:rFonts w:ascii="Arial" w:hAnsi="Arial" w:cs="Arial"/>
          <w:color w:val="FF0000"/>
        </w:rPr>
        <w:t>ex. DFM</w:t>
      </w:r>
      <w:r w:rsidR="00E15624">
        <w:rPr>
          <w:rFonts w:ascii="Arial" w:hAnsi="Arial" w:cs="Arial"/>
          <w:color w:val="FF0000"/>
        </w:rPr>
        <w:t>]</w:t>
      </w:r>
      <w:r w:rsidR="00062042">
        <w:rPr>
          <w:rFonts w:ascii="Arial" w:hAnsi="Arial" w:cs="Arial"/>
          <w:color w:val="FF0000"/>
        </w:rPr>
        <w:t xml:space="preserve"> into Microphone Sensitivity field of SENSITIVITY program.</w:t>
      </w:r>
    </w:p>
    <w:p w:rsidR="0076371D" w:rsidRDefault="000235D0" w:rsidP="0076371D">
      <w:pPr>
        <w:jc w:val="center"/>
        <w:rPr>
          <w:rFonts w:ascii="Arial" w:hAnsi="Arial" w:cs="Arial"/>
          <w:color w:val="FF0000"/>
        </w:rPr>
      </w:pPr>
      <w:r>
        <w:rPr>
          <w:noProof/>
        </w:rPr>
        <mc:AlternateContent>
          <mc:Choice Requires="wpg">
            <w:drawing>
              <wp:anchor distT="0" distB="0" distL="114300" distR="114300" simplePos="0" relativeHeight="251692032" behindDoc="0" locked="0" layoutInCell="1" allowOverlap="1" wp14:anchorId="46276B3E" wp14:editId="714A14D1">
                <wp:simplePos x="0" y="0"/>
                <wp:positionH relativeFrom="column">
                  <wp:posOffset>1254642</wp:posOffset>
                </wp:positionH>
                <wp:positionV relativeFrom="paragraph">
                  <wp:posOffset>1802765</wp:posOffset>
                </wp:positionV>
                <wp:extent cx="4412511" cy="489157"/>
                <wp:effectExtent l="0" t="0" r="26670" b="25400"/>
                <wp:wrapNone/>
                <wp:docPr id="24" name="Group 24"/>
                <wp:cNvGraphicFramePr/>
                <a:graphic xmlns:a="http://schemas.openxmlformats.org/drawingml/2006/main">
                  <a:graphicData uri="http://schemas.microsoft.com/office/word/2010/wordprocessingGroup">
                    <wpg:wgp>
                      <wpg:cNvGrpSpPr/>
                      <wpg:grpSpPr>
                        <a:xfrm>
                          <a:off x="0" y="0"/>
                          <a:ext cx="4412511" cy="489157"/>
                          <a:chOff x="-53162" y="106108"/>
                          <a:chExt cx="4412511" cy="489157"/>
                        </a:xfrm>
                      </wpg:grpSpPr>
                      <wps:wsp>
                        <wps:cNvPr id="25" name="Oval 25"/>
                        <wps:cNvSpPr/>
                        <wps:spPr>
                          <a:xfrm>
                            <a:off x="-53162" y="106108"/>
                            <a:ext cx="1839432" cy="30838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Text Box 2"/>
                        <wps:cNvSpPr txBox="1">
                          <a:spLocks noChangeArrowheads="1"/>
                        </wps:cNvSpPr>
                        <wps:spPr bwMode="auto">
                          <a:xfrm>
                            <a:off x="2540738" y="318818"/>
                            <a:ext cx="1818611" cy="276447"/>
                          </a:xfrm>
                          <a:prstGeom prst="rect">
                            <a:avLst/>
                          </a:prstGeom>
                          <a:solidFill>
                            <a:srgbClr val="FFFFFF"/>
                          </a:solidFill>
                          <a:ln w="9525">
                            <a:solidFill>
                              <a:srgbClr val="000000"/>
                            </a:solidFill>
                            <a:miter lim="800000"/>
                            <a:headEnd/>
                            <a:tailEnd/>
                          </a:ln>
                        </wps:spPr>
                        <wps:txbx>
                          <w:txbxContent>
                            <w:p w:rsidR="000235D0" w:rsidRPr="000235D0" w:rsidRDefault="000235D0" w:rsidP="000235D0">
                              <w:pPr>
                                <w:rPr>
                                  <w:rFonts w:ascii="Arial" w:hAnsi="Arial" w:cs="Arial"/>
                                </w:rPr>
                              </w:pPr>
                              <w:r>
                                <w:rPr>
                                  <w:rFonts w:ascii="Arial" w:hAnsi="Arial" w:cs="Arial"/>
                                </w:rPr>
                                <w:t>Most recent calibrated value</w:t>
                              </w:r>
                            </w:p>
                          </w:txbxContent>
                        </wps:txbx>
                        <wps:bodyPr rot="0" vert="horz" wrap="square" lIns="91440" tIns="45720" rIns="91440" bIns="45720" anchor="t" anchorCtr="0">
                          <a:noAutofit/>
                        </wps:bodyPr>
                      </wps:wsp>
                      <wps:wsp>
                        <wps:cNvPr id="27" name="Straight Arrow Connector 27"/>
                        <wps:cNvCnPr>
                          <a:stCxn id="26" idx="1"/>
                          <a:endCxn id="25" idx="6"/>
                        </wps:cNvCnPr>
                        <wps:spPr>
                          <a:xfrm flipH="1" flipV="1">
                            <a:off x="1786270" y="260301"/>
                            <a:ext cx="754468" cy="19663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6276B3E" id="Group 24" o:spid="_x0000_s1034" style="position:absolute;left:0;text-align:left;margin-left:98.8pt;margin-top:141.95pt;width:347.45pt;height:38.5pt;z-index:251692032;mso-width-relative:margin;mso-height-relative:margin" coordorigin="-531,1061" coordsize="44125,4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">
                <v:oval id="Oval 25" o:spid="_x0000_s1035" style="position:absolute;left:-531;top:1061;width:18393;height:3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" filled="f" strokecolor="red" strokeweight="2pt"/>
                <v:shape id="Text Box 2" o:spid="_x0000_s1036" type="#_x0000_t202" style="position:absolute;left:25407;top:3188;width:18186;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">
                  <v:textbox>
                    <w:txbxContent>
                      <w:p w:rsidR="000235D0" w:rsidRPr="000235D0" w:rsidRDefault="000235D0" w:rsidP="000235D0">
                        <w:pPr>
                          <w:rPr>
                            <w:rFonts w:ascii="Arial" w:hAnsi="Arial" w:cs="Arial"/>
                          </w:rPr>
                        </w:pPr>
                        <w:r>
                          <w:rPr>
                            <w:rFonts w:ascii="Arial" w:hAnsi="Arial" w:cs="Arial"/>
                          </w:rPr>
                          <w:t>Most recent calibrated value</w:t>
                        </w:r>
                      </w:p>
                    </w:txbxContent>
                  </v:textbox>
                </v:shape>
                <v:shapetype id="_x0000_t32" coordsize="21600,21600" o:spt="32" o:oned="t" path="m,l21600,21600e" filled="f">
                  <v:path arrowok="t" fillok="f" o:connecttype="none"/>
                  <o:lock v:ext="edit" shapetype="t"/>
                </v:shapetype>
                <v:shape id="Straight Arrow Connector 27" o:spid="_x0000_s1037" type="#_x0000_t32" style="position:absolute;left:17862;top:2603;width:7545;height:196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" strokecolor="red">
                  <v:stroke endarrow="block"/>
                </v:shape>
              </v:group>
            </w:pict>
          </mc:Fallback>
        </mc:AlternateContent>
      </w:r>
      <w:r w:rsidR="0076371D">
        <w:rPr>
          <w:noProof/>
        </w:rPr>
        <w:drawing>
          <wp:inline distT="0" distB="0" distL="0" distR="0" wp14:anchorId="4C7773FC" wp14:editId="423D3BBF">
            <wp:extent cx="4572000" cy="226771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20121" r="59535" b="44305"/>
                    <a:stretch/>
                  </pic:blipFill>
                  <pic:spPr bwMode="auto">
                    <a:xfrm>
                      <a:off x="0" y="0"/>
                      <a:ext cx="4572000" cy="2267712"/>
                    </a:xfrm>
                    <a:prstGeom prst="rect">
                      <a:avLst/>
                    </a:prstGeom>
                    <a:ln>
                      <a:noFill/>
                    </a:ln>
                    <a:extLst>
                      <a:ext uri="{53640926-AAD7-44D8-BBD7-CCE9431645EC}">
                        <a14:shadowObscured xmlns:a14="http://schemas.microsoft.com/office/drawing/2010/main"/>
                      </a:ext>
                    </a:extLst>
                  </pic:spPr>
                </pic:pic>
              </a:graphicData>
            </a:graphic>
          </wp:inline>
        </w:drawing>
      </w:r>
    </w:p>
    <w:p w:rsidR="0076371D" w:rsidRDefault="000235D0" w:rsidP="0076371D">
      <w:pPr>
        <w:keepNext/>
        <w:spacing w:line="360" w:lineRule="auto"/>
        <w:jc w:val="center"/>
      </w:pPr>
      <w:r>
        <w:rPr>
          <w:noProof/>
        </w:rPr>
        <mc:AlternateContent>
          <mc:Choice Requires="wpg">
            <w:drawing>
              <wp:anchor distT="0" distB="0" distL="114300" distR="114300" simplePos="0" relativeHeight="251689984" behindDoc="0" locked="0" layoutInCell="1" allowOverlap="1">
                <wp:simplePos x="0" y="0"/>
                <wp:positionH relativeFrom="column">
                  <wp:posOffset>2243470</wp:posOffset>
                </wp:positionH>
                <wp:positionV relativeFrom="paragraph">
                  <wp:posOffset>385785</wp:posOffset>
                </wp:positionV>
                <wp:extent cx="2541180" cy="372139"/>
                <wp:effectExtent l="0" t="0" r="12065" b="27940"/>
                <wp:wrapNone/>
                <wp:docPr id="23" name="Group 23"/>
                <wp:cNvGraphicFramePr/>
                <a:graphic xmlns:a="http://schemas.openxmlformats.org/drawingml/2006/main">
                  <a:graphicData uri="http://schemas.microsoft.com/office/word/2010/wordprocessingGroup">
                    <wpg:wgp>
                      <wpg:cNvGrpSpPr/>
                      <wpg:grpSpPr>
                        <a:xfrm>
                          <a:off x="0" y="0"/>
                          <a:ext cx="2541180" cy="372139"/>
                          <a:chOff x="0" y="85061"/>
                          <a:chExt cx="2541180" cy="372139"/>
                        </a:xfrm>
                      </wpg:grpSpPr>
                      <wps:wsp>
                        <wps:cNvPr id="20" name="Oval 20"/>
                        <wps:cNvSpPr/>
                        <wps:spPr>
                          <a:xfrm>
                            <a:off x="0" y="85061"/>
                            <a:ext cx="776177" cy="37213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Text Box 2"/>
                        <wps:cNvSpPr txBox="1">
                          <a:spLocks noChangeArrowheads="1"/>
                        </wps:cNvSpPr>
                        <wps:spPr bwMode="auto">
                          <a:xfrm>
                            <a:off x="1765003" y="159488"/>
                            <a:ext cx="776177" cy="276447"/>
                          </a:xfrm>
                          <a:prstGeom prst="rect">
                            <a:avLst/>
                          </a:prstGeom>
                          <a:solidFill>
                            <a:srgbClr val="FFFFFF"/>
                          </a:solidFill>
                          <a:ln w="9525">
                            <a:solidFill>
                              <a:srgbClr val="000000"/>
                            </a:solidFill>
                            <a:miter lim="800000"/>
                            <a:headEnd/>
                            <a:tailEnd/>
                          </a:ln>
                        </wps:spPr>
                        <wps:txbx>
                          <w:txbxContent>
                            <w:p w:rsidR="000235D0" w:rsidRPr="000235D0" w:rsidRDefault="000235D0">
                              <w:pPr>
                                <w:rPr>
                                  <w:rFonts w:ascii="Arial" w:hAnsi="Arial" w:cs="Arial"/>
                                </w:rPr>
                              </w:pPr>
                              <w:r w:rsidRPr="000235D0">
                                <w:rPr>
                                  <w:rFonts w:ascii="Arial" w:hAnsi="Arial" w:cs="Arial"/>
                                </w:rPr>
                                <w:t>4180 Tab</w:t>
                              </w:r>
                            </w:p>
                          </w:txbxContent>
                        </wps:txbx>
                        <wps:bodyPr rot="0" vert="horz" wrap="square" lIns="91440" tIns="45720" rIns="91440" bIns="45720" anchor="t" anchorCtr="0">
                          <a:noAutofit/>
                        </wps:bodyPr>
                      </wps:wsp>
                      <wps:wsp>
                        <wps:cNvPr id="22" name="Straight Arrow Connector 22"/>
                        <wps:cNvCnPr>
                          <a:stCxn id="21" idx="1"/>
                          <a:endCxn id="20" idx="6"/>
                        </wps:cNvCnPr>
                        <wps:spPr>
                          <a:xfrm flipH="1" flipV="1">
                            <a:off x="776011" y="271116"/>
                            <a:ext cx="988613" cy="2657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3" o:spid="_x0000_s1038" style="position:absolute;left:0;text-align:left;margin-left:176.65pt;margin-top:30.4pt;width:200.1pt;height:29.3pt;z-index:251689984;mso-width-relative:margin;mso-height-relative:margin" coordorigin=",850" coordsize="25411,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">
                <v:oval id="Oval 20" o:spid="_x0000_s1039" style="position:absolute;top:850;width:7761;height:3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" filled="f" strokecolor="red" strokeweight="2pt"/>
                <v:shape id="Text Box 2" o:spid="_x0000_s1040" type="#_x0000_t202" style="position:absolute;left:17650;top:1594;width:7761;height:2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">
                  <v:textbox>
                    <w:txbxContent>
                      <w:p w:rsidR="000235D0" w:rsidRPr="000235D0" w:rsidRDefault="000235D0">
                        <w:pPr>
                          <w:rPr>
                            <w:rFonts w:ascii="Arial" w:hAnsi="Arial" w:cs="Arial"/>
                          </w:rPr>
                        </w:pPr>
                        <w:r w:rsidRPr="000235D0">
                          <w:rPr>
                            <w:rFonts w:ascii="Arial" w:hAnsi="Arial" w:cs="Arial"/>
                          </w:rPr>
                          <w:t>4180 Tab</w:t>
                        </w:r>
                      </w:p>
                    </w:txbxContent>
                  </v:textbox>
                </v:shape>
                <v:shape id="Straight Arrow Connector 22" o:spid="_x0000_s1041" type="#_x0000_t32" style="position:absolute;left:7760;top:2711;width:9886;height:26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" strokecolor="red">
                  <v:stroke endarrow="block"/>
                </v:shape>
              </v:group>
            </w:pict>
          </mc:Fallback>
        </mc:AlternateContent>
      </w:r>
      <w:r w:rsidR="0076371D">
        <w:rPr>
          <w:noProof/>
        </w:rPr>
        <w:drawing>
          <wp:inline distT="0" distB="0" distL="0" distR="0" wp14:anchorId="0769517F" wp14:editId="6E682B4F">
            <wp:extent cx="4572000" cy="776177"/>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84902" r="59535" b="2893"/>
                    <a:stretch/>
                  </pic:blipFill>
                  <pic:spPr bwMode="auto">
                    <a:xfrm>
                      <a:off x="0" y="0"/>
                      <a:ext cx="4572000" cy="776177"/>
                    </a:xfrm>
                    <a:prstGeom prst="rect">
                      <a:avLst/>
                    </a:prstGeom>
                    <a:ln>
                      <a:noFill/>
                    </a:ln>
                    <a:extLst>
                      <a:ext uri="{53640926-AAD7-44D8-BBD7-CCE9431645EC}">
                        <a14:shadowObscured xmlns:a14="http://schemas.microsoft.com/office/drawing/2010/main"/>
                      </a:ext>
                    </a:extLst>
                  </pic:spPr>
                </pic:pic>
              </a:graphicData>
            </a:graphic>
          </wp:inline>
        </w:drawing>
      </w:r>
    </w:p>
    <w:p w:rsidR="0076371D" w:rsidRPr="0076371D" w:rsidRDefault="0076371D" w:rsidP="0076371D">
      <w:pPr>
        <w:pStyle w:val="Caption"/>
        <w:jc w:val="center"/>
        <w:rPr>
          <w:rFonts w:ascii="Arial" w:hAnsi="Arial" w:cs="Arial"/>
          <w:i w:val="0"/>
          <w:color w:val="auto"/>
          <w:sz w:val="20"/>
          <w:szCs w:val="20"/>
          <w:u w:val="single"/>
        </w:rPr>
      </w:pPr>
      <w:r w:rsidRPr="0076371D">
        <w:rPr>
          <w:rFonts w:ascii="Arial" w:hAnsi="Arial" w:cs="Arial"/>
          <w:i w:val="0"/>
          <w:color w:val="auto"/>
          <w:sz w:val="20"/>
          <w:szCs w:val="20"/>
          <w:u w:val="single"/>
        </w:rPr>
        <w:t xml:space="preserve">Figure </w:t>
      </w:r>
      <w:r w:rsidRPr="0076371D">
        <w:rPr>
          <w:rFonts w:ascii="Arial" w:hAnsi="Arial" w:cs="Arial"/>
          <w:i w:val="0"/>
          <w:color w:val="auto"/>
          <w:sz w:val="20"/>
          <w:szCs w:val="20"/>
          <w:u w:val="single"/>
        </w:rPr>
        <w:fldChar w:fldCharType="begin"/>
      </w:r>
      <w:r w:rsidRPr="0076371D">
        <w:rPr>
          <w:rFonts w:ascii="Arial" w:hAnsi="Arial" w:cs="Arial"/>
          <w:i w:val="0"/>
          <w:color w:val="auto"/>
          <w:sz w:val="20"/>
          <w:szCs w:val="20"/>
          <w:u w:val="single"/>
        </w:rPr>
        <w:instrText xml:space="preserve"> SEQ Figure \* ARABIC </w:instrText>
      </w:r>
      <w:r w:rsidRPr="0076371D">
        <w:rPr>
          <w:rFonts w:ascii="Arial" w:hAnsi="Arial" w:cs="Arial"/>
          <w:i w:val="0"/>
          <w:color w:val="auto"/>
          <w:sz w:val="20"/>
          <w:szCs w:val="20"/>
          <w:u w:val="single"/>
        </w:rPr>
        <w:fldChar w:fldCharType="separate"/>
      </w:r>
      <w:r w:rsidRPr="0076371D">
        <w:rPr>
          <w:rFonts w:ascii="Arial" w:hAnsi="Arial" w:cs="Arial"/>
          <w:i w:val="0"/>
          <w:color w:val="auto"/>
          <w:sz w:val="20"/>
          <w:szCs w:val="20"/>
          <w:u w:val="single"/>
        </w:rPr>
        <w:t>7</w:t>
      </w:r>
      <w:r w:rsidRPr="0076371D">
        <w:rPr>
          <w:rFonts w:ascii="Arial" w:hAnsi="Arial" w:cs="Arial"/>
          <w:i w:val="0"/>
          <w:color w:val="auto"/>
          <w:sz w:val="20"/>
          <w:szCs w:val="20"/>
          <w:u w:val="single"/>
        </w:rPr>
        <w:fldChar w:fldCharType="end"/>
      </w:r>
      <w:r w:rsidRPr="0076371D">
        <w:rPr>
          <w:rFonts w:ascii="Arial" w:hAnsi="Arial" w:cs="Arial"/>
          <w:i w:val="0"/>
          <w:color w:val="auto"/>
          <w:sz w:val="20"/>
          <w:szCs w:val="20"/>
          <w:u w:val="single"/>
        </w:rPr>
        <w:t>. ALL REFS SENSTIVITY File</w:t>
      </w:r>
    </w:p>
    <w:p w:rsidR="0076371D" w:rsidRDefault="00E15624" w:rsidP="0076371D">
      <w:pPr>
        <w:pStyle w:val="ListParagraph"/>
        <w:numPr>
          <w:ilvl w:val="0"/>
          <w:numId w:val="29"/>
        </w:numPr>
        <w:spacing w:line="360" w:lineRule="auto"/>
        <w:rPr>
          <w:rFonts w:ascii="Arial" w:hAnsi="Arial" w:cs="Arial"/>
          <w:color w:val="FF0000"/>
        </w:rPr>
      </w:pPr>
      <w:r>
        <w:rPr>
          <w:rFonts w:ascii="Arial" w:hAnsi="Arial" w:cs="Arial"/>
          <w:color w:val="FF0000"/>
        </w:rPr>
        <w:t>Perform Voltage Insertion calibration of Lab Standard microphone per AT613-9.</w:t>
      </w:r>
    </w:p>
    <w:p w:rsidR="00A47AF7" w:rsidRDefault="00A47AF7">
      <w:pPr>
        <w:overflowPunct/>
        <w:autoSpaceDE/>
        <w:autoSpaceDN/>
        <w:adjustRightInd/>
        <w:textAlignment w:val="auto"/>
        <w:rPr>
          <w:rFonts w:ascii="Arial" w:hAnsi="Arial" w:cs="Arial"/>
          <w:color w:val="FF0000"/>
        </w:rPr>
      </w:pPr>
      <w:r>
        <w:rPr>
          <w:rFonts w:ascii="Arial" w:hAnsi="Arial" w:cs="Arial"/>
          <w:color w:val="FF0000"/>
        </w:rPr>
        <w:br w:type="page"/>
      </w:r>
    </w:p>
    <w:p w:rsidR="00DF2470" w:rsidRDefault="00E15624" w:rsidP="0076371D">
      <w:pPr>
        <w:pStyle w:val="ListParagraph"/>
        <w:numPr>
          <w:ilvl w:val="0"/>
          <w:numId w:val="29"/>
        </w:numPr>
        <w:spacing w:line="360" w:lineRule="auto"/>
        <w:rPr>
          <w:rFonts w:ascii="Arial" w:hAnsi="Arial" w:cs="Arial"/>
          <w:color w:val="FF0000"/>
        </w:rPr>
      </w:pPr>
      <w:r>
        <w:rPr>
          <w:rFonts w:ascii="Arial" w:hAnsi="Arial" w:cs="Arial"/>
          <w:color w:val="FF0000"/>
        </w:rPr>
        <w:lastRenderedPageBreak/>
        <w:t xml:space="preserve">After SPL value of Calibrator is established, </w:t>
      </w:r>
      <w:r w:rsidR="00DF2470">
        <w:rPr>
          <w:rFonts w:ascii="Arial" w:hAnsi="Arial" w:cs="Arial"/>
          <w:color w:val="FF0000"/>
        </w:rPr>
        <w:t>open CAL250 tab in ALL REF SENSITIVITY file for asset number of CAL250 used. Complete all fields with information.</w:t>
      </w:r>
    </w:p>
    <w:p w:rsidR="00A47AF7" w:rsidRDefault="00A47AF7" w:rsidP="00A47AF7">
      <w:pPr>
        <w:ind w:left="360"/>
        <w:jc w:val="center"/>
        <w:rPr>
          <w:rFonts w:ascii="Arial" w:hAnsi="Arial" w:cs="Arial"/>
          <w:color w:val="FF0000"/>
        </w:rPr>
      </w:pPr>
      <w:r>
        <w:rPr>
          <w:noProof/>
        </w:rPr>
        <mc:AlternateContent>
          <mc:Choice Requires="wpg">
            <w:drawing>
              <wp:anchor distT="0" distB="0" distL="114300" distR="114300" simplePos="0" relativeHeight="251696128" behindDoc="0" locked="0" layoutInCell="1" allowOverlap="1" wp14:anchorId="46182801" wp14:editId="27C399E3">
                <wp:simplePos x="0" y="0"/>
                <wp:positionH relativeFrom="column">
                  <wp:posOffset>1371600</wp:posOffset>
                </wp:positionH>
                <wp:positionV relativeFrom="paragraph">
                  <wp:posOffset>1074258</wp:posOffset>
                </wp:positionV>
                <wp:extent cx="4167480" cy="850348"/>
                <wp:effectExtent l="0" t="0" r="24130" b="26035"/>
                <wp:wrapNone/>
                <wp:docPr id="33" name="Group 33"/>
                <wp:cNvGraphicFramePr/>
                <a:graphic xmlns:a="http://schemas.openxmlformats.org/drawingml/2006/main">
                  <a:graphicData uri="http://schemas.microsoft.com/office/word/2010/wordprocessingGroup">
                    <wpg:wgp>
                      <wpg:cNvGrpSpPr/>
                      <wpg:grpSpPr>
                        <a:xfrm>
                          <a:off x="0" y="0"/>
                          <a:ext cx="4167480" cy="850348"/>
                          <a:chOff x="-212650" y="106108"/>
                          <a:chExt cx="4167480" cy="850348"/>
                        </a:xfrm>
                      </wpg:grpSpPr>
                      <wps:wsp>
                        <wps:cNvPr id="34" name="Oval 34"/>
                        <wps:cNvSpPr/>
                        <wps:spPr>
                          <a:xfrm>
                            <a:off x="-212650" y="106108"/>
                            <a:ext cx="4167480" cy="30838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Text Box 2"/>
                        <wps:cNvSpPr txBox="1">
                          <a:spLocks noChangeArrowheads="1"/>
                        </wps:cNvSpPr>
                        <wps:spPr bwMode="auto">
                          <a:xfrm>
                            <a:off x="275998" y="680009"/>
                            <a:ext cx="1170032" cy="276447"/>
                          </a:xfrm>
                          <a:prstGeom prst="rect">
                            <a:avLst/>
                          </a:prstGeom>
                          <a:solidFill>
                            <a:srgbClr val="FFFFFF"/>
                          </a:solidFill>
                          <a:ln w="9525">
                            <a:solidFill>
                              <a:srgbClr val="000000"/>
                            </a:solidFill>
                            <a:miter lim="800000"/>
                            <a:headEnd/>
                            <a:tailEnd/>
                          </a:ln>
                        </wps:spPr>
                        <wps:txbx>
                          <w:txbxContent>
                            <w:p w:rsidR="00A47AF7" w:rsidRPr="000235D0" w:rsidRDefault="00A47AF7" w:rsidP="00A47AF7">
                              <w:pPr>
                                <w:rPr>
                                  <w:rFonts w:ascii="Arial" w:hAnsi="Arial" w:cs="Arial"/>
                                </w:rPr>
                              </w:pPr>
                              <w:r>
                                <w:rPr>
                                  <w:rFonts w:ascii="Arial" w:hAnsi="Arial" w:cs="Arial"/>
                                </w:rPr>
                                <w:t>Update all fields</w:t>
                              </w:r>
                            </w:p>
                          </w:txbxContent>
                        </wps:txbx>
                        <wps:bodyPr rot="0" vert="horz" wrap="square" lIns="91440" tIns="45720" rIns="91440" bIns="45720" anchor="t" anchorCtr="0">
                          <a:noAutofit/>
                        </wps:bodyPr>
                      </wps:wsp>
                      <wps:wsp>
                        <wps:cNvPr id="38" name="Straight Arrow Connector 38"/>
                        <wps:cNvCnPr>
                          <a:stCxn id="35" idx="0"/>
                          <a:endCxn id="34" idx="4"/>
                        </wps:cNvCnPr>
                        <wps:spPr>
                          <a:xfrm flipV="1">
                            <a:off x="861014" y="414494"/>
                            <a:ext cx="1010076" cy="26551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6182801" id="Group 33" o:spid="_x0000_s1042" style="position:absolute;left:0;text-align:left;margin-left:108pt;margin-top:84.6pt;width:328.15pt;height:66.95pt;z-index:251696128;mso-width-relative:margin;mso-height-relative:margin" coordorigin="-2126,1061" coordsize="41674,8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">
                <v:oval id="Oval 34" o:spid="_x0000_s1043" style="position:absolute;left:-2126;top:1061;width:41674;height:3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" filled="f" strokecolor="red" strokeweight="2pt"/>
                <v:shapetype id="_x0000_t202" coordsize="21600,21600" o:spt="202" path="m,l,21600r21600,l21600,xe">
                  <v:stroke joinstyle="miter"/>
                  <v:path gradientshapeok="t" o:connecttype="rect"/>
                </v:shapetype>
                <v:shape id="Text Box 2" o:spid="_x0000_s1044" type="#_x0000_t202" style="position:absolute;left:2759;top:6800;width:11701;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">
                  <v:textbox>
                    <w:txbxContent>
                      <w:p w:rsidR="00A47AF7" w:rsidRPr="000235D0" w:rsidRDefault="00A47AF7" w:rsidP="00A47AF7">
                        <w:pPr>
                          <w:rPr>
                            <w:rFonts w:ascii="Arial" w:hAnsi="Arial" w:cs="Arial"/>
                          </w:rPr>
                        </w:pPr>
                        <w:r>
                          <w:rPr>
                            <w:rFonts w:ascii="Arial" w:hAnsi="Arial" w:cs="Arial"/>
                          </w:rPr>
                          <w:t>Update all fields</w:t>
                        </w:r>
                      </w:p>
                    </w:txbxContent>
                  </v:textbox>
                </v:shape>
                <v:shapetype id="_x0000_t32" coordsize="21600,21600" o:spt="32" o:oned="t" path="m,l21600,21600e" filled="f">
                  <v:path arrowok="t" fillok="f" o:connecttype="none"/>
                  <o:lock v:ext="edit" shapetype="t"/>
                </v:shapetype>
                <v:shape id="Straight Arrow Connector 38" o:spid="_x0000_s1045" type="#_x0000_t32" style="position:absolute;left:8610;top:4144;width:10100;height:26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" strokecolor="red">
                  <v:stroke endarrow="block"/>
                </v:shape>
              </v:group>
            </w:pict>
          </mc:Fallback>
        </mc:AlternateContent>
      </w:r>
      <w:r>
        <w:rPr>
          <w:noProof/>
        </w:rPr>
        <w:drawing>
          <wp:inline distT="0" distB="0" distL="0" distR="0" wp14:anchorId="27596AD6" wp14:editId="0C4F51F7">
            <wp:extent cx="4572000" cy="1499616"/>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9845" r="54574" b="53689"/>
                    <a:stretch/>
                  </pic:blipFill>
                  <pic:spPr bwMode="auto">
                    <a:xfrm>
                      <a:off x="0" y="0"/>
                      <a:ext cx="4572000" cy="1499616"/>
                    </a:xfrm>
                    <a:prstGeom prst="rect">
                      <a:avLst/>
                    </a:prstGeom>
                    <a:ln>
                      <a:noFill/>
                    </a:ln>
                    <a:extLst>
                      <a:ext uri="{53640926-AAD7-44D8-BBD7-CCE9431645EC}">
                        <a14:shadowObscured xmlns:a14="http://schemas.microsoft.com/office/drawing/2010/main"/>
                      </a:ext>
                    </a:extLst>
                  </pic:spPr>
                </pic:pic>
              </a:graphicData>
            </a:graphic>
          </wp:inline>
        </w:drawing>
      </w:r>
    </w:p>
    <w:p w:rsidR="00A47AF7" w:rsidRPr="00A47AF7" w:rsidRDefault="00A47AF7" w:rsidP="00A47AF7">
      <w:pPr>
        <w:ind w:left="360"/>
        <w:jc w:val="center"/>
        <w:rPr>
          <w:rFonts w:ascii="Arial" w:hAnsi="Arial" w:cs="Arial"/>
          <w:color w:val="FF0000"/>
        </w:rPr>
      </w:pPr>
      <w:r>
        <w:rPr>
          <w:noProof/>
        </w:rPr>
        <mc:AlternateContent>
          <mc:Choice Requires="wpg">
            <w:drawing>
              <wp:anchor distT="0" distB="0" distL="114300" distR="114300" simplePos="0" relativeHeight="251694080" behindDoc="0" locked="0" layoutInCell="1" allowOverlap="1" wp14:anchorId="7C7DA561" wp14:editId="7B3E7C9C">
                <wp:simplePos x="0" y="0"/>
                <wp:positionH relativeFrom="column">
                  <wp:posOffset>3455581</wp:posOffset>
                </wp:positionH>
                <wp:positionV relativeFrom="paragraph">
                  <wp:posOffset>58405</wp:posOffset>
                </wp:positionV>
                <wp:extent cx="2498091" cy="563245"/>
                <wp:effectExtent l="0" t="0" r="16510" b="27305"/>
                <wp:wrapNone/>
                <wp:docPr id="29" name="Group 29"/>
                <wp:cNvGraphicFramePr/>
                <a:graphic xmlns:a="http://schemas.openxmlformats.org/drawingml/2006/main">
                  <a:graphicData uri="http://schemas.microsoft.com/office/word/2010/wordprocessingGroup">
                    <wpg:wgp>
                      <wpg:cNvGrpSpPr/>
                      <wpg:grpSpPr>
                        <a:xfrm>
                          <a:off x="0" y="0"/>
                          <a:ext cx="2498091" cy="563245"/>
                          <a:chOff x="0" y="-106311"/>
                          <a:chExt cx="2498091" cy="563245"/>
                        </a:xfrm>
                      </wpg:grpSpPr>
                      <wps:wsp>
                        <wps:cNvPr id="30" name="Oval 30"/>
                        <wps:cNvSpPr/>
                        <wps:spPr>
                          <a:xfrm>
                            <a:off x="0" y="148871"/>
                            <a:ext cx="776177" cy="30806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xt Box 2"/>
                        <wps:cNvSpPr txBox="1">
                          <a:spLocks noChangeArrowheads="1"/>
                        </wps:cNvSpPr>
                        <wps:spPr bwMode="auto">
                          <a:xfrm>
                            <a:off x="1531089" y="-106311"/>
                            <a:ext cx="967002" cy="276447"/>
                          </a:xfrm>
                          <a:prstGeom prst="rect">
                            <a:avLst/>
                          </a:prstGeom>
                          <a:solidFill>
                            <a:srgbClr val="FFFFFF"/>
                          </a:solidFill>
                          <a:ln w="9525">
                            <a:solidFill>
                              <a:srgbClr val="000000"/>
                            </a:solidFill>
                            <a:miter lim="800000"/>
                            <a:headEnd/>
                            <a:tailEnd/>
                          </a:ln>
                        </wps:spPr>
                        <wps:txbx>
                          <w:txbxContent>
                            <w:p w:rsidR="00A47AF7" w:rsidRPr="000235D0" w:rsidRDefault="00A47AF7" w:rsidP="00A47AF7">
                              <w:pPr>
                                <w:rPr>
                                  <w:rFonts w:ascii="Arial" w:hAnsi="Arial" w:cs="Arial"/>
                                </w:rPr>
                              </w:pPr>
                              <w:r>
                                <w:rPr>
                                  <w:rFonts w:ascii="Arial" w:hAnsi="Arial" w:cs="Arial"/>
                                </w:rPr>
                                <w:t>CAL250</w:t>
                              </w:r>
                              <w:r w:rsidRPr="000235D0">
                                <w:rPr>
                                  <w:rFonts w:ascii="Arial" w:hAnsi="Arial" w:cs="Arial"/>
                                </w:rPr>
                                <w:t xml:space="preserve"> Tab</w:t>
                              </w:r>
                            </w:p>
                          </w:txbxContent>
                        </wps:txbx>
                        <wps:bodyPr rot="0" vert="horz" wrap="square" lIns="91440" tIns="45720" rIns="91440" bIns="45720" anchor="t" anchorCtr="0">
                          <a:noAutofit/>
                        </wps:bodyPr>
                      </wps:wsp>
                      <wps:wsp>
                        <wps:cNvPr id="32" name="Straight Arrow Connector 32"/>
                        <wps:cNvCnPr>
                          <a:stCxn id="31" idx="1"/>
                          <a:endCxn id="30" idx="6"/>
                        </wps:cNvCnPr>
                        <wps:spPr>
                          <a:xfrm flipH="1">
                            <a:off x="776177" y="31913"/>
                            <a:ext cx="754912" cy="27099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C7DA561" id="Group 29" o:spid="_x0000_s1046" style="position:absolute;left:0;text-align:left;margin-left:272.1pt;margin-top:4.6pt;width:196.7pt;height:44.35pt;z-index:251694080;mso-width-relative:margin;mso-height-relative:margin" coordorigin=",-1063" coordsize="24980,5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">
                <v:oval id="Oval 30" o:spid="_x0000_s1047" style="position:absolute;top:1488;width:7761;height:3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" filled="f" strokecolor="red" strokeweight="2pt"/>
                <v:shape id="Text Box 2" o:spid="_x0000_s1048" type="#_x0000_t202" style="position:absolute;left:15310;top:-1063;width:9670;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">
                  <v:textbox>
                    <w:txbxContent>
                      <w:p w:rsidR="00A47AF7" w:rsidRPr="000235D0" w:rsidRDefault="00A47AF7" w:rsidP="00A47AF7">
                        <w:pPr>
                          <w:rPr>
                            <w:rFonts w:ascii="Arial" w:hAnsi="Arial" w:cs="Arial"/>
                          </w:rPr>
                        </w:pPr>
                        <w:r>
                          <w:rPr>
                            <w:rFonts w:ascii="Arial" w:hAnsi="Arial" w:cs="Arial"/>
                          </w:rPr>
                          <w:t>CAL250</w:t>
                        </w:r>
                        <w:r w:rsidRPr="000235D0">
                          <w:rPr>
                            <w:rFonts w:ascii="Arial" w:hAnsi="Arial" w:cs="Arial"/>
                          </w:rPr>
                          <w:t xml:space="preserve"> Tab</w:t>
                        </w:r>
                      </w:p>
                    </w:txbxContent>
                  </v:textbox>
                </v:shape>
                <v:shape id="Straight Arrow Connector 32" o:spid="_x0000_s1049" type="#_x0000_t32" style="position:absolute;left:7761;top:319;width:7549;height:27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" strokecolor="red">
                  <v:stroke endarrow="block"/>
                </v:shape>
              </v:group>
            </w:pict>
          </mc:Fallback>
        </mc:AlternateContent>
      </w:r>
      <w:r>
        <w:rPr>
          <w:noProof/>
        </w:rPr>
        <w:drawing>
          <wp:inline distT="0" distB="0" distL="0" distR="0" wp14:anchorId="5C4656D1" wp14:editId="117D7502">
            <wp:extent cx="4572000" cy="66751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85183" r="54574" b="2973"/>
                    <a:stretch/>
                  </pic:blipFill>
                  <pic:spPr bwMode="auto">
                    <a:xfrm>
                      <a:off x="0" y="0"/>
                      <a:ext cx="4572000" cy="667512"/>
                    </a:xfrm>
                    <a:prstGeom prst="rect">
                      <a:avLst/>
                    </a:prstGeom>
                    <a:ln>
                      <a:noFill/>
                    </a:ln>
                    <a:extLst>
                      <a:ext uri="{53640926-AAD7-44D8-BBD7-CCE9431645EC}">
                        <a14:shadowObscured xmlns:a14="http://schemas.microsoft.com/office/drawing/2010/main"/>
                      </a:ext>
                    </a:extLst>
                  </pic:spPr>
                </pic:pic>
              </a:graphicData>
            </a:graphic>
          </wp:inline>
        </w:drawing>
      </w:r>
    </w:p>
    <w:p w:rsidR="00E15624" w:rsidRDefault="00DF2470" w:rsidP="0076371D">
      <w:pPr>
        <w:pStyle w:val="ListParagraph"/>
        <w:numPr>
          <w:ilvl w:val="0"/>
          <w:numId w:val="29"/>
        </w:numPr>
        <w:spacing w:line="360" w:lineRule="auto"/>
        <w:rPr>
          <w:rFonts w:ascii="Arial" w:hAnsi="Arial" w:cs="Arial"/>
          <w:color w:val="FF0000"/>
        </w:rPr>
      </w:pPr>
      <w:r>
        <w:rPr>
          <w:rFonts w:ascii="Arial" w:hAnsi="Arial" w:cs="Arial"/>
          <w:color w:val="FF0000"/>
        </w:rPr>
        <w:t>C</w:t>
      </w:r>
      <w:r w:rsidR="00E15624">
        <w:rPr>
          <w:rFonts w:ascii="Arial" w:hAnsi="Arial" w:cs="Arial"/>
          <w:color w:val="FF0000"/>
        </w:rPr>
        <w:t>hange Calibration Type to Microphone</w:t>
      </w:r>
      <w:r>
        <w:rPr>
          <w:rFonts w:ascii="Arial" w:hAnsi="Arial" w:cs="Arial"/>
          <w:color w:val="FF0000"/>
        </w:rPr>
        <w:t>. E</w:t>
      </w:r>
      <w:r w:rsidR="00E15624">
        <w:rPr>
          <w:rFonts w:ascii="Arial" w:hAnsi="Arial" w:cs="Arial"/>
          <w:color w:val="FF0000"/>
        </w:rPr>
        <w:t>nter CAL250 SPL value into Calibrator Sound Pressure Level (in dB)</w:t>
      </w:r>
      <w:r>
        <w:rPr>
          <w:rFonts w:ascii="Arial" w:hAnsi="Arial" w:cs="Arial"/>
          <w:color w:val="FF0000"/>
        </w:rPr>
        <w:t xml:space="preserve"> field.</w:t>
      </w:r>
    </w:p>
    <w:p w:rsidR="00DF2470" w:rsidRDefault="00DF2470" w:rsidP="0076371D">
      <w:pPr>
        <w:pStyle w:val="ListParagraph"/>
        <w:numPr>
          <w:ilvl w:val="0"/>
          <w:numId w:val="29"/>
        </w:numPr>
        <w:spacing w:line="360" w:lineRule="auto"/>
        <w:rPr>
          <w:rFonts w:ascii="Arial" w:hAnsi="Arial" w:cs="Arial"/>
          <w:color w:val="FF0000"/>
        </w:rPr>
      </w:pPr>
      <w:r>
        <w:rPr>
          <w:rFonts w:ascii="Arial" w:hAnsi="Arial" w:cs="Arial"/>
          <w:color w:val="FF0000"/>
        </w:rPr>
        <w:t>Turn off 200V. Install new Daily Verification microphone onto PRM915.</w:t>
      </w:r>
    </w:p>
    <w:p w:rsidR="00DF2470" w:rsidRDefault="00DF2470" w:rsidP="0076371D">
      <w:pPr>
        <w:pStyle w:val="ListParagraph"/>
        <w:numPr>
          <w:ilvl w:val="0"/>
          <w:numId w:val="29"/>
        </w:numPr>
        <w:spacing w:line="360" w:lineRule="auto"/>
        <w:rPr>
          <w:rFonts w:ascii="Arial" w:hAnsi="Arial" w:cs="Arial"/>
          <w:color w:val="FF0000"/>
        </w:rPr>
      </w:pPr>
      <w:r>
        <w:rPr>
          <w:rFonts w:ascii="Arial" w:hAnsi="Arial" w:cs="Arial"/>
          <w:color w:val="FF0000"/>
        </w:rPr>
        <w:t>Perform Voltage Insertion sensitivity on new mic per AT613-9.</w:t>
      </w:r>
    </w:p>
    <w:p w:rsidR="00DF2470" w:rsidRDefault="00DF2470" w:rsidP="0076371D">
      <w:pPr>
        <w:pStyle w:val="ListParagraph"/>
        <w:numPr>
          <w:ilvl w:val="0"/>
          <w:numId w:val="29"/>
        </w:numPr>
        <w:spacing w:line="360" w:lineRule="auto"/>
        <w:rPr>
          <w:rFonts w:ascii="Arial" w:hAnsi="Arial" w:cs="Arial"/>
          <w:color w:val="FF0000"/>
        </w:rPr>
      </w:pPr>
      <w:r>
        <w:rPr>
          <w:rFonts w:ascii="Arial" w:hAnsi="Arial" w:cs="Arial"/>
          <w:color w:val="FF0000"/>
        </w:rPr>
        <w:t>Ensure value is stable. Repeat calibration if necessary.</w:t>
      </w:r>
    </w:p>
    <w:p w:rsidR="00A47AF7" w:rsidRDefault="00A47AF7" w:rsidP="0076371D">
      <w:pPr>
        <w:pStyle w:val="ListParagraph"/>
        <w:numPr>
          <w:ilvl w:val="0"/>
          <w:numId w:val="29"/>
        </w:numPr>
        <w:spacing w:line="360" w:lineRule="auto"/>
        <w:rPr>
          <w:rFonts w:ascii="Arial" w:hAnsi="Arial" w:cs="Arial"/>
          <w:color w:val="FF0000"/>
        </w:rPr>
      </w:pPr>
      <w:r>
        <w:rPr>
          <w:rFonts w:ascii="Arial" w:hAnsi="Arial" w:cs="Arial"/>
          <w:color w:val="FF0000"/>
        </w:rPr>
        <w:t>Provide to Engineer:</w:t>
      </w:r>
    </w:p>
    <w:p w:rsidR="00A47AF7" w:rsidRDefault="00A47AF7" w:rsidP="00A47AF7">
      <w:pPr>
        <w:pStyle w:val="ListParagraph"/>
        <w:numPr>
          <w:ilvl w:val="1"/>
          <w:numId w:val="29"/>
        </w:numPr>
        <w:spacing w:line="360" w:lineRule="auto"/>
        <w:rPr>
          <w:rFonts w:ascii="Arial" w:hAnsi="Arial" w:cs="Arial"/>
          <w:color w:val="FF0000"/>
        </w:rPr>
      </w:pPr>
      <w:r>
        <w:rPr>
          <w:rFonts w:ascii="Arial" w:hAnsi="Arial" w:cs="Arial"/>
          <w:color w:val="FF0000"/>
        </w:rPr>
        <w:t>Microphone SN.</w:t>
      </w:r>
    </w:p>
    <w:p w:rsidR="00A47AF7" w:rsidRDefault="00A47AF7" w:rsidP="00A47AF7">
      <w:pPr>
        <w:pStyle w:val="ListParagraph"/>
        <w:numPr>
          <w:ilvl w:val="1"/>
          <w:numId w:val="29"/>
        </w:numPr>
        <w:spacing w:line="360" w:lineRule="auto"/>
        <w:rPr>
          <w:rFonts w:ascii="Arial" w:hAnsi="Arial" w:cs="Arial"/>
          <w:color w:val="FF0000"/>
        </w:rPr>
      </w:pPr>
      <w:r>
        <w:rPr>
          <w:rFonts w:ascii="Arial" w:hAnsi="Arial" w:cs="Arial"/>
          <w:color w:val="FF0000"/>
        </w:rPr>
        <w:t>Microphone sensitivity.</w:t>
      </w:r>
    </w:p>
    <w:p w:rsidR="00A47AF7" w:rsidRDefault="00A47AF7" w:rsidP="00A47AF7">
      <w:pPr>
        <w:pStyle w:val="ListParagraph"/>
        <w:numPr>
          <w:ilvl w:val="0"/>
          <w:numId w:val="29"/>
        </w:numPr>
        <w:spacing w:line="360" w:lineRule="auto"/>
        <w:rPr>
          <w:rFonts w:ascii="Arial" w:hAnsi="Arial" w:cs="Arial"/>
          <w:color w:val="FF0000"/>
        </w:rPr>
      </w:pPr>
      <w:r>
        <w:rPr>
          <w:rFonts w:ascii="Arial" w:hAnsi="Arial" w:cs="Arial"/>
          <w:color w:val="FF0000"/>
        </w:rPr>
        <w:t>Engineer:</w:t>
      </w:r>
    </w:p>
    <w:p w:rsidR="00A47AF7" w:rsidRDefault="00A47AF7" w:rsidP="00A47AF7">
      <w:pPr>
        <w:pStyle w:val="ListParagraph"/>
        <w:numPr>
          <w:ilvl w:val="1"/>
          <w:numId w:val="29"/>
        </w:numPr>
        <w:spacing w:line="360" w:lineRule="auto"/>
        <w:rPr>
          <w:rFonts w:ascii="Arial" w:hAnsi="Arial" w:cs="Arial"/>
          <w:color w:val="FF0000"/>
        </w:rPr>
      </w:pPr>
      <w:r>
        <w:rPr>
          <w:rFonts w:ascii="Arial" w:hAnsi="Arial" w:cs="Arial"/>
          <w:color w:val="FF0000"/>
        </w:rPr>
        <w:t>Inform QA dept. of the CA number of the Daily Verification asset along with the updated SN and sensitivity.</w:t>
      </w:r>
      <w:r w:rsidR="00671174">
        <w:rPr>
          <w:rFonts w:ascii="Arial" w:hAnsi="Arial" w:cs="Arial"/>
          <w:color w:val="FF0000"/>
        </w:rPr>
        <w:t xml:space="preserve"> Request new green CA stickers for new Daily Verification mic.</w:t>
      </w:r>
    </w:p>
    <w:p w:rsidR="00DF03B1" w:rsidRPr="00BC20F9" w:rsidRDefault="00DF03B1" w:rsidP="00A47AF7">
      <w:pPr>
        <w:pStyle w:val="ListParagraph"/>
        <w:numPr>
          <w:ilvl w:val="1"/>
          <w:numId w:val="29"/>
        </w:numPr>
        <w:spacing w:line="360" w:lineRule="auto"/>
        <w:rPr>
          <w:rFonts w:ascii="Arial" w:hAnsi="Arial" w:cs="Arial"/>
          <w:color w:val="FF0000"/>
        </w:rPr>
      </w:pPr>
      <w:r>
        <w:rPr>
          <w:rFonts w:ascii="Arial" w:hAnsi="Arial" w:cs="Arial"/>
          <w:color w:val="FF0000"/>
        </w:rPr>
        <w:t>Update all DAILY VERIFICATION TREND files with the new SN, nominal sensitivity, and test limits into the graphs.</w:t>
      </w:r>
    </w:p>
    <w:sectPr w:rsidR="00DF03B1" w:rsidRPr="00BC20F9" w:rsidSect="006B663F">
      <w:headerReference w:type="default" r:id="rId19"/>
      <w:footerReference w:type="default" r:id="rId20"/>
      <w:pgSz w:w="12240" w:h="15840" w:code="1"/>
      <w:pgMar w:top="1440" w:right="720" w:bottom="720" w:left="720" w:header="720" w:footer="0"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1267" w:rsidRDefault="00A81267">
      <w:r>
        <w:separator/>
      </w:r>
    </w:p>
  </w:endnote>
  <w:endnote w:type="continuationSeparator" w:id="0">
    <w:p w:rsidR="00A81267" w:rsidRDefault="00A81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899" w:type="dxa"/>
      <w:tblLook w:val="01E0" w:firstRow="1" w:lastRow="1" w:firstColumn="1" w:lastColumn="1" w:noHBand="0" w:noVBand="0"/>
    </w:tblPr>
    <w:tblGrid>
      <w:gridCol w:w="4050"/>
      <w:gridCol w:w="5670"/>
      <w:gridCol w:w="1179"/>
    </w:tblGrid>
    <w:tr w:rsidR="00190FC9" w:rsidRPr="00DC3BD2" w:rsidTr="00F6767C">
      <w:tc>
        <w:tcPr>
          <w:tcW w:w="4050" w:type="dxa"/>
          <w:shd w:val="clear" w:color="auto" w:fill="auto"/>
          <w:vAlign w:val="center"/>
        </w:tcPr>
        <w:p w:rsidR="00190FC9" w:rsidRPr="00DC3BD2" w:rsidRDefault="00190FC9" w:rsidP="00F6767C">
          <w:pPr>
            <w:pStyle w:val="Footer"/>
            <w:tabs>
              <w:tab w:val="clear" w:pos="4320"/>
              <w:tab w:val="clear" w:pos="8640"/>
            </w:tabs>
            <w:ind w:right="2555"/>
            <w:jc w:val="center"/>
            <w:rPr>
              <w:rFonts w:ascii="Arial" w:hAnsi="Arial" w:cs="Arial"/>
              <w:sz w:val="16"/>
              <w:szCs w:val="16"/>
            </w:rPr>
          </w:pPr>
        </w:p>
      </w:tc>
      <w:tc>
        <w:tcPr>
          <w:tcW w:w="5670" w:type="dxa"/>
          <w:shd w:val="clear" w:color="auto" w:fill="auto"/>
          <w:vAlign w:val="center"/>
        </w:tcPr>
        <w:p w:rsidR="00190FC9" w:rsidRPr="00DC3BD2" w:rsidRDefault="00190FC9" w:rsidP="00DC3BD2">
          <w:pPr>
            <w:pStyle w:val="Footer"/>
            <w:jc w:val="right"/>
            <w:rPr>
              <w:rFonts w:ascii="Arial" w:hAnsi="Arial" w:cs="Arial"/>
              <w:sz w:val="16"/>
              <w:szCs w:val="16"/>
            </w:rPr>
          </w:pPr>
        </w:p>
      </w:tc>
      <w:tc>
        <w:tcPr>
          <w:tcW w:w="1179" w:type="dxa"/>
          <w:shd w:val="clear" w:color="auto" w:fill="auto"/>
          <w:vAlign w:val="center"/>
        </w:tcPr>
        <w:p w:rsidR="00190FC9" w:rsidRPr="00DC3BD2" w:rsidRDefault="00190FC9" w:rsidP="00A50DB1">
          <w:pPr>
            <w:pStyle w:val="Footer"/>
            <w:jc w:val="right"/>
            <w:rPr>
              <w:rFonts w:ascii="Arial" w:hAnsi="Arial" w:cs="Arial"/>
              <w:sz w:val="16"/>
              <w:szCs w:val="16"/>
            </w:rPr>
          </w:pPr>
          <w:r>
            <w:rPr>
              <w:rFonts w:ascii="Arial" w:hAnsi="Arial" w:cs="Arial"/>
              <w:sz w:val="16"/>
              <w:szCs w:val="16"/>
            </w:rPr>
            <w:t>TC1045</w:t>
          </w:r>
        </w:p>
      </w:tc>
    </w:tr>
    <w:tr w:rsidR="00190FC9" w:rsidRPr="00DC3BD2" w:rsidTr="00F6767C">
      <w:tc>
        <w:tcPr>
          <w:tcW w:w="4050" w:type="dxa"/>
          <w:shd w:val="clear" w:color="auto" w:fill="auto"/>
          <w:vAlign w:val="center"/>
        </w:tcPr>
        <w:p w:rsidR="00190FC9" w:rsidRPr="00DC3BD2" w:rsidRDefault="00190FC9" w:rsidP="006B663F">
          <w:pPr>
            <w:pStyle w:val="Footer"/>
            <w:rPr>
              <w:rFonts w:ascii="Arial" w:hAnsi="Arial" w:cs="Arial"/>
              <w:sz w:val="16"/>
              <w:szCs w:val="16"/>
            </w:rPr>
          </w:pPr>
        </w:p>
      </w:tc>
      <w:tc>
        <w:tcPr>
          <w:tcW w:w="5670" w:type="dxa"/>
          <w:shd w:val="clear" w:color="auto" w:fill="auto"/>
          <w:vAlign w:val="center"/>
        </w:tcPr>
        <w:p w:rsidR="00190FC9" w:rsidRPr="00DC3BD2" w:rsidRDefault="00190FC9" w:rsidP="002A5656">
          <w:pPr>
            <w:pStyle w:val="Footer"/>
            <w:ind w:firstLine="975"/>
            <w:rPr>
              <w:rFonts w:ascii="Arial" w:hAnsi="Arial" w:cs="Arial"/>
              <w:sz w:val="16"/>
              <w:szCs w:val="16"/>
            </w:rPr>
          </w:pPr>
          <w:r w:rsidRPr="00DC3BD2">
            <w:rPr>
              <w:rFonts w:ascii="Arial" w:hAnsi="Arial" w:cs="Arial"/>
              <w:sz w:val="16"/>
              <w:szCs w:val="16"/>
            </w:rPr>
            <w:t xml:space="preserve">PAGE </w:t>
          </w:r>
          <w:r w:rsidRPr="00DC3BD2">
            <w:rPr>
              <w:rStyle w:val="PageNumber"/>
              <w:rFonts w:ascii="Arial" w:hAnsi="Arial" w:cs="Arial"/>
              <w:sz w:val="16"/>
              <w:szCs w:val="16"/>
            </w:rPr>
            <w:fldChar w:fldCharType="begin"/>
          </w:r>
          <w:r w:rsidRPr="00DC3BD2">
            <w:rPr>
              <w:rStyle w:val="PageNumber"/>
              <w:rFonts w:ascii="Arial" w:hAnsi="Arial" w:cs="Arial"/>
              <w:sz w:val="16"/>
              <w:szCs w:val="16"/>
            </w:rPr>
            <w:instrText xml:space="preserve"> PAGE </w:instrText>
          </w:r>
          <w:r w:rsidRPr="00DC3BD2">
            <w:rPr>
              <w:rStyle w:val="PageNumber"/>
              <w:rFonts w:ascii="Arial" w:hAnsi="Arial" w:cs="Arial"/>
              <w:sz w:val="16"/>
              <w:szCs w:val="16"/>
            </w:rPr>
            <w:fldChar w:fldCharType="separate"/>
          </w:r>
          <w:r w:rsidR="00437295">
            <w:rPr>
              <w:rStyle w:val="PageNumber"/>
              <w:rFonts w:ascii="Arial" w:hAnsi="Arial" w:cs="Arial"/>
              <w:noProof/>
              <w:sz w:val="16"/>
              <w:szCs w:val="16"/>
            </w:rPr>
            <w:t>1</w:t>
          </w:r>
          <w:r w:rsidRPr="00DC3BD2">
            <w:rPr>
              <w:rStyle w:val="PageNumber"/>
              <w:rFonts w:ascii="Arial" w:hAnsi="Arial" w:cs="Arial"/>
              <w:sz w:val="16"/>
              <w:szCs w:val="16"/>
            </w:rPr>
            <w:fldChar w:fldCharType="end"/>
          </w:r>
          <w:r w:rsidRPr="00DC3BD2">
            <w:rPr>
              <w:rStyle w:val="PageNumber"/>
              <w:rFonts w:ascii="Arial" w:hAnsi="Arial" w:cs="Arial"/>
              <w:sz w:val="16"/>
              <w:szCs w:val="16"/>
            </w:rPr>
            <w:t xml:space="preserve"> of </w:t>
          </w:r>
          <w:r w:rsidRPr="00DC3BD2">
            <w:rPr>
              <w:rStyle w:val="PageNumber"/>
              <w:rFonts w:ascii="Arial" w:hAnsi="Arial" w:cs="Arial"/>
              <w:sz w:val="16"/>
              <w:szCs w:val="16"/>
            </w:rPr>
            <w:fldChar w:fldCharType="begin"/>
          </w:r>
          <w:r w:rsidRPr="00DC3BD2">
            <w:rPr>
              <w:rStyle w:val="PageNumber"/>
              <w:rFonts w:ascii="Arial" w:hAnsi="Arial" w:cs="Arial"/>
              <w:sz w:val="16"/>
              <w:szCs w:val="16"/>
            </w:rPr>
            <w:instrText xml:space="preserve"> NUMPAGES </w:instrText>
          </w:r>
          <w:r w:rsidRPr="00DC3BD2">
            <w:rPr>
              <w:rStyle w:val="PageNumber"/>
              <w:rFonts w:ascii="Arial" w:hAnsi="Arial" w:cs="Arial"/>
              <w:sz w:val="16"/>
              <w:szCs w:val="16"/>
            </w:rPr>
            <w:fldChar w:fldCharType="separate"/>
          </w:r>
          <w:r w:rsidR="00437295">
            <w:rPr>
              <w:rStyle w:val="PageNumber"/>
              <w:rFonts w:ascii="Arial" w:hAnsi="Arial" w:cs="Arial"/>
              <w:noProof/>
              <w:sz w:val="16"/>
              <w:szCs w:val="16"/>
            </w:rPr>
            <w:t>9</w:t>
          </w:r>
          <w:r w:rsidRPr="00DC3BD2">
            <w:rPr>
              <w:rStyle w:val="PageNumber"/>
              <w:rFonts w:ascii="Arial" w:hAnsi="Arial" w:cs="Arial"/>
              <w:sz w:val="16"/>
              <w:szCs w:val="16"/>
            </w:rPr>
            <w:fldChar w:fldCharType="end"/>
          </w:r>
        </w:p>
      </w:tc>
      <w:tc>
        <w:tcPr>
          <w:tcW w:w="1179" w:type="dxa"/>
          <w:shd w:val="clear" w:color="auto" w:fill="auto"/>
          <w:vAlign w:val="center"/>
        </w:tcPr>
        <w:p w:rsidR="00190FC9" w:rsidRPr="00DC3BD2" w:rsidRDefault="00190FC9" w:rsidP="00803349">
          <w:pPr>
            <w:pStyle w:val="Footer"/>
            <w:jc w:val="right"/>
            <w:rPr>
              <w:rFonts w:ascii="Arial" w:hAnsi="Arial" w:cs="Arial"/>
              <w:sz w:val="16"/>
              <w:szCs w:val="16"/>
            </w:rPr>
          </w:pPr>
          <w:r w:rsidRPr="00DC3BD2">
            <w:rPr>
              <w:rFonts w:ascii="Arial" w:hAnsi="Arial" w:cs="Arial"/>
              <w:sz w:val="16"/>
              <w:szCs w:val="16"/>
            </w:rPr>
            <w:t>REV</w:t>
          </w:r>
          <w:r w:rsidR="00902A4E">
            <w:rPr>
              <w:rFonts w:ascii="Arial" w:hAnsi="Arial" w:cs="Arial"/>
              <w:sz w:val="16"/>
              <w:szCs w:val="16"/>
            </w:rPr>
            <w:t xml:space="preserve"> </w:t>
          </w:r>
          <w:r w:rsidR="00803349">
            <w:rPr>
              <w:rFonts w:ascii="Arial" w:hAnsi="Arial" w:cs="Arial"/>
              <w:sz w:val="16"/>
              <w:szCs w:val="16"/>
            </w:rPr>
            <w:t>H</w:t>
          </w:r>
        </w:p>
      </w:tc>
    </w:tr>
  </w:tbl>
  <w:p w:rsidR="00190FC9" w:rsidRPr="00895072" w:rsidRDefault="00190FC9" w:rsidP="006B663F">
    <w:pPr>
      <w:pStyle w:val="Footer"/>
      <w:rPr>
        <w:sz w:val="16"/>
        <w:szCs w:val="16"/>
      </w:rPr>
    </w:pPr>
    <w:r w:rsidRPr="00895072">
      <w:rPr>
        <w:sz w:val="16"/>
        <w:szCs w:val="16"/>
      </w:rPr>
      <w:t>CS001 Us</w:t>
    </w:r>
    <w:r>
      <w:rPr>
        <w:sz w:val="16"/>
        <w:szCs w:val="16"/>
      </w:rPr>
      <w:t>er’s Guide Template Rev. NR 10/3</w:t>
    </w:r>
    <w:r w:rsidRPr="00895072">
      <w:rPr>
        <w:sz w:val="16"/>
        <w:szCs w:val="16"/>
      </w:rPr>
      <w:t>0/08</w:t>
    </w:r>
  </w:p>
  <w:p w:rsidR="00190FC9" w:rsidRPr="006B663F" w:rsidRDefault="00190FC9" w:rsidP="006B66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1267" w:rsidRDefault="00A81267">
      <w:r>
        <w:separator/>
      </w:r>
    </w:p>
  </w:footnote>
  <w:footnote w:type="continuationSeparator" w:id="0">
    <w:p w:rsidR="00A81267" w:rsidRDefault="00A812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0FC9" w:rsidRDefault="00190FC9">
    <w:pPr>
      <w:pStyle w:val="Header"/>
      <w:rPr>
        <w:sz w:val="18"/>
      </w:rPr>
    </w:pPr>
    <w:r>
      <w:rPr>
        <w:rFonts w:ascii="Arial" w:hAnsi="Arial"/>
        <w:noProof/>
        <w:sz w:val="28"/>
      </w:rPr>
      <w:drawing>
        <wp:anchor distT="0" distB="0" distL="114300" distR="114300" simplePos="0" relativeHeight="251658240" behindDoc="0" locked="0" layoutInCell="1" allowOverlap="1">
          <wp:simplePos x="0" y="0"/>
          <wp:positionH relativeFrom="column">
            <wp:posOffset>4890135</wp:posOffset>
          </wp:positionH>
          <wp:positionV relativeFrom="paragraph">
            <wp:posOffset>40640</wp:posOffset>
          </wp:positionV>
          <wp:extent cx="1905000" cy="514350"/>
          <wp:effectExtent l="0" t="0" r="0" b="0"/>
          <wp:wrapSquare wrapText="bothSides"/>
          <wp:docPr id="2" name="imgTCS" descr="Click to go to TC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TCS" descr="Click to go to TCS">
                    <a:hlinkClick r:id="rId1"/>
                  </pic:cNvPr>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90500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sz w:val="28"/>
      </w:rPr>
      <w:drawing>
        <wp:anchor distT="0" distB="0" distL="114300" distR="114300" simplePos="0" relativeHeight="251657216" behindDoc="0" locked="0" layoutInCell="1" allowOverlap="1">
          <wp:simplePos x="0" y="0"/>
          <wp:positionH relativeFrom="column">
            <wp:posOffset>89535</wp:posOffset>
          </wp:positionH>
          <wp:positionV relativeFrom="paragraph">
            <wp:posOffset>40640</wp:posOffset>
          </wp:positionV>
          <wp:extent cx="3327400" cy="476250"/>
          <wp:effectExtent l="0" t="0" r="6350" b="0"/>
          <wp:wrapSquare wrapText="bothSides"/>
          <wp:docPr id="1" name="Picture 1" descr="PCB Piezotronics, Inc.">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B Piezotronics, Inc.">
                    <a:hlinkClick r:id="rId4"/>
                  </pic:cNvPr>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33274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0FC9" w:rsidRDefault="00190FC9" w:rsidP="00895072">
    <w:pPr>
      <w:rPr>
        <w:rFonts w:ascii="Arial" w:hAnsi="Arial"/>
        <w:sz w:val="28"/>
      </w:rPr>
    </w:pPr>
  </w:p>
  <w:p w:rsidR="00190FC9" w:rsidRDefault="00190FC9" w:rsidP="006C2FD8">
    <w:pPr>
      <w:jc w:val="center"/>
      <w:rPr>
        <w:rFonts w:ascii="Arial" w:hAnsi="Arial"/>
        <w:sz w:val="28"/>
      </w:rPr>
    </w:pPr>
  </w:p>
  <w:p w:rsidR="00190FC9" w:rsidRDefault="00190FC9" w:rsidP="006C2FD8">
    <w:pPr>
      <w:jc w:val="center"/>
      <w:rPr>
        <w:rFonts w:ascii="Arial" w:hAnsi="Arial"/>
        <w:sz w:val="28"/>
      </w:rPr>
    </w:pPr>
  </w:p>
  <w:p w:rsidR="00190FC9" w:rsidRDefault="00190FC9" w:rsidP="00A50DB1">
    <w:pPr>
      <w:tabs>
        <w:tab w:val="right" w:leader="underscore" w:pos="10800"/>
      </w:tabs>
      <w:jc w:val="center"/>
      <w:rPr>
        <w:rFonts w:ascii="Arial" w:hAnsi="Arial" w:cs="Arial"/>
        <w:b/>
        <w:sz w:val="24"/>
      </w:rPr>
    </w:pPr>
    <w:r w:rsidRPr="006C2FD8">
      <w:rPr>
        <w:rFonts w:ascii="Arial" w:hAnsi="Arial"/>
        <w:sz w:val="28"/>
      </w:rPr>
      <w:t>User Guide:</w:t>
    </w:r>
    <w:r w:rsidRPr="00A50DB1">
      <w:rPr>
        <w:rFonts w:ascii="Arial" w:hAnsi="Arial" w:cs="Arial"/>
        <w:b/>
        <w:sz w:val="24"/>
      </w:rPr>
      <w:t xml:space="preserve"> </w:t>
    </w:r>
    <w:r>
      <w:rPr>
        <w:rFonts w:ascii="Arial" w:hAnsi="Arial" w:cs="Arial"/>
        <w:b/>
        <w:sz w:val="24"/>
      </w:rPr>
      <w:t>Microphone Precalibration System Verification Procedure</w:t>
    </w:r>
  </w:p>
  <w:p w:rsidR="00190FC9" w:rsidRPr="00FA50E8" w:rsidRDefault="00190FC9" w:rsidP="006C2FD8">
    <w:pPr>
      <w:jc w:val="center"/>
      <w:rPr>
        <w:rFonts w:ascii="Arial" w:hAnsi="Arial"/>
        <w:b/>
      </w:rPr>
    </w:pPr>
  </w:p>
  <w:p w:rsidR="00190FC9" w:rsidRDefault="00190F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81207"/>
    <w:multiLevelType w:val="hybridMultilevel"/>
    <w:tmpl w:val="75E2F1E0"/>
    <w:lvl w:ilvl="0" w:tplc="1B98D9D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A0289A"/>
    <w:multiLevelType w:val="hybridMultilevel"/>
    <w:tmpl w:val="391E831C"/>
    <w:lvl w:ilvl="0" w:tplc="B8CC1222">
      <w:start w:val="1"/>
      <w:numFmt w:val="upperLetter"/>
      <w:lvlText w:val="%1."/>
      <w:lvlJc w:val="left"/>
      <w:pPr>
        <w:tabs>
          <w:tab w:val="num" w:pos="360"/>
        </w:tabs>
        <w:ind w:left="360" w:hanging="360"/>
      </w:pPr>
      <w:rPr>
        <w:rFonts w:hint="default"/>
      </w:rPr>
    </w:lvl>
    <w:lvl w:ilvl="1" w:tplc="1B98D9D8">
      <w:start w:val="1"/>
      <w:numFmt w:val="decimal"/>
      <w:lvlText w:val="%2."/>
      <w:lvlJc w:val="left"/>
      <w:pPr>
        <w:tabs>
          <w:tab w:val="num" w:pos="720"/>
        </w:tabs>
        <w:ind w:left="720" w:hanging="360"/>
      </w:pPr>
      <w:rPr>
        <w:rFonts w:hint="default"/>
      </w:rPr>
    </w:lvl>
    <w:lvl w:ilvl="2" w:tplc="63E4A498">
      <w:start w:val="1"/>
      <w:numFmt w:val="lowerLetter"/>
      <w:lvlText w:val="%3."/>
      <w:lvlJc w:val="left"/>
      <w:pPr>
        <w:tabs>
          <w:tab w:val="num" w:pos="1080"/>
        </w:tabs>
        <w:ind w:left="1080" w:hanging="360"/>
      </w:pPr>
      <w:rPr>
        <w:rFonts w:hint="default"/>
      </w:r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08944BAE"/>
    <w:multiLevelType w:val="hybridMultilevel"/>
    <w:tmpl w:val="FBF81D86"/>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B0A1D53"/>
    <w:multiLevelType w:val="hybridMultilevel"/>
    <w:tmpl w:val="0100D0FE"/>
    <w:lvl w:ilvl="0" w:tplc="63E4A49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BB5999"/>
    <w:multiLevelType w:val="hybridMultilevel"/>
    <w:tmpl w:val="2EA4D3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9574FA"/>
    <w:multiLevelType w:val="hybridMultilevel"/>
    <w:tmpl w:val="DB909D00"/>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172804ED"/>
    <w:multiLevelType w:val="hybridMultilevel"/>
    <w:tmpl w:val="491E74B2"/>
    <w:lvl w:ilvl="0" w:tplc="1B98D9D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AB26F4"/>
    <w:multiLevelType w:val="hybridMultilevel"/>
    <w:tmpl w:val="3536A054"/>
    <w:lvl w:ilvl="0" w:tplc="04090011">
      <w:start w:val="6"/>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310483C"/>
    <w:multiLevelType w:val="hybridMultilevel"/>
    <w:tmpl w:val="E63C4E44"/>
    <w:lvl w:ilvl="0" w:tplc="1B98D9D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DA22FE"/>
    <w:multiLevelType w:val="hybridMultilevel"/>
    <w:tmpl w:val="0100D0FE"/>
    <w:lvl w:ilvl="0" w:tplc="63E4A49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EE681E"/>
    <w:multiLevelType w:val="hybridMultilevel"/>
    <w:tmpl w:val="0A189CD2"/>
    <w:lvl w:ilvl="0" w:tplc="0409000F">
      <w:start w:val="2"/>
      <w:numFmt w:val="decimal"/>
      <w:lvlText w:val="%1."/>
      <w:lvlJc w:val="left"/>
      <w:pPr>
        <w:tabs>
          <w:tab w:val="num" w:pos="3960"/>
        </w:tabs>
        <w:ind w:left="3960" w:hanging="360"/>
      </w:pPr>
      <w:rPr>
        <w:rFonts w:hint="default"/>
      </w:rPr>
    </w:lvl>
    <w:lvl w:ilvl="1" w:tplc="04090001">
      <w:start w:val="1"/>
      <w:numFmt w:val="bullet"/>
      <w:lvlText w:val=""/>
      <w:lvlJc w:val="left"/>
      <w:pPr>
        <w:tabs>
          <w:tab w:val="num" w:pos="4680"/>
        </w:tabs>
        <w:ind w:left="4680" w:hanging="360"/>
      </w:pPr>
      <w:rPr>
        <w:rFonts w:ascii="Symbol" w:hAnsi="Symbol" w:hint="default"/>
      </w:rPr>
    </w:lvl>
    <w:lvl w:ilvl="2" w:tplc="0409001B" w:tentative="1">
      <w:start w:val="1"/>
      <w:numFmt w:val="lowerRoman"/>
      <w:lvlText w:val="%3."/>
      <w:lvlJc w:val="right"/>
      <w:pPr>
        <w:tabs>
          <w:tab w:val="num" w:pos="5400"/>
        </w:tabs>
        <w:ind w:left="5400" w:hanging="180"/>
      </w:pPr>
    </w:lvl>
    <w:lvl w:ilvl="3" w:tplc="0409000F" w:tentative="1">
      <w:start w:val="1"/>
      <w:numFmt w:val="decimal"/>
      <w:lvlText w:val="%4."/>
      <w:lvlJc w:val="left"/>
      <w:pPr>
        <w:tabs>
          <w:tab w:val="num" w:pos="6120"/>
        </w:tabs>
        <w:ind w:left="6120" w:hanging="360"/>
      </w:p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11" w15:restartNumberingAfterBreak="0">
    <w:nsid w:val="2B55165E"/>
    <w:multiLevelType w:val="hybridMultilevel"/>
    <w:tmpl w:val="0100D0FE"/>
    <w:lvl w:ilvl="0" w:tplc="63E4A49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866A4D"/>
    <w:multiLevelType w:val="hybridMultilevel"/>
    <w:tmpl w:val="DB909D00"/>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 w15:restartNumberingAfterBreak="0">
    <w:nsid w:val="3B492DF3"/>
    <w:multiLevelType w:val="hybridMultilevel"/>
    <w:tmpl w:val="378A04CC"/>
    <w:lvl w:ilvl="0" w:tplc="63E4A49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963193"/>
    <w:multiLevelType w:val="hybridMultilevel"/>
    <w:tmpl w:val="DB909D00"/>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 w15:restartNumberingAfterBreak="0">
    <w:nsid w:val="45731E8B"/>
    <w:multiLevelType w:val="hybridMultilevel"/>
    <w:tmpl w:val="DB909D00"/>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 w15:restartNumberingAfterBreak="0">
    <w:nsid w:val="4BF425E6"/>
    <w:multiLevelType w:val="hybridMultilevel"/>
    <w:tmpl w:val="378A04CC"/>
    <w:lvl w:ilvl="0" w:tplc="63E4A49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1D2973"/>
    <w:multiLevelType w:val="hybridMultilevel"/>
    <w:tmpl w:val="69AC64B6"/>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544A5AED"/>
    <w:multiLevelType w:val="hybridMultilevel"/>
    <w:tmpl w:val="0100D0FE"/>
    <w:lvl w:ilvl="0" w:tplc="63E4A49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9C11704"/>
    <w:multiLevelType w:val="hybridMultilevel"/>
    <w:tmpl w:val="0100D0FE"/>
    <w:lvl w:ilvl="0" w:tplc="63E4A49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B593295"/>
    <w:multiLevelType w:val="hybridMultilevel"/>
    <w:tmpl w:val="378A04CC"/>
    <w:lvl w:ilvl="0" w:tplc="63E4A49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ADF32AA"/>
    <w:multiLevelType w:val="hybridMultilevel"/>
    <w:tmpl w:val="378A04CC"/>
    <w:lvl w:ilvl="0" w:tplc="63E4A49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EFC7F93"/>
    <w:multiLevelType w:val="hybridMultilevel"/>
    <w:tmpl w:val="7CE4CD24"/>
    <w:lvl w:ilvl="0" w:tplc="74344AC4">
      <w:start w:val="1"/>
      <w:numFmt w:val="bullet"/>
      <w:lvlText w:val=""/>
      <w:lvlJc w:val="left"/>
      <w:pPr>
        <w:tabs>
          <w:tab w:val="num" w:pos="1440"/>
        </w:tabs>
        <w:ind w:left="1440" w:hanging="360"/>
      </w:pPr>
      <w:rPr>
        <w:rFonts w:ascii="Symbol" w:hAnsi="Symbol" w:hint="default"/>
        <w:color w:val="auto"/>
        <w:sz w:val="16"/>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73C23D6E"/>
    <w:multiLevelType w:val="hybridMultilevel"/>
    <w:tmpl w:val="CA28D58C"/>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4" w15:restartNumberingAfterBreak="0">
    <w:nsid w:val="781472B3"/>
    <w:multiLevelType w:val="hybridMultilevel"/>
    <w:tmpl w:val="378A04CC"/>
    <w:lvl w:ilvl="0" w:tplc="63E4A49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CA921CD"/>
    <w:multiLevelType w:val="hybridMultilevel"/>
    <w:tmpl w:val="BD089750"/>
    <w:lvl w:ilvl="0" w:tplc="451EE5F0">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7E100C95"/>
    <w:multiLevelType w:val="hybridMultilevel"/>
    <w:tmpl w:val="AC5240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F8D1B5D"/>
    <w:multiLevelType w:val="hybridMultilevel"/>
    <w:tmpl w:val="378A04CC"/>
    <w:lvl w:ilvl="0" w:tplc="63E4A49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FD42A6D"/>
    <w:multiLevelType w:val="hybridMultilevel"/>
    <w:tmpl w:val="8BA841C6"/>
    <w:lvl w:ilvl="0" w:tplc="1B98D9D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7"/>
  </w:num>
  <w:num w:numId="3">
    <w:abstractNumId w:val="17"/>
  </w:num>
  <w:num w:numId="4">
    <w:abstractNumId w:val="22"/>
  </w:num>
  <w:num w:numId="5">
    <w:abstractNumId w:val="10"/>
  </w:num>
  <w:num w:numId="6">
    <w:abstractNumId w:val="2"/>
  </w:num>
  <w:num w:numId="7">
    <w:abstractNumId w:val="1"/>
  </w:num>
  <w:num w:numId="8">
    <w:abstractNumId w:val="26"/>
  </w:num>
  <w:num w:numId="9">
    <w:abstractNumId w:val="6"/>
  </w:num>
  <w:num w:numId="10">
    <w:abstractNumId w:val="8"/>
  </w:num>
  <w:num w:numId="11">
    <w:abstractNumId w:val="28"/>
  </w:num>
  <w:num w:numId="12">
    <w:abstractNumId w:val="16"/>
  </w:num>
  <w:num w:numId="13">
    <w:abstractNumId w:val="13"/>
  </w:num>
  <w:num w:numId="14">
    <w:abstractNumId w:val="27"/>
  </w:num>
  <w:num w:numId="15">
    <w:abstractNumId w:val="21"/>
  </w:num>
  <w:num w:numId="16">
    <w:abstractNumId w:val="23"/>
  </w:num>
  <w:num w:numId="17">
    <w:abstractNumId w:val="24"/>
  </w:num>
  <w:num w:numId="18">
    <w:abstractNumId w:val="0"/>
  </w:num>
  <w:num w:numId="19">
    <w:abstractNumId w:val="18"/>
  </w:num>
  <w:num w:numId="20">
    <w:abstractNumId w:val="3"/>
  </w:num>
  <w:num w:numId="21">
    <w:abstractNumId w:val="11"/>
  </w:num>
  <w:num w:numId="22">
    <w:abstractNumId w:val="15"/>
  </w:num>
  <w:num w:numId="23">
    <w:abstractNumId w:val="19"/>
  </w:num>
  <w:num w:numId="24">
    <w:abstractNumId w:val="9"/>
  </w:num>
  <w:num w:numId="25">
    <w:abstractNumId w:val="12"/>
  </w:num>
  <w:num w:numId="26">
    <w:abstractNumId w:val="20"/>
  </w:num>
  <w:num w:numId="27">
    <w:abstractNumId w:val="14"/>
  </w:num>
  <w:num w:numId="28">
    <w:abstractNumId w:val="5"/>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6385"/>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50D"/>
    <w:rsid w:val="000235D0"/>
    <w:rsid w:val="0002464A"/>
    <w:rsid w:val="00032067"/>
    <w:rsid w:val="00043AC2"/>
    <w:rsid w:val="00062042"/>
    <w:rsid w:val="00094DD5"/>
    <w:rsid w:val="000B48F6"/>
    <w:rsid w:val="000B5C25"/>
    <w:rsid w:val="000E2055"/>
    <w:rsid w:val="000E3BBF"/>
    <w:rsid w:val="000F105A"/>
    <w:rsid w:val="000F6190"/>
    <w:rsid w:val="00115C69"/>
    <w:rsid w:val="001321C0"/>
    <w:rsid w:val="00172B7A"/>
    <w:rsid w:val="00186F41"/>
    <w:rsid w:val="00190FC9"/>
    <w:rsid w:val="0019288F"/>
    <w:rsid w:val="0019709E"/>
    <w:rsid w:val="001D0F1B"/>
    <w:rsid w:val="001D699F"/>
    <w:rsid w:val="001F0696"/>
    <w:rsid w:val="0020547D"/>
    <w:rsid w:val="00210B12"/>
    <w:rsid w:val="00223EF6"/>
    <w:rsid w:val="0022518E"/>
    <w:rsid w:val="00227C62"/>
    <w:rsid w:val="0026544C"/>
    <w:rsid w:val="00273E0E"/>
    <w:rsid w:val="00283CE3"/>
    <w:rsid w:val="002A022C"/>
    <w:rsid w:val="002A2E02"/>
    <w:rsid w:val="002A5656"/>
    <w:rsid w:val="002B01B4"/>
    <w:rsid w:val="002C4F10"/>
    <w:rsid w:val="002C6429"/>
    <w:rsid w:val="00304E93"/>
    <w:rsid w:val="0030710F"/>
    <w:rsid w:val="00311C66"/>
    <w:rsid w:val="00330870"/>
    <w:rsid w:val="00336957"/>
    <w:rsid w:val="003445F8"/>
    <w:rsid w:val="00367B08"/>
    <w:rsid w:val="00381EDF"/>
    <w:rsid w:val="003A7605"/>
    <w:rsid w:val="003D1065"/>
    <w:rsid w:val="003E4D29"/>
    <w:rsid w:val="003E57D6"/>
    <w:rsid w:val="003F0480"/>
    <w:rsid w:val="003F2B4C"/>
    <w:rsid w:val="004313F1"/>
    <w:rsid w:val="00437295"/>
    <w:rsid w:val="00446D9A"/>
    <w:rsid w:val="00456099"/>
    <w:rsid w:val="0048161B"/>
    <w:rsid w:val="004B2EBC"/>
    <w:rsid w:val="004B3295"/>
    <w:rsid w:val="004D350D"/>
    <w:rsid w:val="005078E3"/>
    <w:rsid w:val="00510746"/>
    <w:rsid w:val="0052716F"/>
    <w:rsid w:val="005651D4"/>
    <w:rsid w:val="00591DA1"/>
    <w:rsid w:val="005B4D69"/>
    <w:rsid w:val="005B5AA8"/>
    <w:rsid w:val="005B6DF3"/>
    <w:rsid w:val="005E179E"/>
    <w:rsid w:val="005E245A"/>
    <w:rsid w:val="00631461"/>
    <w:rsid w:val="006435C0"/>
    <w:rsid w:val="00671174"/>
    <w:rsid w:val="006A0208"/>
    <w:rsid w:val="006B60AA"/>
    <w:rsid w:val="006B663F"/>
    <w:rsid w:val="006C2FD8"/>
    <w:rsid w:val="006C43AC"/>
    <w:rsid w:val="006D29DB"/>
    <w:rsid w:val="006D40EC"/>
    <w:rsid w:val="006F1F34"/>
    <w:rsid w:val="00711915"/>
    <w:rsid w:val="00726766"/>
    <w:rsid w:val="00742BE0"/>
    <w:rsid w:val="007559CA"/>
    <w:rsid w:val="0076371D"/>
    <w:rsid w:val="007D2CD2"/>
    <w:rsid w:val="00800B33"/>
    <w:rsid w:val="00803349"/>
    <w:rsid w:val="008115B2"/>
    <w:rsid w:val="008841BA"/>
    <w:rsid w:val="0088689E"/>
    <w:rsid w:val="00895072"/>
    <w:rsid w:val="008A0677"/>
    <w:rsid w:val="008E77FA"/>
    <w:rsid w:val="00900D64"/>
    <w:rsid w:val="00902A4E"/>
    <w:rsid w:val="009214E5"/>
    <w:rsid w:val="009619E4"/>
    <w:rsid w:val="00991C41"/>
    <w:rsid w:val="009C7C6B"/>
    <w:rsid w:val="00A25E93"/>
    <w:rsid w:val="00A41D3F"/>
    <w:rsid w:val="00A46EF4"/>
    <w:rsid w:val="00A47AF7"/>
    <w:rsid w:val="00A50DB1"/>
    <w:rsid w:val="00A517D8"/>
    <w:rsid w:val="00A60814"/>
    <w:rsid w:val="00A6329F"/>
    <w:rsid w:val="00A81267"/>
    <w:rsid w:val="00AB30F6"/>
    <w:rsid w:val="00AC675E"/>
    <w:rsid w:val="00AF6DE2"/>
    <w:rsid w:val="00B059E4"/>
    <w:rsid w:val="00B273F4"/>
    <w:rsid w:val="00B63CF4"/>
    <w:rsid w:val="00B7784F"/>
    <w:rsid w:val="00BB4667"/>
    <w:rsid w:val="00BC20F9"/>
    <w:rsid w:val="00BE4903"/>
    <w:rsid w:val="00BF0CC6"/>
    <w:rsid w:val="00C0309C"/>
    <w:rsid w:val="00C348DA"/>
    <w:rsid w:val="00C53EA6"/>
    <w:rsid w:val="00C54D90"/>
    <w:rsid w:val="00C62FD8"/>
    <w:rsid w:val="00C700F2"/>
    <w:rsid w:val="00CA0DC1"/>
    <w:rsid w:val="00CA50F4"/>
    <w:rsid w:val="00CB52D0"/>
    <w:rsid w:val="00CD2070"/>
    <w:rsid w:val="00CD318D"/>
    <w:rsid w:val="00CD5CCA"/>
    <w:rsid w:val="00CE0022"/>
    <w:rsid w:val="00CE47D4"/>
    <w:rsid w:val="00D01AD1"/>
    <w:rsid w:val="00D04DF5"/>
    <w:rsid w:val="00D052CB"/>
    <w:rsid w:val="00D1351F"/>
    <w:rsid w:val="00D30582"/>
    <w:rsid w:val="00D41E19"/>
    <w:rsid w:val="00D91357"/>
    <w:rsid w:val="00D95FA2"/>
    <w:rsid w:val="00DB12A3"/>
    <w:rsid w:val="00DB2753"/>
    <w:rsid w:val="00DC3BD2"/>
    <w:rsid w:val="00DF03B1"/>
    <w:rsid w:val="00DF0F64"/>
    <w:rsid w:val="00DF2470"/>
    <w:rsid w:val="00E15624"/>
    <w:rsid w:val="00E2764F"/>
    <w:rsid w:val="00E3677A"/>
    <w:rsid w:val="00E42739"/>
    <w:rsid w:val="00E5239E"/>
    <w:rsid w:val="00E52623"/>
    <w:rsid w:val="00E57757"/>
    <w:rsid w:val="00E918E8"/>
    <w:rsid w:val="00E935C3"/>
    <w:rsid w:val="00E95538"/>
    <w:rsid w:val="00E962F9"/>
    <w:rsid w:val="00EA5B7E"/>
    <w:rsid w:val="00EB65E9"/>
    <w:rsid w:val="00EC31A9"/>
    <w:rsid w:val="00EF292E"/>
    <w:rsid w:val="00F14C60"/>
    <w:rsid w:val="00F20D3D"/>
    <w:rsid w:val="00F53273"/>
    <w:rsid w:val="00F67121"/>
    <w:rsid w:val="00F6767C"/>
    <w:rsid w:val="00F94DCE"/>
    <w:rsid w:val="00FA50E8"/>
    <w:rsid w:val="00FB25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5:docId w15:val="{BFA622A9-8857-418C-B8A8-E2F233C67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style>
  <w:style w:type="paragraph" w:styleId="Heading1">
    <w:name w:val="heading 1"/>
    <w:basedOn w:val="Normal"/>
    <w:next w:val="Normal"/>
    <w:link w:val="Heading1Char"/>
    <w:qFormat/>
    <w:rsid w:val="00BC20F9"/>
    <w:pPr>
      <w:keepNext/>
      <w:keepLines/>
      <w:spacing w:before="120" w:after="120"/>
      <w:outlineLvl w:val="0"/>
    </w:pPr>
    <w:rPr>
      <w:rFonts w:ascii="Arial" w:eastAsiaTheme="majorEastAsia" w:hAnsi="Arial" w:cstheme="majorBidi"/>
      <w:b/>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table" w:styleId="TableGrid">
    <w:name w:val="Table Grid"/>
    <w:basedOn w:val="TableNormal"/>
    <w:rsid w:val="006B663F"/>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6B663F"/>
  </w:style>
  <w:style w:type="paragraph" w:styleId="BalloonText">
    <w:name w:val="Balloon Text"/>
    <w:basedOn w:val="Normal"/>
    <w:link w:val="BalloonTextChar"/>
    <w:rsid w:val="00E2764F"/>
    <w:rPr>
      <w:rFonts w:ascii="Tahoma" w:hAnsi="Tahoma" w:cs="Tahoma"/>
      <w:sz w:val="16"/>
      <w:szCs w:val="16"/>
    </w:rPr>
  </w:style>
  <w:style w:type="character" w:customStyle="1" w:styleId="BalloonTextChar">
    <w:name w:val="Balloon Text Char"/>
    <w:link w:val="BalloonText"/>
    <w:rsid w:val="00E2764F"/>
    <w:rPr>
      <w:rFonts w:ascii="Tahoma" w:hAnsi="Tahoma" w:cs="Tahoma"/>
      <w:sz w:val="16"/>
      <w:szCs w:val="16"/>
    </w:rPr>
  </w:style>
  <w:style w:type="paragraph" w:styleId="Caption">
    <w:name w:val="caption"/>
    <w:basedOn w:val="Normal"/>
    <w:next w:val="Normal"/>
    <w:unhideWhenUsed/>
    <w:qFormat/>
    <w:rsid w:val="00F6767C"/>
    <w:pPr>
      <w:spacing w:after="200"/>
    </w:pPr>
    <w:rPr>
      <w:i/>
      <w:iCs/>
      <w:color w:val="1F497D" w:themeColor="text2"/>
      <w:sz w:val="18"/>
      <w:szCs w:val="18"/>
    </w:rPr>
  </w:style>
  <w:style w:type="character" w:styleId="Hyperlink">
    <w:name w:val="Hyperlink"/>
    <w:basedOn w:val="DefaultParagraphFont"/>
    <w:unhideWhenUsed/>
    <w:rsid w:val="00DB2753"/>
    <w:rPr>
      <w:color w:val="0000FF" w:themeColor="hyperlink"/>
      <w:u w:val="single"/>
    </w:rPr>
  </w:style>
  <w:style w:type="character" w:customStyle="1" w:styleId="Heading1Char">
    <w:name w:val="Heading 1 Char"/>
    <w:basedOn w:val="DefaultParagraphFont"/>
    <w:link w:val="Heading1"/>
    <w:rsid w:val="00BC20F9"/>
    <w:rPr>
      <w:rFonts w:ascii="Arial" w:eastAsiaTheme="majorEastAsia" w:hAnsi="Arial" w:cstheme="majorBidi"/>
      <w:b/>
      <w:sz w:val="24"/>
      <w:szCs w:val="32"/>
    </w:rPr>
  </w:style>
  <w:style w:type="paragraph" w:styleId="ListParagraph">
    <w:name w:val="List Paragraph"/>
    <w:basedOn w:val="Normal"/>
    <w:uiPriority w:val="34"/>
    <w:qFormat/>
    <w:rsid w:val="00BC20F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273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R:\Calibration\general\CAL\377SeriesMicrophones" TargetMode="Externa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file:///R:\Engineering\Microphones\Reference%20Standard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http://mypcb.pcb.com/images/tcs_hover.gif" TargetMode="External"/><Relationship Id="rId2" Type="http://schemas.openxmlformats.org/officeDocument/2006/relationships/image" Target="media/image10.gif"/><Relationship Id="rId1" Type="http://schemas.openxmlformats.org/officeDocument/2006/relationships/hyperlink" Target="http://mypcb.pcb.com/tcs/" TargetMode="External"/><Relationship Id="rId6" Type="http://schemas.openxmlformats.org/officeDocument/2006/relationships/image" Target="http://www.pcb.com/../images/Pcbhdr.gif" TargetMode="External"/><Relationship Id="rId5" Type="http://schemas.openxmlformats.org/officeDocument/2006/relationships/image" Target="media/image11.png"/><Relationship Id="rId4" Type="http://schemas.openxmlformats.org/officeDocument/2006/relationships/hyperlink" Target="http://www.pcb.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4C5B38-2E1B-4E85-BB67-32C38C106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1989</Words>
  <Characters>11045</Characters>
  <Application>Microsoft Office Word</Application>
  <DocSecurity>4</DocSecurity>
  <Lines>92</Lines>
  <Paragraphs>26</Paragraphs>
  <ScaleCrop>false</ScaleCrop>
  <HeadingPairs>
    <vt:vector size="2" baseType="variant">
      <vt:variant>
        <vt:lpstr>Title</vt:lpstr>
      </vt:variant>
      <vt:variant>
        <vt:i4>1</vt:i4>
      </vt:variant>
    </vt:vector>
  </HeadingPairs>
  <TitlesOfParts>
    <vt:vector size="1" baseType="lpstr">
      <vt:lpstr>SOP Template</vt:lpstr>
    </vt:vector>
  </TitlesOfParts>
  <Company>PCB</Company>
  <LinksUpToDate>false</LinksUpToDate>
  <CharactersWithSpaces>13008</CharactersWithSpaces>
  <SharedDoc>false</SharedDoc>
  <HLinks>
    <vt:vector size="24" baseType="variant">
      <vt:variant>
        <vt:i4>3604594</vt:i4>
      </vt:variant>
      <vt:variant>
        <vt:i4>-1</vt:i4>
      </vt:variant>
      <vt:variant>
        <vt:i4>2049</vt:i4>
      </vt:variant>
      <vt:variant>
        <vt:i4>4</vt:i4>
      </vt:variant>
      <vt:variant>
        <vt:lpwstr>http://www.pcb.com/</vt:lpwstr>
      </vt:variant>
      <vt:variant>
        <vt:lpwstr/>
      </vt:variant>
      <vt:variant>
        <vt:i4>8257583</vt:i4>
      </vt:variant>
      <vt:variant>
        <vt:i4>-1</vt:i4>
      </vt:variant>
      <vt:variant>
        <vt:i4>2049</vt:i4>
      </vt:variant>
      <vt:variant>
        <vt:i4>1</vt:i4>
      </vt:variant>
      <vt:variant>
        <vt:lpwstr>http://www.pcb.com/../images/Pcbhdr.gif</vt:lpwstr>
      </vt:variant>
      <vt:variant>
        <vt:lpwstr/>
      </vt:variant>
      <vt:variant>
        <vt:i4>5177427</vt:i4>
      </vt:variant>
      <vt:variant>
        <vt:i4>-1</vt:i4>
      </vt:variant>
      <vt:variant>
        <vt:i4>2050</vt:i4>
      </vt:variant>
      <vt:variant>
        <vt:i4>4</vt:i4>
      </vt:variant>
      <vt:variant>
        <vt:lpwstr>http://mypcb.pcb.com/tcs/</vt:lpwstr>
      </vt:variant>
      <vt:variant>
        <vt:lpwstr/>
      </vt:variant>
      <vt:variant>
        <vt:i4>8060997</vt:i4>
      </vt:variant>
      <vt:variant>
        <vt:i4>-1</vt:i4>
      </vt:variant>
      <vt:variant>
        <vt:i4>2050</vt:i4>
      </vt:variant>
      <vt:variant>
        <vt:i4>1</vt:i4>
      </vt:variant>
      <vt:variant>
        <vt:lpwstr>http://mypcb.pcb.com/images/tcs_hover.gif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SOP Template</dc:title>
  <dc:subject>Template for Standard Operating Proc</dc:subject>
  <dc:creator>dmatulich</dc:creator>
  <cp:keywords>template SOP</cp:keywords>
  <cp:lastModifiedBy>Sarah Steffan</cp:lastModifiedBy>
  <cp:revision>2</cp:revision>
  <cp:lastPrinted>2017-10-11T17:03:00Z</cp:lastPrinted>
  <dcterms:created xsi:type="dcterms:W3CDTF">2020-06-22T19:17:00Z</dcterms:created>
  <dcterms:modified xsi:type="dcterms:W3CDTF">2020-06-22T19:17:00Z</dcterms:modified>
</cp:coreProperties>
</file>